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FDE14" w14:textId="52C1EEEC" w:rsidR="00305CD5" w:rsidRDefault="00153AED">
      <w:pPr>
        <w:ind w:left="1988" w:hanging="1988"/>
        <w:rPr>
          <w:rFonts w:ascii="Arial" w:hAnsi="Arial" w:cs="Arial"/>
          <w:b/>
          <w:sz w:val="24"/>
          <w:lang w:val="en-US"/>
        </w:rPr>
      </w:pPr>
      <w:r>
        <w:rPr>
          <w:rFonts w:ascii="Arial" w:hAnsi="Arial" w:cs="Arial"/>
          <w:b/>
          <w:sz w:val="24"/>
          <w:lang w:val="en-US"/>
        </w:rPr>
        <w:t>3GPP TSG RAN WG1 #120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R1-25</w:t>
      </w:r>
      <w:r w:rsidR="000E53DF">
        <w:rPr>
          <w:rFonts w:ascii="Arial" w:hAnsi="Arial" w:cs="Arial"/>
          <w:b/>
          <w:sz w:val="24"/>
          <w:lang w:val="en-US"/>
        </w:rPr>
        <w:t>01381</w:t>
      </w:r>
    </w:p>
    <w:p w14:paraId="03875CCB" w14:textId="77777777" w:rsidR="00305CD5" w:rsidRDefault="00153AED">
      <w:pPr>
        <w:ind w:left="1988" w:hanging="1988"/>
        <w:rPr>
          <w:rFonts w:ascii="Arial" w:hAnsi="Arial" w:cs="Arial"/>
          <w:b/>
          <w:sz w:val="24"/>
          <w:lang w:val="en-US"/>
        </w:rPr>
      </w:pPr>
      <w:r>
        <w:rPr>
          <w:rFonts w:ascii="Arial" w:eastAsia="MS Mincho" w:hAnsi="Arial" w:cs="Arial"/>
          <w:b/>
          <w:bCs/>
          <w:sz w:val="24"/>
          <w:lang w:eastAsia="ja-JP"/>
        </w:rPr>
        <w:t>Athens, Greece, February 17th – 21st, 2025</w:t>
      </w:r>
    </w:p>
    <w:p w14:paraId="7AFF8736" w14:textId="77777777" w:rsidR="00305CD5" w:rsidRDefault="00305CD5">
      <w:pPr>
        <w:ind w:left="1988" w:hanging="1988"/>
        <w:rPr>
          <w:rFonts w:ascii="Arial" w:hAnsi="Arial" w:cs="Arial"/>
          <w:b/>
          <w:sz w:val="24"/>
          <w:lang w:val="en-US"/>
        </w:rPr>
      </w:pPr>
    </w:p>
    <w:p w14:paraId="37F3124C" w14:textId="77777777" w:rsidR="00305CD5" w:rsidRDefault="00153AE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0311D098" w14:textId="06D2EF5D" w:rsidR="00305CD5" w:rsidRDefault="00153AED">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D215E2">
        <w:rPr>
          <w:rFonts w:ascii="Arial" w:hAnsi="Arial" w:cs="Arial"/>
          <w:b/>
          <w:sz w:val="24"/>
          <w:lang w:val="en-US"/>
        </w:rPr>
        <w:t>4</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5D7C08AC" w14:textId="77777777" w:rsidR="00305CD5" w:rsidRDefault="00153AE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7A6583D4" w14:textId="77777777" w:rsidR="00305CD5" w:rsidRDefault="00153AED">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237F4897" w14:textId="77777777" w:rsidR="00305CD5" w:rsidRDefault="00153AED">
      <w:pPr>
        <w:pStyle w:val="3GPPH1"/>
        <w:rPr>
          <w:lang w:val="en-US"/>
        </w:rPr>
      </w:pPr>
      <w:r>
        <w:t>Introduction</w:t>
      </w:r>
    </w:p>
    <w:p w14:paraId="651083F9" w14:textId="77777777" w:rsidR="00305CD5" w:rsidRDefault="00153AED">
      <w:pPr>
        <w:spacing w:before="120" w:after="240"/>
        <w:jc w:val="both"/>
        <w:rPr>
          <w:lang w:val="en-US"/>
        </w:rPr>
      </w:pPr>
      <w:r>
        <w:rPr>
          <w:lang w:val="en-US"/>
        </w:rPr>
        <w:t>This document is used to assist the discussions for “9.5.2 On-demand SIB1 for idle/inactive mode UEs” of the Rel-19 working item on “Enhancements of network energy savings for NR” based on proposals from companies.</w:t>
      </w:r>
    </w:p>
    <w:p w14:paraId="45A3CD5C" w14:textId="77777777" w:rsidR="00305CD5" w:rsidRDefault="00153AED">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bookmarkStart w:id="5" w:name="OLE_LINK229"/>
      <w:bookmarkStart w:id="6" w:name="OLE_LINK174"/>
    </w:p>
    <w:bookmarkEnd w:id="5"/>
    <w:bookmarkEnd w:id="6"/>
    <w:p w14:paraId="380A1D76" w14:textId="77777777" w:rsidR="00305CD5" w:rsidRDefault="00153AED">
      <w:pPr>
        <w:pStyle w:val="3GPPH1"/>
      </w:pPr>
      <w:r>
        <w:t xml:space="preserve">Discussion points </w:t>
      </w:r>
      <w:bookmarkStart w:id="7" w:name="OLE_LINK307"/>
      <w:bookmarkStart w:id="8" w:name="_Hlk54027001"/>
    </w:p>
    <w:p w14:paraId="771905F0"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9" w:name="OLE_LINK355"/>
      <w:r>
        <w:rPr>
          <w:rFonts w:ascii="Times New Roman" w:hAnsi="Times New Roman"/>
          <w:bCs w:val="0"/>
          <w:i w:val="0"/>
          <w:iCs w:val="0"/>
          <w:sz w:val="22"/>
          <w:u w:val="single"/>
        </w:rPr>
        <w:t xml:space="preserve">(Closed) Issue 1: Reference time point to determine the on-demand SIB1 window starting </w:t>
      </w:r>
      <w:proofErr w:type="gramStart"/>
      <w:r>
        <w:rPr>
          <w:rFonts w:ascii="Times New Roman" w:hAnsi="Times New Roman"/>
          <w:bCs w:val="0"/>
          <w:i w:val="0"/>
          <w:iCs w:val="0"/>
          <w:sz w:val="22"/>
          <w:u w:val="single"/>
        </w:rPr>
        <w:t>time</w:t>
      </w:r>
      <w:proofErr w:type="gramEnd"/>
    </w:p>
    <w:p w14:paraId="1605D2BC" w14:textId="77777777" w:rsidR="00305CD5" w:rsidRDefault="00153AED">
      <w:pPr>
        <w:rPr>
          <w:rFonts w:eastAsia="新細明體"/>
          <w:b/>
          <w:lang w:eastAsia="zh-TW"/>
        </w:rPr>
      </w:pPr>
      <w:r>
        <w:rPr>
          <w:rFonts w:eastAsia="新細明體"/>
          <w:b/>
          <w:lang w:eastAsia="zh-TW"/>
        </w:rPr>
        <w:t>Background</w:t>
      </w:r>
    </w:p>
    <w:p w14:paraId="7872243A" w14:textId="77777777" w:rsidR="00305CD5" w:rsidRDefault="00153AED">
      <w:pPr>
        <w:rPr>
          <w:rFonts w:eastAsiaTheme="minorEastAsia"/>
          <w:b/>
          <w:lang w:val="en-US" w:eastAsia="zh-CN"/>
        </w:rPr>
      </w:pPr>
      <w:r>
        <w:rPr>
          <w:rFonts w:eastAsia="新細明體"/>
          <w:lang w:eastAsia="zh-TW"/>
        </w:rPr>
        <w:t>In RAN1 #119, the following are agreed:</w:t>
      </w:r>
    </w:p>
    <w:bookmarkEnd w:id="9"/>
    <w:p w14:paraId="4DE4AC2C" w14:textId="77777777" w:rsidR="00305CD5" w:rsidRDefault="00305CD5">
      <w:pPr>
        <w:rPr>
          <w:rFonts w:eastAsia="新細明體"/>
          <w:b/>
          <w:bCs/>
          <w:highlight w:val="yellow"/>
          <w:lang w:val="en-US" w:eastAsia="zh-TW"/>
        </w:rPr>
      </w:pPr>
    </w:p>
    <w:p w14:paraId="58ADEB6D" w14:textId="77777777" w:rsidR="00305CD5" w:rsidRDefault="00153AED">
      <w:pPr>
        <w:ind w:leftChars="100" w:left="200"/>
        <w:rPr>
          <w:b/>
          <w:bCs/>
          <w:lang w:val="en-US" w:eastAsia="zh-CN"/>
        </w:rPr>
      </w:pPr>
      <w:r>
        <w:rPr>
          <w:b/>
          <w:bCs/>
          <w:highlight w:val="green"/>
          <w:lang w:val="en-US" w:eastAsia="zh-CN"/>
        </w:rPr>
        <w:t>Agreement</w:t>
      </w:r>
    </w:p>
    <w:p w14:paraId="232D8D77" w14:textId="77777777" w:rsidR="00305CD5" w:rsidRDefault="00153AED">
      <w:pPr>
        <w:pStyle w:val="ListParagraph9"/>
        <w:ind w:leftChars="100" w:left="200"/>
        <w:rPr>
          <w:rFonts w:eastAsia="新細明體"/>
          <w:bCs/>
          <w:lang w:eastAsia="zh-TW"/>
        </w:rPr>
      </w:pPr>
      <w:bookmarkStart w:id="10" w:name="OLE_LINK296"/>
      <w:r>
        <w:rPr>
          <w:rFonts w:eastAsia="新細明體"/>
          <w:bCs/>
          <w:lang w:eastAsia="zh-TW"/>
        </w:rPr>
        <w:t xml:space="preserve">The </w:t>
      </w:r>
      <w:r>
        <w:rPr>
          <w:szCs w:val="20"/>
          <w:highlight w:val="yellow"/>
          <w:lang w:eastAsia="en-US"/>
        </w:rPr>
        <w:t>reference time point</w:t>
      </w:r>
      <w:r>
        <w:rPr>
          <w:rFonts w:eastAsia="新細明體"/>
          <w:bCs/>
          <w:lang w:eastAsia="zh-TW"/>
        </w:rPr>
        <w:t xml:space="preserve"> to determine the window starting time for on-demand SIB1 is </w:t>
      </w:r>
      <w:r>
        <w:rPr>
          <w:szCs w:val="20"/>
          <w:highlight w:val="yellow"/>
          <w:lang w:eastAsia="en-US"/>
        </w:rPr>
        <w:t>based on the RAR window</w:t>
      </w:r>
      <w:r>
        <w:rPr>
          <w:rFonts w:eastAsia="新細明體"/>
          <w:bCs/>
          <w:lang w:eastAsia="zh-TW"/>
        </w:rPr>
        <w:t xml:space="preserve"> for UL WUS wherein UE successfully received a RAR.</w:t>
      </w:r>
      <w:bookmarkEnd w:id="10"/>
    </w:p>
    <w:p w14:paraId="2598D20B" w14:textId="77777777" w:rsidR="00305CD5" w:rsidRDefault="00153AED">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Use </w:t>
      </w:r>
      <w:r>
        <w:rPr>
          <w:rFonts w:eastAsia="新細明體"/>
          <w:bCs/>
          <w:highlight w:val="yellow"/>
          <w:lang w:eastAsia="zh-TW"/>
        </w:rPr>
        <w:t>starting or ending slot</w:t>
      </w:r>
      <w:r>
        <w:rPr>
          <w:rFonts w:eastAsia="新細明體"/>
          <w:bCs/>
          <w:lang w:eastAsia="zh-TW"/>
        </w:rPr>
        <w:t xml:space="preserve"> of the RAR window as reference time</w:t>
      </w:r>
    </w:p>
    <w:p w14:paraId="72BEB23B" w14:textId="77777777" w:rsidR="00305CD5" w:rsidRDefault="00305CD5">
      <w:pPr>
        <w:rPr>
          <w:rFonts w:eastAsiaTheme="minorEastAsia"/>
          <w:b/>
          <w:lang w:eastAsia="zh-CN"/>
        </w:rPr>
      </w:pPr>
    </w:p>
    <w:p w14:paraId="18C87128" w14:textId="77777777" w:rsidR="00305CD5" w:rsidRDefault="00153AED">
      <w:pPr>
        <w:rPr>
          <w:rFonts w:eastAsia="新細明體"/>
          <w:lang w:eastAsia="zh-TW"/>
        </w:rPr>
      </w:pPr>
      <w:r>
        <w:rPr>
          <w:rFonts w:eastAsia="新細明體"/>
          <w:lang w:eastAsia="zh-TW"/>
        </w:rPr>
        <w:t xml:space="preserve">On the </w:t>
      </w:r>
      <w:r>
        <w:rPr>
          <w:rFonts w:eastAsia="新細明體"/>
          <w:highlight w:val="cyan"/>
          <w:lang w:eastAsia="zh-TW"/>
        </w:rPr>
        <w:t>reference time point</w:t>
      </w:r>
      <w:r>
        <w:rPr>
          <w:rFonts w:eastAsia="新細明體"/>
          <w:lang w:eastAsia="zh-TW"/>
        </w:rPr>
        <w:t>, companies’ views in RAN1 #120 can be summarized below:</w:t>
      </w:r>
    </w:p>
    <w:p w14:paraId="5CA9B869" w14:textId="77777777" w:rsidR="00305CD5" w:rsidRDefault="00305CD5">
      <w:pPr>
        <w:rPr>
          <w:rFonts w:eastAsia="新細明體"/>
          <w:lang w:eastAsia="zh-TW"/>
        </w:rPr>
      </w:pPr>
    </w:p>
    <w:p w14:paraId="76148CC7" w14:textId="77777777" w:rsidR="00305CD5" w:rsidRDefault="00153AED">
      <w:pPr>
        <w:pStyle w:val="ListParagraph9"/>
        <w:numPr>
          <w:ilvl w:val="0"/>
          <w:numId w:val="10"/>
        </w:numPr>
        <w:ind w:leftChars="0"/>
        <w:rPr>
          <w:rFonts w:eastAsiaTheme="minorEastAsia"/>
          <w:bCs/>
        </w:rPr>
      </w:pPr>
      <w:r>
        <w:rPr>
          <w:rFonts w:eastAsia="新細明體"/>
          <w:b/>
          <w:lang w:eastAsia="zh-TW"/>
        </w:rPr>
        <w:t xml:space="preserve">Option 1: </w:t>
      </w:r>
      <w:bookmarkStart w:id="11" w:name="OLE_LINK289"/>
      <w:r>
        <w:rPr>
          <w:rFonts w:eastAsia="新細明體"/>
          <w:b/>
          <w:lang w:eastAsia="zh-TW"/>
        </w:rPr>
        <w:t xml:space="preserve">Using starting slot of the RAR </w:t>
      </w:r>
      <w:proofErr w:type="gramStart"/>
      <w:r>
        <w:rPr>
          <w:rFonts w:eastAsia="新細明體"/>
          <w:b/>
          <w:lang w:eastAsia="zh-TW"/>
        </w:rPr>
        <w:t>window</w:t>
      </w:r>
      <w:bookmarkEnd w:id="11"/>
      <w:proofErr w:type="gramEnd"/>
    </w:p>
    <w:p w14:paraId="0D699912" w14:textId="77777777" w:rsidR="00305CD5" w:rsidRDefault="00153AED">
      <w:pPr>
        <w:pStyle w:val="ListParagraph9"/>
        <w:numPr>
          <w:ilvl w:val="1"/>
          <w:numId w:val="10"/>
        </w:numPr>
        <w:ind w:leftChars="0"/>
        <w:rPr>
          <w:rFonts w:eastAsia="新細明體"/>
          <w:lang w:val="en-US" w:eastAsia="zh-TW"/>
        </w:rPr>
      </w:pPr>
      <w:r>
        <w:rPr>
          <w:rFonts w:eastAsia="新細明體" w:hint="eastAsia"/>
          <w:highlight w:val="yellow"/>
          <w:lang w:val="en-US" w:eastAsia="zh-TW"/>
        </w:rPr>
        <w:t>L</w:t>
      </w:r>
      <w:r>
        <w:rPr>
          <w:rFonts w:eastAsia="新細明體"/>
          <w:highlight w:val="yellow"/>
          <w:lang w:val="en-US" w:eastAsia="zh-TW"/>
        </w:rPr>
        <w:t>enovo</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FUTURWEI</w:t>
      </w:r>
      <w:r>
        <w:rPr>
          <w:rFonts w:eastAsia="新細明體"/>
          <w:lang w:val="en-US" w:eastAsia="zh-TW"/>
        </w:rPr>
        <w:t xml:space="preserve">, </w:t>
      </w: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Nokia</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Interdigital</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p>
    <w:p w14:paraId="2721F4DF" w14:textId="77777777" w:rsidR="00305CD5" w:rsidRDefault="00305CD5">
      <w:pPr>
        <w:pStyle w:val="ListParagraph9"/>
        <w:ind w:leftChars="0" w:left="960"/>
        <w:rPr>
          <w:rFonts w:eastAsia="新細明體"/>
          <w:lang w:val="en-US" w:eastAsia="zh-TW"/>
        </w:rPr>
      </w:pPr>
    </w:p>
    <w:p w14:paraId="5CBBE4BA" w14:textId="77777777" w:rsidR="00305CD5" w:rsidRDefault="00153AED">
      <w:pPr>
        <w:pStyle w:val="ListParagraph9"/>
        <w:numPr>
          <w:ilvl w:val="0"/>
          <w:numId w:val="10"/>
        </w:numPr>
        <w:ind w:leftChars="0"/>
        <w:rPr>
          <w:rFonts w:eastAsiaTheme="minorEastAsia"/>
          <w:b/>
        </w:rPr>
      </w:pPr>
      <w:r>
        <w:rPr>
          <w:rFonts w:eastAsia="新細明體"/>
          <w:b/>
          <w:lang w:eastAsia="zh-TW"/>
        </w:rPr>
        <w:t xml:space="preserve">Option 2: Using ending slot of the RAR </w:t>
      </w:r>
      <w:proofErr w:type="gramStart"/>
      <w:r>
        <w:rPr>
          <w:rFonts w:eastAsia="新細明體"/>
          <w:b/>
          <w:lang w:eastAsia="zh-TW"/>
        </w:rPr>
        <w:t>window</w:t>
      </w:r>
      <w:proofErr w:type="gramEnd"/>
      <w:r>
        <w:rPr>
          <w:rFonts w:eastAsia="新細明體"/>
          <w:b/>
          <w:lang w:eastAsia="zh-TW"/>
        </w:rPr>
        <w:t xml:space="preserve"> </w:t>
      </w:r>
    </w:p>
    <w:p w14:paraId="2F42ABFB" w14:textId="77777777" w:rsidR="00305CD5" w:rsidRDefault="00153AED">
      <w:pPr>
        <w:pStyle w:val="ListParagraph9"/>
        <w:numPr>
          <w:ilvl w:val="1"/>
          <w:numId w:val="10"/>
        </w:numPr>
        <w:ind w:leftChars="0"/>
        <w:rPr>
          <w:rFonts w:eastAsiaTheme="minorEastAsia"/>
          <w:bCs/>
        </w:rPr>
      </w:pPr>
      <w:r>
        <w:rPr>
          <w:rFonts w:eastAsia="新細明體" w:hint="eastAsia"/>
          <w:highlight w:val="yellow"/>
          <w:lang w:val="en-US" w:eastAsia="zh-TW"/>
        </w:rPr>
        <w:t>A</w:t>
      </w:r>
      <w:r>
        <w:rPr>
          <w:rFonts w:eastAsia="新細明體"/>
          <w:highlight w:val="yellow"/>
          <w:lang w:val="en-US" w:eastAsia="zh-TW"/>
        </w:rPr>
        <w:t>pple</w:t>
      </w:r>
      <w:r>
        <w:rPr>
          <w:rFonts w:eastAsia="新細明體"/>
          <w:bCs/>
          <w:lang w:eastAsia="zh-TW"/>
        </w:rPr>
        <w:t xml:space="preserve">, </w:t>
      </w:r>
      <w:r>
        <w:rPr>
          <w:rFonts w:eastAsia="新細明體"/>
          <w:highlight w:val="yellow"/>
          <w:lang w:val="en-US" w:eastAsia="zh-TW"/>
        </w:rPr>
        <w:t>Samsung</w:t>
      </w:r>
      <w:r>
        <w:rPr>
          <w:rFonts w:eastAsia="新細明體"/>
          <w:bCs/>
          <w:lang w:eastAsia="zh-TW"/>
        </w:rPr>
        <w:t xml:space="preserve">, </w:t>
      </w:r>
      <w:proofErr w:type="spellStart"/>
      <w:r>
        <w:rPr>
          <w:rFonts w:eastAsia="新細明體"/>
          <w:highlight w:val="yellow"/>
          <w:lang w:val="en-US" w:eastAsia="zh-TW"/>
        </w:rPr>
        <w:t>Transsion</w:t>
      </w:r>
      <w:proofErr w:type="spellEnd"/>
      <w:r>
        <w:rPr>
          <w:rFonts w:eastAsia="新細明體"/>
          <w:bCs/>
          <w:lang w:eastAsia="zh-TW"/>
        </w:rPr>
        <w:t xml:space="preserve">, </w:t>
      </w:r>
      <w:r>
        <w:rPr>
          <w:rFonts w:eastAsia="新細明體"/>
          <w:highlight w:val="yellow"/>
          <w:lang w:val="en-US" w:eastAsia="zh-TW"/>
        </w:rPr>
        <w:t>DENSO</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Huawei</w:t>
      </w:r>
      <w:r>
        <w:rPr>
          <w:rFonts w:eastAsia="新細明體"/>
          <w:bCs/>
          <w:lang w:eastAsia="zh-TW"/>
        </w:rPr>
        <w:t>/</w:t>
      </w:r>
      <w:proofErr w:type="spellStart"/>
      <w:r>
        <w:rPr>
          <w:rFonts w:eastAsia="新細明體"/>
          <w:highlight w:val="yellow"/>
          <w:lang w:val="en-US" w:eastAsia="zh-TW"/>
        </w:rPr>
        <w:t>HiSilicon</w:t>
      </w:r>
      <w:proofErr w:type="spellEnd"/>
      <w:r>
        <w:rPr>
          <w:rFonts w:eastAsia="新細明體"/>
          <w:bCs/>
          <w:lang w:eastAsia="zh-TW"/>
        </w:rPr>
        <w:t xml:space="preserve">, </w:t>
      </w:r>
      <w:r>
        <w:rPr>
          <w:rFonts w:eastAsia="新細明體"/>
          <w:highlight w:val="yellow"/>
          <w:lang w:val="en-US" w:eastAsia="zh-TW"/>
        </w:rPr>
        <w:t>ZTE</w:t>
      </w:r>
      <w:r>
        <w:rPr>
          <w:rFonts w:eastAsia="新細明體"/>
          <w:bCs/>
          <w:lang w:eastAsia="zh-TW"/>
        </w:rPr>
        <w:t xml:space="preserve">, </w:t>
      </w:r>
      <w:proofErr w:type="spellStart"/>
      <w:r>
        <w:rPr>
          <w:rFonts w:eastAsia="新細明體"/>
          <w:highlight w:val="yellow"/>
          <w:lang w:val="en-US" w:eastAsia="zh-TW"/>
        </w:rPr>
        <w:t>Spreadtrum</w:t>
      </w:r>
      <w:proofErr w:type="spellEnd"/>
      <w:r>
        <w:rPr>
          <w:rFonts w:eastAsia="新細明體"/>
          <w:bCs/>
          <w:lang w:eastAsia="zh-TW"/>
        </w:rPr>
        <w:t>/</w:t>
      </w:r>
      <w:r>
        <w:rPr>
          <w:rFonts w:eastAsia="新細明體"/>
          <w:highlight w:val="yellow"/>
          <w:lang w:val="en-US" w:eastAsia="zh-TW"/>
        </w:rPr>
        <w:t>UNISOC</w:t>
      </w:r>
      <w:r>
        <w:rPr>
          <w:rFonts w:eastAsia="新細明體"/>
          <w:bCs/>
          <w:lang w:eastAsia="zh-TW"/>
        </w:rPr>
        <w:t xml:space="preserve">, </w:t>
      </w:r>
      <w:r>
        <w:rPr>
          <w:rFonts w:eastAsia="新細明體"/>
          <w:highlight w:val="yellow"/>
          <w:lang w:val="en-US" w:eastAsia="zh-TW"/>
        </w:rPr>
        <w:t>CATT</w:t>
      </w:r>
      <w:r>
        <w:rPr>
          <w:rFonts w:eastAsia="新細明體"/>
          <w:bCs/>
          <w:lang w:eastAsia="zh-TW"/>
        </w:rPr>
        <w:t xml:space="preserve">, </w:t>
      </w:r>
      <w:r>
        <w:rPr>
          <w:rFonts w:eastAsia="新細明體"/>
          <w:highlight w:val="yellow"/>
          <w:lang w:val="en-US" w:eastAsia="zh-TW"/>
        </w:rPr>
        <w:t>China Telecom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proofErr w:type="spellStart"/>
      <w:r>
        <w:rPr>
          <w:rFonts w:eastAsia="新細明體"/>
          <w:highlight w:val="yellow"/>
          <w:lang w:val="en-US" w:eastAsia="zh-TW"/>
        </w:rPr>
        <w:t>Tejas</w:t>
      </w:r>
      <w:proofErr w:type="spellEnd"/>
      <w:r>
        <w:rPr>
          <w:rFonts w:eastAsia="新細明體"/>
          <w:bCs/>
          <w:lang w:eastAsia="zh-TW"/>
        </w:rPr>
        <w:t xml:space="preserve">, </w:t>
      </w:r>
      <w:r>
        <w:rPr>
          <w:rFonts w:eastAsia="新細明體"/>
          <w:highlight w:val="yellow"/>
          <w:lang w:val="en-US" w:eastAsia="zh-TW"/>
        </w:rPr>
        <w:t>OPPO</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r>
        <w:rPr>
          <w:rFonts w:eastAsia="新細明體"/>
          <w:bCs/>
          <w:lang w:eastAsia="zh-TW"/>
        </w:rPr>
        <w:t xml:space="preserve">, </w:t>
      </w:r>
      <w:r>
        <w:rPr>
          <w:rFonts w:eastAsia="新細明體"/>
          <w:highlight w:val="yellow"/>
          <w:lang w:val="en-US" w:eastAsia="zh-TW"/>
        </w:rPr>
        <w:t>MTK</w:t>
      </w:r>
    </w:p>
    <w:p w14:paraId="2BCC920E" w14:textId="77777777" w:rsidR="00305CD5" w:rsidRDefault="00305CD5">
      <w:pPr>
        <w:rPr>
          <w:rFonts w:eastAsia="新細明體"/>
          <w:b/>
          <w:bCs/>
          <w:lang w:eastAsia="zh-TW"/>
        </w:rPr>
      </w:pPr>
    </w:p>
    <w:p w14:paraId="620BDCB4" w14:textId="77777777" w:rsidR="00305CD5" w:rsidRDefault="00153AED">
      <w:pPr>
        <w:rPr>
          <w:rFonts w:eastAsia="新細明體"/>
          <w:lang w:eastAsia="zh-TW"/>
        </w:rPr>
      </w:pPr>
      <w:r>
        <w:rPr>
          <w:rFonts w:eastAsia="新細明體" w:hint="eastAsia"/>
          <w:lang w:eastAsia="zh-TW"/>
        </w:rPr>
        <w:t>F</w:t>
      </w:r>
      <w:r>
        <w:rPr>
          <w:rFonts w:eastAsia="新細明體"/>
          <w:lang w:eastAsia="zh-TW"/>
        </w:rPr>
        <w:t xml:space="preserve">rom moderator’s perspective, </w:t>
      </w:r>
      <w:r>
        <w:rPr>
          <w:rFonts w:eastAsia="新細明體"/>
          <w:b/>
          <w:bCs/>
          <w:lang w:eastAsia="zh-TW"/>
        </w:rPr>
        <w:t>both starting slot or ending slot can work</w:t>
      </w:r>
      <w:r>
        <w:rPr>
          <w:rFonts w:eastAsia="新細明體"/>
          <w:lang w:eastAsia="zh-TW"/>
        </w:rPr>
        <w:t xml:space="preserve">. Using </w:t>
      </w:r>
      <w:r>
        <w:rPr>
          <w:rFonts w:eastAsia="新細明體"/>
          <w:b/>
          <w:bCs/>
          <w:lang w:eastAsia="zh-TW"/>
        </w:rPr>
        <w:t>starting slot can reduce some access latency</w:t>
      </w:r>
      <w:r>
        <w:rPr>
          <w:rFonts w:eastAsia="新細明體"/>
          <w:lang w:eastAsia="zh-TW"/>
        </w:rPr>
        <w:t xml:space="preserve"> while </w:t>
      </w:r>
      <w:r>
        <w:rPr>
          <w:rFonts w:eastAsia="新細明體"/>
          <w:b/>
          <w:bCs/>
          <w:lang w:eastAsia="zh-TW"/>
        </w:rPr>
        <w:t>using ending slot may be a more obvious way</w:t>
      </w:r>
      <w:r>
        <w:rPr>
          <w:rFonts w:eastAsia="新細明體"/>
          <w:lang w:eastAsia="zh-TW"/>
        </w:rPr>
        <w:t xml:space="preserve">. Moderator would like to </w:t>
      </w:r>
      <w:r>
        <w:rPr>
          <w:rFonts w:eastAsia="新細明體"/>
          <w:b/>
          <w:bCs/>
          <w:lang w:eastAsia="zh-TW"/>
        </w:rPr>
        <w:t>first try the majority view</w:t>
      </w:r>
      <w:r>
        <w:rPr>
          <w:rFonts w:eastAsia="新細明體"/>
          <w:lang w:eastAsia="zh-TW"/>
        </w:rPr>
        <w:t>.</w:t>
      </w:r>
    </w:p>
    <w:p w14:paraId="7C1ED960" w14:textId="77777777" w:rsidR="00305CD5" w:rsidRDefault="00305CD5">
      <w:pPr>
        <w:rPr>
          <w:rFonts w:eastAsia="新細明體"/>
          <w:b/>
          <w:bCs/>
          <w:lang w:eastAsia="zh-TW"/>
        </w:rPr>
      </w:pPr>
    </w:p>
    <w:p w14:paraId="46863EF8"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2" w:name="OLE_LINK378"/>
      <w:bookmarkStart w:id="13" w:name="OLE_LINK31"/>
      <w:r>
        <w:rPr>
          <w:rFonts w:ascii="Times" w:hAnsi="Times" w:cs="Times"/>
          <w:bCs/>
          <w:iCs/>
          <w:color w:val="000000" w:themeColor="text1"/>
          <w:szCs w:val="20"/>
          <w:u w:val="single"/>
          <w:lang w:eastAsia="zh-TW"/>
        </w:rPr>
        <w:t>FL Proposal 1-1</w:t>
      </w:r>
    </w:p>
    <w:bookmarkEnd w:id="12"/>
    <w:p w14:paraId="272A9D1E" w14:textId="77777777" w:rsidR="00305CD5" w:rsidRDefault="00153AED">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bookmarkEnd w:id="13"/>
    <w:p w14:paraId="28DA4664"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2BE1351" w14:textId="77777777">
        <w:tc>
          <w:tcPr>
            <w:tcW w:w="1275" w:type="dxa"/>
            <w:tcBorders>
              <w:top w:val="single" w:sz="4" w:space="0" w:color="auto"/>
              <w:left w:val="single" w:sz="4" w:space="0" w:color="auto"/>
              <w:bottom w:val="single" w:sz="4" w:space="0" w:color="auto"/>
              <w:right w:val="single" w:sz="4" w:space="0" w:color="auto"/>
            </w:tcBorders>
          </w:tcPr>
          <w:p w14:paraId="58CB3089" w14:textId="77777777" w:rsidR="00305CD5" w:rsidRDefault="00153AED">
            <w:pPr>
              <w:spacing w:before="120" w:after="120"/>
              <w:rPr>
                <w:b/>
                <w:bCs/>
              </w:rPr>
            </w:pPr>
            <w:bookmarkStart w:id="14" w:name="_Hlk190524426"/>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611D92E"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5C57247" w14:textId="77777777" w:rsidR="00305CD5" w:rsidRDefault="00153AED">
            <w:pPr>
              <w:spacing w:before="120" w:after="120"/>
              <w:rPr>
                <w:b/>
                <w:bCs/>
              </w:rPr>
            </w:pPr>
            <w:r>
              <w:rPr>
                <w:b/>
                <w:bCs/>
              </w:rPr>
              <w:t>Comment</w:t>
            </w:r>
          </w:p>
        </w:tc>
      </w:tr>
      <w:tr w:rsidR="00305CD5" w14:paraId="09B3B090" w14:textId="77777777">
        <w:tc>
          <w:tcPr>
            <w:tcW w:w="1275" w:type="dxa"/>
            <w:tcBorders>
              <w:top w:val="single" w:sz="4" w:space="0" w:color="auto"/>
              <w:left w:val="single" w:sz="4" w:space="0" w:color="auto"/>
              <w:bottom w:val="single" w:sz="4" w:space="0" w:color="auto"/>
              <w:right w:val="single" w:sz="4" w:space="0" w:color="auto"/>
            </w:tcBorders>
          </w:tcPr>
          <w:p w14:paraId="40F7D847"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30EB10"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B6CBC3" w14:textId="77777777" w:rsidR="00305CD5" w:rsidRDefault="00305CD5">
            <w:pPr>
              <w:spacing w:before="120" w:after="120"/>
              <w:rPr>
                <w:rFonts w:eastAsia="新細明體"/>
                <w:lang w:eastAsia="zh-TW"/>
              </w:rPr>
            </w:pPr>
          </w:p>
        </w:tc>
      </w:tr>
      <w:tr w:rsidR="00305CD5" w14:paraId="508BA6A8" w14:textId="77777777">
        <w:tc>
          <w:tcPr>
            <w:tcW w:w="1275" w:type="dxa"/>
            <w:tcBorders>
              <w:top w:val="single" w:sz="4" w:space="0" w:color="auto"/>
              <w:left w:val="single" w:sz="4" w:space="0" w:color="auto"/>
              <w:bottom w:val="single" w:sz="4" w:space="0" w:color="auto"/>
              <w:right w:val="single" w:sz="4" w:space="0" w:color="auto"/>
            </w:tcBorders>
          </w:tcPr>
          <w:p w14:paraId="4D894B0B" w14:textId="77777777" w:rsidR="00305CD5" w:rsidRDefault="00153AED">
            <w:pPr>
              <w:spacing w:before="120" w:after="120"/>
              <w:rPr>
                <w:rFonts w:eastAsia="新細明體"/>
                <w:highlight w:val="cyan"/>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710D0D2" w14:textId="77777777" w:rsidR="00305CD5" w:rsidRDefault="00153AED">
            <w:pPr>
              <w:spacing w:before="120" w:after="120"/>
              <w:rPr>
                <w:rFonts w:eastAsia="MS Mincho"/>
                <w:highlight w:val="cyan"/>
                <w:lang w:eastAsia="ja-JP"/>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4B27CA60" w14:textId="77777777" w:rsidR="00305CD5" w:rsidRDefault="00153AED">
            <w:pPr>
              <w:spacing w:before="120" w:after="120"/>
              <w:rPr>
                <w:rFonts w:eastAsia="新細明體"/>
                <w:highlight w:val="cyan"/>
                <w:lang w:eastAsia="zh-TW"/>
              </w:rPr>
            </w:pPr>
            <w:r>
              <w:rPr>
                <w:rFonts w:eastAsia="新細明體"/>
                <w:lang w:eastAsia="zh-TW"/>
              </w:rPr>
              <w:t xml:space="preserve">Given the relatively long timeline ranging from UL-WUS transmission to RAR reception, reducing the latency for receiving PDCCH for OD-SIB1 is important. As such, we support using the starting slot of the RAR window.   </w:t>
            </w:r>
          </w:p>
        </w:tc>
      </w:tr>
      <w:tr w:rsidR="00305CD5" w14:paraId="2825B037" w14:textId="77777777">
        <w:tc>
          <w:tcPr>
            <w:tcW w:w="1275" w:type="dxa"/>
            <w:tcBorders>
              <w:top w:val="single" w:sz="4" w:space="0" w:color="auto"/>
              <w:left w:val="single" w:sz="4" w:space="0" w:color="auto"/>
              <w:bottom w:val="single" w:sz="4" w:space="0" w:color="auto"/>
              <w:right w:val="single" w:sz="4" w:space="0" w:color="auto"/>
            </w:tcBorders>
          </w:tcPr>
          <w:p w14:paraId="18855672" w14:textId="77777777" w:rsidR="00305CD5" w:rsidRDefault="00153AED">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4E521DF8" w14:textId="77777777" w:rsidR="00305CD5" w:rsidRDefault="00153AED">
            <w:pPr>
              <w:spacing w:before="120" w:after="120"/>
              <w:rPr>
                <w:rFonts w:eastAsia="SimSun"/>
                <w:lang w:val="en-US"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F5482AB" w14:textId="77777777" w:rsidR="00305CD5" w:rsidRDefault="00305CD5">
            <w:pPr>
              <w:spacing w:before="120" w:after="120"/>
              <w:rPr>
                <w:rFonts w:eastAsia="新細明體"/>
                <w:lang w:eastAsia="zh-TW"/>
              </w:rPr>
            </w:pPr>
          </w:p>
        </w:tc>
      </w:tr>
      <w:tr w:rsidR="00305CD5" w14:paraId="50DA2415" w14:textId="77777777">
        <w:tc>
          <w:tcPr>
            <w:tcW w:w="1275" w:type="dxa"/>
            <w:tcBorders>
              <w:top w:val="single" w:sz="4" w:space="0" w:color="auto"/>
              <w:left w:val="single" w:sz="4" w:space="0" w:color="auto"/>
              <w:bottom w:val="single" w:sz="4" w:space="0" w:color="auto"/>
              <w:right w:val="single" w:sz="4" w:space="0" w:color="auto"/>
            </w:tcBorders>
          </w:tcPr>
          <w:p w14:paraId="48E5FC81" w14:textId="77777777" w:rsidR="00305CD5" w:rsidRDefault="00153AED">
            <w:pPr>
              <w:spacing w:before="120" w:after="120"/>
              <w:rPr>
                <w:rFonts w:eastAsiaTheme="minorEastAsia"/>
                <w:lang w:eastAsia="zh-CN"/>
              </w:rPr>
            </w:pPr>
            <w:r>
              <w:rPr>
                <w:rFonts w:eastAsiaTheme="minorEastAsia" w:hint="eastAsia"/>
                <w:lang w:eastAsia="zh-CN"/>
              </w:rPr>
              <w:lastRenderedPageBreak/>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A14C87D"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A5C4544" w14:textId="77777777" w:rsidR="00305CD5" w:rsidRDefault="00153AED">
            <w:pPr>
              <w:spacing w:before="120" w:after="120"/>
              <w:rPr>
                <w:rFonts w:eastAsia="新細明體"/>
                <w:lang w:eastAsia="zh-TW"/>
              </w:rPr>
            </w:pPr>
            <w:r>
              <w:rPr>
                <w:rFonts w:eastAsiaTheme="minorEastAsia"/>
                <w:lang w:eastAsia="zh-CN"/>
              </w:rPr>
              <w:t>I agree that Proposal 1-1 is simple solution we can do. And for option 1, although some benefit from access latency aspect can be achieved, we need to handle one complicate case where exists overlapped part between RAR window and window for on-demand SIB1.</w:t>
            </w:r>
          </w:p>
        </w:tc>
      </w:tr>
      <w:tr w:rsidR="00305CD5" w14:paraId="15F9A03F" w14:textId="77777777">
        <w:tc>
          <w:tcPr>
            <w:tcW w:w="1275" w:type="dxa"/>
            <w:tcBorders>
              <w:top w:val="single" w:sz="4" w:space="0" w:color="auto"/>
              <w:left w:val="single" w:sz="4" w:space="0" w:color="auto"/>
              <w:bottom w:val="single" w:sz="4" w:space="0" w:color="auto"/>
              <w:right w:val="single" w:sz="4" w:space="0" w:color="auto"/>
            </w:tcBorders>
          </w:tcPr>
          <w:p w14:paraId="5BA7266C"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679F38C"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F81146D" w14:textId="77777777" w:rsidR="00305CD5" w:rsidRDefault="00153AED">
            <w:pPr>
              <w:spacing w:before="120" w:after="120"/>
              <w:rPr>
                <w:rFonts w:eastAsiaTheme="minorEastAsia"/>
                <w:lang w:eastAsia="zh-CN"/>
              </w:rPr>
            </w:pPr>
            <w:r>
              <w:rPr>
                <w:rFonts w:eastAsiaTheme="minorEastAsia"/>
                <w:lang w:eastAsia="zh-CN"/>
              </w:rPr>
              <w:t>Proposal 1-1 is a common solution for timeline determination.</w:t>
            </w:r>
          </w:p>
        </w:tc>
      </w:tr>
      <w:tr w:rsidR="00305CD5" w14:paraId="13710400" w14:textId="77777777">
        <w:tc>
          <w:tcPr>
            <w:tcW w:w="1275" w:type="dxa"/>
            <w:tcBorders>
              <w:top w:val="single" w:sz="4" w:space="0" w:color="auto"/>
              <w:left w:val="single" w:sz="4" w:space="0" w:color="auto"/>
              <w:bottom w:val="single" w:sz="4" w:space="0" w:color="auto"/>
              <w:right w:val="single" w:sz="4" w:space="0" w:color="auto"/>
            </w:tcBorders>
          </w:tcPr>
          <w:p w14:paraId="24855419"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9F81A4D"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15BFEF" w14:textId="77777777" w:rsidR="00305CD5" w:rsidRDefault="00153AED">
            <w:pPr>
              <w:spacing w:before="120" w:after="120"/>
              <w:rPr>
                <w:rFonts w:eastAsiaTheme="minorEastAsia"/>
                <w:lang w:eastAsia="zh-CN"/>
              </w:rPr>
            </w:pPr>
            <w:r>
              <w:rPr>
                <w:rFonts w:eastAsiaTheme="minorEastAsia"/>
                <w:lang w:eastAsia="ko-KR"/>
              </w:rPr>
              <w:t>Rather than designing a different mechanism, it is good to count on what current spec supports for OSI.</w:t>
            </w:r>
          </w:p>
        </w:tc>
      </w:tr>
      <w:tr w:rsidR="00305CD5" w14:paraId="1F5355E4" w14:textId="77777777">
        <w:tc>
          <w:tcPr>
            <w:tcW w:w="1275" w:type="dxa"/>
            <w:tcBorders>
              <w:top w:val="single" w:sz="4" w:space="0" w:color="auto"/>
              <w:left w:val="single" w:sz="4" w:space="0" w:color="auto"/>
              <w:bottom w:val="single" w:sz="4" w:space="0" w:color="auto"/>
              <w:right w:val="single" w:sz="4" w:space="0" w:color="auto"/>
            </w:tcBorders>
          </w:tcPr>
          <w:p w14:paraId="71B3351C"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3096D75"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BB8E5C4" w14:textId="77777777" w:rsidR="00305CD5" w:rsidRDefault="00153AED">
            <w:pPr>
              <w:spacing w:before="120" w:after="120"/>
              <w:rPr>
                <w:rFonts w:eastAsiaTheme="minorEastAsia"/>
                <w:lang w:eastAsia="ko-KR"/>
              </w:rPr>
            </w:pPr>
            <w:r>
              <w:rPr>
                <w:rFonts w:eastAsia="新細明體"/>
                <w:lang w:eastAsia="zh-TW"/>
              </w:rPr>
              <w:t xml:space="preserve">This is a minor issue, but among the two options, starting slot is a better option as it can reduce the access latency, </w:t>
            </w:r>
            <w:proofErr w:type="gramStart"/>
            <w:r>
              <w:rPr>
                <w:rFonts w:eastAsia="新細明體"/>
                <w:lang w:eastAsia="zh-TW"/>
              </w:rPr>
              <w:t>in particular for</w:t>
            </w:r>
            <w:proofErr w:type="gramEnd"/>
            <w:r>
              <w:rPr>
                <w:rFonts w:eastAsia="新細明體"/>
                <w:lang w:eastAsia="zh-TW"/>
              </w:rPr>
              <w:t xml:space="preserve"> UEs that can monitor for both RAR and SIB1 simultaneously.</w:t>
            </w:r>
          </w:p>
        </w:tc>
      </w:tr>
      <w:tr w:rsidR="00305CD5" w14:paraId="0F7A2ED2" w14:textId="77777777">
        <w:tc>
          <w:tcPr>
            <w:tcW w:w="1275" w:type="dxa"/>
            <w:tcBorders>
              <w:top w:val="single" w:sz="4" w:space="0" w:color="auto"/>
              <w:left w:val="single" w:sz="4" w:space="0" w:color="auto"/>
              <w:bottom w:val="single" w:sz="4" w:space="0" w:color="auto"/>
              <w:right w:val="single" w:sz="4" w:space="0" w:color="auto"/>
            </w:tcBorders>
          </w:tcPr>
          <w:p w14:paraId="5B12D375" w14:textId="77777777" w:rsidR="00305CD5" w:rsidRDefault="00153AED">
            <w:pPr>
              <w:spacing w:before="120" w:after="120"/>
              <w:rPr>
                <w:rFonts w:eastAsiaTheme="minorEastAsia"/>
                <w:lang w:eastAsia="zh-CN"/>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7C472237" w14:textId="77777777" w:rsidR="00305CD5" w:rsidRDefault="00153AED">
            <w:pPr>
              <w:spacing w:before="120" w:after="120"/>
              <w:rPr>
                <w:rFonts w:eastAsia="Malgun Gothic"/>
                <w:lang w:eastAsia="ko-KR"/>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FF89BB4" w14:textId="77777777" w:rsidR="00305CD5" w:rsidRDefault="00153AED">
            <w:pPr>
              <w:spacing w:before="120" w:after="120"/>
              <w:rPr>
                <w:rFonts w:eastAsia="新細明體"/>
                <w:lang w:eastAsia="zh-TW"/>
              </w:rPr>
            </w:pPr>
            <w:r>
              <w:rPr>
                <w:rFonts w:eastAsia="新細明體"/>
                <w:lang w:eastAsia="zh-TW"/>
              </w:rPr>
              <w:t xml:space="preserve">However, we think a clarification is still needed. Right now, in the current spec, the RAR window ends once the UE receive the RAR. This current behaviour could lead to ambiguity in the reference time. </w:t>
            </w:r>
          </w:p>
        </w:tc>
      </w:tr>
      <w:tr w:rsidR="00305CD5" w14:paraId="2D3D53DC" w14:textId="77777777">
        <w:tc>
          <w:tcPr>
            <w:tcW w:w="1275" w:type="dxa"/>
            <w:tcBorders>
              <w:top w:val="single" w:sz="4" w:space="0" w:color="auto"/>
              <w:left w:val="single" w:sz="4" w:space="0" w:color="auto"/>
              <w:bottom w:val="single" w:sz="4" w:space="0" w:color="auto"/>
              <w:right w:val="single" w:sz="4" w:space="0" w:color="auto"/>
            </w:tcBorders>
          </w:tcPr>
          <w:p w14:paraId="5D62ED61"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73979D5"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303A0D1" w14:textId="77777777" w:rsidR="00305CD5" w:rsidRDefault="00305CD5">
            <w:pPr>
              <w:spacing w:before="120" w:after="120"/>
              <w:rPr>
                <w:rFonts w:eastAsia="新細明體"/>
                <w:lang w:eastAsia="zh-TW"/>
              </w:rPr>
            </w:pPr>
          </w:p>
        </w:tc>
      </w:tr>
      <w:tr w:rsidR="00305CD5" w14:paraId="3F35E191" w14:textId="77777777">
        <w:tc>
          <w:tcPr>
            <w:tcW w:w="1275" w:type="dxa"/>
            <w:tcBorders>
              <w:top w:val="single" w:sz="4" w:space="0" w:color="auto"/>
              <w:left w:val="single" w:sz="4" w:space="0" w:color="auto"/>
              <w:bottom w:val="single" w:sz="4" w:space="0" w:color="auto"/>
              <w:right w:val="single" w:sz="4" w:space="0" w:color="auto"/>
            </w:tcBorders>
          </w:tcPr>
          <w:p w14:paraId="24C6E1E9"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7CD569F4"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224EAC54"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 xml:space="preserve">e agree with FL that both </w:t>
            </w:r>
            <w:proofErr w:type="gramStart"/>
            <w:r>
              <w:rPr>
                <w:rFonts w:eastAsia="MS Mincho"/>
                <w:lang w:eastAsia="ja-JP"/>
              </w:rPr>
              <w:t>options works</w:t>
            </w:r>
            <w:proofErr w:type="gramEnd"/>
            <w:r>
              <w:rPr>
                <w:rFonts w:eastAsia="MS Mincho"/>
                <w:lang w:eastAsia="ja-JP"/>
              </w:rPr>
              <w:t>, then we slightly prefer option 2 to simply avoid the invalid case.</w:t>
            </w:r>
          </w:p>
        </w:tc>
      </w:tr>
      <w:tr w:rsidR="00305CD5" w14:paraId="73D9BCDA" w14:textId="77777777">
        <w:tc>
          <w:tcPr>
            <w:tcW w:w="1275" w:type="dxa"/>
            <w:tcBorders>
              <w:top w:val="single" w:sz="4" w:space="0" w:color="auto"/>
              <w:left w:val="single" w:sz="4" w:space="0" w:color="auto"/>
              <w:bottom w:val="single" w:sz="4" w:space="0" w:color="auto"/>
              <w:right w:val="single" w:sz="4" w:space="0" w:color="auto"/>
            </w:tcBorders>
          </w:tcPr>
          <w:p w14:paraId="111B435B" w14:textId="77777777" w:rsidR="00305CD5" w:rsidRDefault="00153AED">
            <w:pPr>
              <w:spacing w:before="120" w:after="120"/>
              <w:rPr>
                <w:rFonts w:eastAsia="MS Mincho"/>
                <w:lang w:eastAsia="ja-JP"/>
              </w:rPr>
            </w:pPr>
            <w:r>
              <w:rPr>
                <w:rFonts w:eastAsiaTheme="minorEastAsia"/>
                <w:lang w:eastAsia="zh-CN"/>
              </w:rPr>
              <w:t>Panasonic</w:t>
            </w:r>
          </w:p>
        </w:tc>
        <w:tc>
          <w:tcPr>
            <w:tcW w:w="1581" w:type="dxa"/>
            <w:tcBorders>
              <w:top w:val="single" w:sz="4" w:space="0" w:color="auto"/>
              <w:left w:val="single" w:sz="4" w:space="0" w:color="auto"/>
              <w:bottom w:val="single" w:sz="4" w:space="0" w:color="auto"/>
              <w:right w:val="single" w:sz="4" w:space="0" w:color="auto"/>
            </w:tcBorders>
          </w:tcPr>
          <w:p w14:paraId="5DF3BF11" w14:textId="77777777" w:rsidR="00305CD5" w:rsidRDefault="00153AED">
            <w:pPr>
              <w:spacing w:before="120" w:after="120"/>
              <w:rPr>
                <w:rFonts w:eastAsia="MS Mincho"/>
                <w:lang w:eastAsia="ja-JP"/>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6AF5D42D" w14:textId="77777777" w:rsidR="00305CD5" w:rsidRDefault="00153AED">
            <w:pPr>
              <w:spacing w:before="120" w:after="120"/>
              <w:rPr>
                <w:rFonts w:eastAsia="MS Mincho"/>
                <w:lang w:eastAsia="ja-JP"/>
              </w:rPr>
            </w:pPr>
            <w:r>
              <w:rPr>
                <w:rFonts w:eastAsia="新細明體"/>
                <w:lang w:eastAsia="zh-TW"/>
              </w:rPr>
              <w:t>Option 1 has clearer merits of lower latency and network flexibility. We need to understand better the technical merits of Option 2.</w:t>
            </w:r>
          </w:p>
        </w:tc>
      </w:tr>
      <w:tr w:rsidR="00305CD5" w14:paraId="1C55BFDE" w14:textId="77777777">
        <w:tc>
          <w:tcPr>
            <w:tcW w:w="1275" w:type="dxa"/>
            <w:tcBorders>
              <w:top w:val="single" w:sz="4" w:space="0" w:color="auto"/>
              <w:left w:val="single" w:sz="4" w:space="0" w:color="auto"/>
              <w:bottom w:val="single" w:sz="4" w:space="0" w:color="auto"/>
              <w:right w:val="single" w:sz="4" w:space="0" w:color="auto"/>
            </w:tcBorders>
          </w:tcPr>
          <w:p w14:paraId="032EF6CD"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BBED6D6"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2344AAB6" w14:textId="77777777" w:rsidR="00305CD5" w:rsidRDefault="00305CD5">
            <w:pPr>
              <w:spacing w:before="120" w:after="120"/>
              <w:rPr>
                <w:rFonts w:eastAsia="新細明體"/>
                <w:lang w:eastAsia="zh-TW"/>
              </w:rPr>
            </w:pPr>
          </w:p>
        </w:tc>
      </w:tr>
      <w:tr w:rsidR="00305CD5" w14:paraId="399C91D3" w14:textId="77777777">
        <w:tc>
          <w:tcPr>
            <w:tcW w:w="1275" w:type="dxa"/>
            <w:tcBorders>
              <w:top w:val="single" w:sz="4" w:space="0" w:color="auto"/>
              <w:left w:val="single" w:sz="4" w:space="0" w:color="auto"/>
              <w:bottom w:val="single" w:sz="4" w:space="0" w:color="auto"/>
              <w:right w:val="single" w:sz="4" w:space="0" w:color="auto"/>
            </w:tcBorders>
          </w:tcPr>
          <w:p w14:paraId="20AE6085" w14:textId="77777777" w:rsidR="00305CD5" w:rsidRDefault="00153AED">
            <w:pPr>
              <w:spacing w:before="120" w:after="120"/>
              <w:rPr>
                <w:rFonts w:eastAsiaTheme="minorEastAsia"/>
                <w:lang w:eastAsia="zh-CN"/>
              </w:rPr>
            </w:pPr>
            <w:r>
              <w:rPr>
                <w:rFonts w:eastAsia="Malgun Gothic"/>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5CB9A2FC"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AE8120" w14:textId="77777777" w:rsidR="00305CD5" w:rsidRDefault="00153AED">
            <w:pPr>
              <w:spacing w:before="120" w:after="120"/>
              <w:rPr>
                <w:rFonts w:eastAsia="新細明體"/>
                <w:lang w:eastAsia="zh-TW"/>
              </w:rPr>
            </w:pPr>
            <w:r>
              <w:rPr>
                <w:rFonts w:eastAsia="Malgun Gothic"/>
                <w:lang w:eastAsia="ko-KR"/>
              </w:rPr>
              <w:t xml:space="preserve">We are fine with either option. </w:t>
            </w:r>
            <w:r>
              <w:rPr>
                <w:rFonts w:eastAsia="Malgun Gothic" w:hint="eastAsia"/>
                <w:lang w:eastAsia="ko-KR"/>
              </w:rPr>
              <w:t>I</w:t>
            </w:r>
            <w:r>
              <w:rPr>
                <w:rFonts w:eastAsia="Malgun Gothic"/>
                <w:lang w:eastAsia="ko-KR"/>
              </w:rPr>
              <w:t>n addition, we can make the two options the same in terms of access latency by allowing Option 2 to configure/indicate a negative offset value.</w:t>
            </w:r>
          </w:p>
        </w:tc>
      </w:tr>
      <w:bookmarkEnd w:id="14"/>
      <w:tr w:rsidR="00305CD5" w14:paraId="22C5297F" w14:textId="77777777">
        <w:tc>
          <w:tcPr>
            <w:tcW w:w="1275" w:type="dxa"/>
          </w:tcPr>
          <w:p w14:paraId="46932664" w14:textId="77777777" w:rsidR="00305CD5" w:rsidRDefault="00153AED">
            <w:pPr>
              <w:spacing w:before="120" w:after="120"/>
              <w:rPr>
                <w:rFonts w:eastAsiaTheme="minorEastAsia"/>
                <w:lang w:eastAsia="zh-CN"/>
              </w:rPr>
            </w:pPr>
            <w:r>
              <w:rPr>
                <w:rFonts w:eastAsiaTheme="minorEastAsia"/>
                <w:lang w:eastAsia="zh-CN"/>
              </w:rPr>
              <w:t>Xiaomi</w:t>
            </w:r>
          </w:p>
        </w:tc>
        <w:tc>
          <w:tcPr>
            <w:tcW w:w="1581" w:type="dxa"/>
          </w:tcPr>
          <w:p w14:paraId="1634A2E5" w14:textId="77777777" w:rsidR="00305CD5" w:rsidRDefault="00153AED">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49" w:type="dxa"/>
          </w:tcPr>
          <w:p w14:paraId="7C59F97D" w14:textId="77777777" w:rsidR="00305CD5" w:rsidRDefault="00153AED">
            <w:pPr>
              <w:spacing w:before="120" w:after="120"/>
              <w:rPr>
                <w:rFonts w:eastAsia="新細明體"/>
                <w:lang w:eastAsia="zh-TW"/>
              </w:rPr>
            </w:pPr>
            <w:r>
              <w:rPr>
                <w:rFonts w:eastAsiaTheme="minorEastAsia" w:hint="eastAsia"/>
                <w:lang w:eastAsia="zh-CN"/>
              </w:rPr>
              <w:t>A</w:t>
            </w:r>
            <w:r>
              <w:rPr>
                <w:rFonts w:eastAsiaTheme="minorEastAsia"/>
                <w:lang w:eastAsia="zh-CN"/>
              </w:rPr>
              <w:t xml:space="preserve">lt 2 is a lean and qualified solution. </w:t>
            </w:r>
            <w:proofErr w:type="gramStart"/>
            <w:r>
              <w:rPr>
                <w:rFonts w:eastAsiaTheme="minorEastAsia"/>
                <w:lang w:eastAsia="zh-CN"/>
              </w:rPr>
              <w:t>In particular, it</w:t>
            </w:r>
            <w:proofErr w:type="gramEnd"/>
            <w:r>
              <w:rPr>
                <w:rFonts w:eastAsiaTheme="minorEastAsia"/>
                <w:lang w:eastAsia="zh-CN"/>
              </w:rPr>
              <w:t xml:space="preserve"> will not introduce additional complexity for UE processing pipeline.</w:t>
            </w:r>
          </w:p>
        </w:tc>
      </w:tr>
      <w:tr w:rsidR="00305CD5" w14:paraId="7E504951" w14:textId="77777777">
        <w:tc>
          <w:tcPr>
            <w:tcW w:w="1275" w:type="dxa"/>
          </w:tcPr>
          <w:p w14:paraId="00D5B4FF"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218D5588"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Pr>
          <w:p w14:paraId="46171368" w14:textId="77777777" w:rsidR="00305CD5" w:rsidRDefault="00305CD5">
            <w:pPr>
              <w:spacing w:before="120" w:after="120"/>
              <w:rPr>
                <w:rFonts w:eastAsiaTheme="minorEastAsia"/>
                <w:lang w:eastAsia="zh-CN"/>
              </w:rPr>
            </w:pPr>
          </w:p>
        </w:tc>
      </w:tr>
      <w:tr w:rsidR="00305CD5" w14:paraId="12E6A8E1" w14:textId="77777777">
        <w:tc>
          <w:tcPr>
            <w:tcW w:w="1275" w:type="dxa"/>
          </w:tcPr>
          <w:p w14:paraId="6919AA59" w14:textId="77777777" w:rsidR="00305CD5" w:rsidRDefault="00153AED">
            <w:pPr>
              <w:spacing w:before="120" w:after="120"/>
              <w:rPr>
                <w:rFonts w:eastAsiaTheme="minorEastAsia"/>
                <w:lang w:eastAsia="zh-CN"/>
              </w:rPr>
            </w:pPr>
            <w:r>
              <w:rPr>
                <w:rFonts w:eastAsiaTheme="minorEastAsia"/>
                <w:lang w:eastAsia="zh-CN"/>
              </w:rPr>
              <w:t>Nokia/NSB</w:t>
            </w:r>
          </w:p>
        </w:tc>
        <w:tc>
          <w:tcPr>
            <w:tcW w:w="1581" w:type="dxa"/>
          </w:tcPr>
          <w:p w14:paraId="18A91757"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Pr>
          <w:p w14:paraId="29F11383" w14:textId="77777777" w:rsidR="00305CD5" w:rsidRDefault="00153AED">
            <w:pPr>
              <w:spacing w:before="120" w:after="120"/>
              <w:rPr>
                <w:rFonts w:eastAsiaTheme="minorEastAsia"/>
                <w:lang w:eastAsia="zh-CN"/>
              </w:rPr>
            </w:pPr>
            <w:r>
              <w:rPr>
                <w:rFonts w:eastAsiaTheme="minorEastAsia"/>
                <w:lang w:eastAsia="zh-CN"/>
              </w:rPr>
              <w:t xml:space="preserve">First, we need to clarify whether common-Preamble and common-RNTI can be assume for OD-SIB1 operation. </w:t>
            </w:r>
          </w:p>
          <w:p w14:paraId="20865731" w14:textId="77777777" w:rsidR="00305CD5" w:rsidRDefault="00153AED">
            <w:pPr>
              <w:spacing w:before="120" w:after="120"/>
              <w:rPr>
                <w:rFonts w:eastAsiaTheme="minorEastAsia"/>
                <w:lang w:eastAsia="zh-CN"/>
              </w:rPr>
            </w:pPr>
            <w:r>
              <w:rPr>
                <w:rFonts w:eastAsiaTheme="minorEastAsia"/>
                <w:lang w:eastAsia="zh-CN"/>
              </w:rPr>
              <w:t xml:space="preserve">Moreover, to our understanding, there can be more than 1 RAR transmitted by the </w:t>
            </w:r>
            <w:proofErr w:type="spellStart"/>
            <w:r>
              <w:rPr>
                <w:rFonts w:eastAsiaTheme="minorEastAsia"/>
                <w:lang w:eastAsia="zh-CN"/>
              </w:rPr>
              <w:t>gNB</w:t>
            </w:r>
            <w:proofErr w:type="spellEnd"/>
            <w:r>
              <w:rPr>
                <w:rFonts w:eastAsiaTheme="minorEastAsia"/>
                <w:lang w:eastAsia="zh-CN"/>
              </w:rPr>
              <w:t xml:space="preserve"> within the RAR window for UE RAR monitoring.</w:t>
            </w:r>
          </w:p>
          <w:p w14:paraId="5CCBBB08" w14:textId="77777777" w:rsidR="00305CD5" w:rsidRDefault="00153AED">
            <w:pPr>
              <w:spacing w:before="120" w:after="120"/>
              <w:rPr>
                <w:rFonts w:eastAsiaTheme="minorEastAsia"/>
                <w:lang w:eastAsia="zh-CN"/>
              </w:rPr>
            </w:pPr>
            <w:r>
              <w:rPr>
                <w:rFonts w:eastAsiaTheme="minorEastAsia"/>
                <w:lang w:eastAsia="zh-CN"/>
              </w:rPr>
              <w:t xml:space="preserve">Thus, using “ending slot” clearly introduce extra delay for UE to start monitoring OD-SIB1, as the scenario shown in below figure, where the start time of the OD-SIB1 window can be the same as the UE RAR window, (meaning that the starting time of RAR window is used as reference time for the OD-SIB1 window), and the NW </w:t>
            </w:r>
            <w:proofErr w:type="spellStart"/>
            <w:r>
              <w:rPr>
                <w:rFonts w:eastAsiaTheme="minorEastAsia"/>
                <w:lang w:eastAsia="zh-CN"/>
              </w:rPr>
              <w:t>gNB</w:t>
            </w:r>
            <w:proofErr w:type="spellEnd"/>
            <w:r>
              <w:rPr>
                <w:rFonts w:eastAsiaTheme="minorEastAsia"/>
                <w:lang w:eastAsia="zh-CN"/>
              </w:rPr>
              <w:t xml:space="preserve"> can decide by implementation when it starts to transmit the OD-SIB1 within the OD-SIB1window. As an </w:t>
            </w:r>
            <w:proofErr w:type="gramStart"/>
            <w:r>
              <w:rPr>
                <w:rFonts w:eastAsiaTheme="minorEastAsia"/>
                <w:lang w:eastAsia="zh-CN"/>
              </w:rPr>
              <w:t>example</w:t>
            </w:r>
            <w:proofErr w:type="gramEnd"/>
            <w:r>
              <w:rPr>
                <w:rFonts w:eastAsiaTheme="minorEastAsia"/>
                <w:lang w:eastAsia="zh-CN"/>
              </w:rPr>
              <w:t xml:space="preserve"> shown in below in the figure, the </w:t>
            </w:r>
            <w:proofErr w:type="spellStart"/>
            <w:r>
              <w:rPr>
                <w:rFonts w:eastAsiaTheme="minorEastAsia"/>
                <w:lang w:eastAsia="zh-CN"/>
              </w:rPr>
              <w:t>gNB</w:t>
            </w:r>
            <w:proofErr w:type="spellEnd"/>
            <w:r>
              <w:rPr>
                <w:rFonts w:eastAsiaTheme="minorEastAsia"/>
                <w:lang w:eastAsia="zh-CN"/>
              </w:rPr>
              <w:t xml:space="preserve"> starts to transmit the OD-SIB1 after the transmission of the 1</w:t>
            </w:r>
            <w:r>
              <w:rPr>
                <w:rFonts w:eastAsiaTheme="minorEastAsia"/>
                <w:vertAlign w:val="superscript"/>
                <w:lang w:eastAsia="zh-CN"/>
              </w:rPr>
              <w:t>st</w:t>
            </w:r>
            <w:r>
              <w:rPr>
                <w:rFonts w:eastAsiaTheme="minorEastAsia"/>
                <w:lang w:eastAsia="zh-CN"/>
              </w:rPr>
              <w:t xml:space="preserve"> RAR.</w:t>
            </w:r>
          </w:p>
          <w:p w14:paraId="0ED2FFA5" w14:textId="77777777" w:rsidR="00305CD5" w:rsidRDefault="00153AED">
            <w:pPr>
              <w:spacing w:before="120" w:after="120"/>
              <w:rPr>
                <w:rFonts w:eastAsiaTheme="minorEastAsia"/>
                <w:lang w:eastAsia="zh-CN"/>
              </w:rPr>
            </w:pPr>
            <w:r>
              <w:rPr>
                <w:rFonts w:eastAsiaTheme="minorEastAsia"/>
                <w:lang w:eastAsia="zh-CN"/>
              </w:rPr>
              <w:t xml:space="preserve">@FL, if time allows, I can briefly introduce a </w:t>
            </w:r>
            <w:proofErr w:type="gramStart"/>
            <w:r>
              <w:rPr>
                <w:rFonts w:eastAsiaTheme="minorEastAsia"/>
                <w:lang w:eastAsia="zh-CN"/>
              </w:rPr>
              <w:t>bit details of this figure</w:t>
            </w:r>
            <w:proofErr w:type="gramEnd"/>
            <w:r>
              <w:rPr>
                <w:rFonts w:eastAsiaTheme="minorEastAsia"/>
                <w:lang w:eastAsia="zh-CN"/>
              </w:rPr>
              <w:t xml:space="preserve"> during offline discussion if feasible. Thanks! </w:t>
            </w:r>
          </w:p>
          <w:p w14:paraId="4FA61955" w14:textId="77777777" w:rsidR="00305CD5" w:rsidRDefault="00CC7FF0">
            <w:pPr>
              <w:spacing w:before="120" w:after="120"/>
              <w:rPr>
                <w:rFonts w:eastAsiaTheme="minorEastAsia"/>
                <w:lang w:eastAsia="zh-CN"/>
              </w:rPr>
            </w:pPr>
            <w:r>
              <w:rPr>
                <w:rFonts w:eastAsiaTheme="minorEastAsia"/>
                <w:lang w:eastAsia="zh-CN"/>
              </w:rPr>
              <w:lastRenderedPageBreak/>
              <w:pict w14:anchorId="20C8E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67.9pt">
                  <v:imagedata r:id="rId9" o:title=""/>
                </v:shape>
              </w:pict>
            </w:r>
          </w:p>
          <w:p w14:paraId="3226BB28" w14:textId="77777777" w:rsidR="00305CD5" w:rsidRDefault="00305CD5">
            <w:pPr>
              <w:spacing w:before="120" w:after="120"/>
              <w:rPr>
                <w:rFonts w:eastAsiaTheme="minorEastAsia"/>
                <w:lang w:eastAsia="zh-CN"/>
              </w:rPr>
            </w:pPr>
          </w:p>
        </w:tc>
      </w:tr>
      <w:tr w:rsidR="00305CD5" w14:paraId="629DE513" w14:textId="77777777">
        <w:tc>
          <w:tcPr>
            <w:tcW w:w="1275" w:type="dxa"/>
          </w:tcPr>
          <w:p w14:paraId="35E96DD2" w14:textId="77777777" w:rsidR="00305CD5" w:rsidRDefault="00153AED">
            <w:pPr>
              <w:spacing w:before="120" w:after="120"/>
              <w:rPr>
                <w:rFonts w:eastAsiaTheme="minorEastAsia"/>
                <w:lang w:eastAsia="zh-CN"/>
              </w:rPr>
            </w:pPr>
            <w:proofErr w:type="spellStart"/>
            <w:r>
              <w:rPr>
                <w:rFonts w:eastAsiaTheme="minorEastAsia"/>
                <w:lang w:eastAsia="zh-CN"/>
              </w:rPr>
              <w:lastRenderedPageBreak/>
              <w:t>Futurewei</w:t>
            </w:r>
            <w:proofErr w:type="spellEnd"/>
          </w:p>
        </w:tc>
        <w:tc>
          <w:tcPr>
            <w:tcW w:w="1581" w:type="dxa"/>
          </w:tcPr>
          <w:p w14:paraId="5726DFF6"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Pr>
          <w:p w14:paraId="096AD5EF" w14:textId="77777777" w:rsidR="00305CD5" w:rsidRDefault="00153AED">
            <w:pPr>
              <w:spacing w:before="120" w:after="120"/>
              <w:rPr>
                <w:rFonts w:eastAsiaTheme="minorEastAsia"/>
                <w:lang w:eastAsia="zh-CN"/>
              </w:rPr>
            </w:pPr>
            <w:r>
              <w:rPr>
                <w:rFonts w:eastAsiaTheme="minorEastAsia"/>
                <w:lang w:eastAsia="zh-CN"/>
              </w:rPr>
              <w:t xml:space="preserve">The discussion of the reference point for SIB1 should be based on UE </w:t>
            </w:r>
            <w:proofErr w:type="spellStart"/>
            <w:r>
              <w:rPr>
                <w:rFonts w:eastAsiaTheme="minorEastAsia"/>
                <w:lang w:eastAsia="zh-CN"/>
              </w:rPr>
              <w:t>behavior</w:t>
            </w:r>
            <w:proofErr w:type="spellEnd"/>
            <w:r>
              <w:rPr>
                <w:rFonts w:eastAsiaTheme="minorEastAsia"/>
                <w:lang w:eastAsia="zh-CN"/>
              </w:rPr>
              <w:t>. If after transmitting WUS request for OD-SIB the UE starts monitoring SIB1, there is no need to wait until the end of RAR window.</w:t>
            </w:r>
          </w:p>
        </w:tc>
      </w:tr>
      <w:tr w:rsidR="00305CD5" w14:paraId="1EBBF775" w14:textId="77777777">
        <w:tc>
          <w:tcPr>
            <w:tcW w:w="1275" w:type="dxa"/>
          </w:tcPr>
          <w:p w14:paraId="5E69ED08"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0B731A9" w14:textId="77777777" w:rsidR="00305CD5" w:rsidRDefault="00305CD5">
            <w:pPr>
              <w:spacing w:before="120" w:after="120"/>
              <w:rPr>
                <w:rFonts w:eastAsiaTheme="minorEastAsia"/>
                <w:lang w:eastAsia="zh-CN"/>
              </w:rPr>
            </w:pPr>
          </w:p>
        </w:tc>
        <w:tc>
          <w:tcPr>
            <w:tcW w:w="6849" w:type="dxa"/>
          </w:tcPr>
          <w:p w14:paraId="2EF8ED7F" w14:textId="77777777" w:rsidR="00305CD5" w:rsidRDefault="00153AED">
            <w:pPr>
              <w:spacing w:before="120" w:after="120"/>
              <w:rPr>
                <w:rFonts w:eastAsiaTheme="minorEastAsia"/>
                <w:lang w:eastAsia="zh-CN"/>
              </w:rPr>
            </w:pPr>
            <w:r>
              <w:rPr>
                <w:rFonts w:eastAsia="Malgun Gothic" w:hint="eastAsia"/>
                <w:lang w:eastAsia="ko-KR"/>
              </w:rPr>
              <w:t>A</w:t>
            </w:r>
            <w:r>
              <w:rPr>
                <w:rFonts w:eastAsia="Malgun Gothic"/>
                <w:lang w:eastAsia="ko-KR"/>
              </w:rPr>
              <w:t>gree with Ericsson. However, we don’t have a strong preference and are also okay with the proposal.</w:t>
            </w:r>
          </w:p>
        </w:tc>
      </w:tr>
      <w:tr w:rsidR="00305CD5" w14:paraId="6E7F4074" w14:textId="77777777">
        <w:tc>
          <w:tcPr>
            <w:tcW w:w="1275" w:type="dxa"/>
          </w:tcPr>
          <w:p w14:paraId="2C110092" w14:textId="77777777" w:rsidR="00305CD5" w:rsidRDefault="00153AED">
            <w:pPr>
              <w:spacing w:before="120" w:after="120"/>
              <w:rPr>
                <w:rFonts w:eastAsia="Malgun Gothic"/>
                <w:lang w:eastAsia="ko-KR"/>
              </w:rPr>
            </w:pPr>
            <w:r>
              <w:rPr>
                <w:rFonts w:eastAsia="Malgun Gothic"/>
                <w:lang w:eastAsia="ko-KR"/>
              </w:rPr>
              <w:t>Fraunhofer</w:t>
            </w:r>
          </w:p>
        </w:tc>
        <w:tc>
          <w:tcPr>
            <w:tcW w:w="1581" w:type="dxa"/>
          </w:tcPr>
          <w:p w14:paraId="234FBC4E" w14:textId="77777777" w:rsidR="00305CD5" w:rsidRDefault="00153AED">
            <w:pPr>
              <w:spacing w:before="120" w:after="120"/>
              <w:rPr>
                <w:rFonts w:eastAsiaTheme="minorEastAsia"/>
                <w:lang w:eastAsia="zh-CN"/>
              </w:rPr>
            </w:pPr>
            <w:r>
              <w:rPr>
                <w:rFonts w:eastAsiaTheme="minorEastAsia"/>
                <w:lang w:eastAsia="zh-CN"/>
              </w:rPr>
              <w:t>OK</w:t>
            </w:r>
          </w:p>
        </w:tc>
        <w:tc>
          <w:tcPr>
            <w:tcW w:w="6849" w:type="dxa"/>
          </w:tcPr>
          <w:p w14:paraId="44F7B8F4" w14:textId="77777777" w:rsidR="00305CD5" w:rsidRDefault="00153AED">
            <w:pPr>
              <w:spacing w:before="120" w:after="120"/>
              <w:rPr>
                <w:rFonts w:eastAsia="Malgun Gothic"/>
                <w:lang w:eastAsia="ko-KR"/>
              </w:rPr>
            </w:pPr>
            <w:r>
              <w:rPr>
                <w:rFonts w:eastAsia="Malgun Gothic"/>
                <w:lang w:eastAsia="ko-KR"/>
              </w:rPr>
              <w:t>Same view as Ericsson and ETRI</w:t>
            </w:r>
          </w:p>
        </w:tc>
      </w:tr>
      <w:tr w:rsidR="00305CD5" w14:paraId="5228DD3D" w14:textId="77777777">
        <w:tc>
          <w:tcPr>
            <w:tcW w:w="1275" w:type="dxa"/>
          </w:tcPr>
          <w:p w14:paraId="22D89DD9" w14:textId="77777777" w:rsidR="00305CD5" w:rsidRDefault="00153AED">
            <w:pPr>
              <w:spacing w:before="120" w:after="120"/>
              <w:rPr>
                <w:rFonts w:eastAsia="Malgun Gothic"/>
                <w:lang w:eastAsia="ko-KR"/>
              </w:rPr>
            </w:pPr>
            <w:r>
              <w:rPr>
                <w:rFonts w:eastAsia="MS Mincho" w:hint="eastAsia"/>
                <w:lang w:eastAsia="ja-JP"/>
              </w:rPr>
              <w:t>Fujitsu</w:t>
            </w:r>
          </w:p>
        </w:tc>
        <w:tc>
          <w:tcPr>
            <w:tcW w:w="1581" w:type="dxa"/>
          </w:tcPr>
          <w:p w14:paraId="6B2C6379" w14:textId="77777777" w:rsidR="00305CD5" w:rsidRDefault="00153AED">
            <w:pPr>
              <w:spacing w:before="120" w:after="120"/>
              <w:rPr>
                <w:rFonts w:eastAsiaTheme="minorEastAsia"/>
                <w:lang w:eastAsia="zh-CN"/>
              </w:rPr>
            </w:pPr>
            <w:r>
              <w:rPr>
                <w:rFonts w:eastAsia="MS Mincho" w:hint="eastAsia"/>
                <w:lang w:eastAsia="ja-JP"/>
              </w:rPr>
              <w:t>Support</w:t>
            </w:r>
          </w:p>
        </w:tc>
        <w:tc>
          <w:tcPr>
            <w:tcW w:w="6849" w:type="dxa"/>
          </w:tcPr>
          <w:p w14:paraId="20F10A67" w14:textId="77777777" w:rsidR="00305CD5" w:rsidRDefault="00153AED">
            <w:pPr>
              <w:spacing w:before="120" w:after="120"/>
              <w:rPr>
                <w:rFonts w:eastAsia="MS Mincho"/>
                <w:lang w:eastAsia="ja-JP"/>
              </w:rPr>
            </w:pPr>
            <w:r>
              <w:rPr>
                <w:rFonts w:eastAsia="MS Mincho" w:hint="eastAsia"/>
                <w:lang w:eastAsia="ja-JP"/>
              </w:rPr>
              <w:t xml:space="preserve">The definition of ending slot needs to be clarified. Based on the existing spec, a UE may stop RAR window after </w:t>
            </w:r>
            <w:r>
              <w:rPr>
                <w:rFonts w:eastAsia="MS Mincho"/>
                <w:lang w:eastAsia="ja-JP"/>
              </w:rPr>
              <w:t>successful</w:t>
            </w:r>
            <w:r>
              <w:rPr>
                <w:rFonts w:eastAsia="MS Mincho" w:hint="eastAsia"/>
                <w:lang w:eastAsia="ja-JP"/>
              </w:rPr>
              <w:t xml:space="preserve"> reception of a RAR. </w:t>
            </w:r>
            <w:r>
              <w:rPr>
                <w:rFonts w:eastAsia="MS Mincho"/>
                <w:lang w:eastAsia="ja-JP"/>
              </w:rPr>
              <w:t>In this case, it needs to be clarified which of the following two alternatives the ending slot refers to:</w:t>
            </w:r>
          </w:p>
          <w:p w14:paraId="5A28C531" w14:textId="77777777" w:rsidR="00305CD5" w:rsidRDefault="00153AED">
            <w:pPr>
              <w:pStyle w:val="1a"/>
              <w:numPr>
                <w:ilvl w:val="0"/>
                <w:numId w:val="11"/>
              </w:numPr>
              <w:spacing w:before="120" w:after="120"/>
              <w:ind w:leftChars="0"/>
              <w:jc w:val="both"/>
              <w:rPr>
                <w:rFonts w:eastAsia="MS Mincho"/>
                <w:lang w:eastAsia="ja-JP"/>
              </w:rPr>
            </w:pPr>
            <w:r>
              <w:rPr>
                <w:rFonts w:eastAsia="MS Mincho"/>
                <w:lang w:eastAsia="ja-JP"/>
              </w:rPr>
              <w:t xml:space="preserve">The ending slot of the RAR window is the slot when the UE stops the RAR </w:t>
            </w:r>
            <w:proofErr w:type="gramStart"/>
            <w:r>
              <w:rPr>
                <w:rFonts w:eastAsia="MS Mincho"/>
                <w:lang w:eastAsia="ja-JP"/>
              </w:rPr>
              <w:t>window</w:t>
            </w:r>
            <w:proofErr w:type="gramEnd"/>
          </w:p>
          <w:p w14:paraId="6921D658" w14:textId="77777777" w:rsidR="00305CD5" w:rsidRDefault="00153AED">
            <w:pPr>
              <w:pStyle w:val="1a"/>
              <w:numPr>
                <w:ilvl w:val="0"/>
                <w:numId w:val="11"/>
              </w:numPr>
              <w:spacing w:before="120" w:after="120"/>
              <w:ind w:leftChars="0"/>
              <w:jc w:val="both"/>
              <w:rPr>
                <w:rFonts w:eastAsia="MS Mincho"/>
                <w:lang w:eastAsia="ja-JP"/>
              </w:rPr>
            </w:pPr>
            <w:bookmarkStart w:id="15" w:name="OLE_LINK33"/>
            <w:r>
              <w:rPr>
                <w:rFonts w:eastAsia="MS Mincho"/>
                <w:lang w:eastAsia="ja-JP"/>
              </w:rPr>
              <w:t xml:space="preserve">The ending slot of the RAR window is </w:t>
            </w:r>
            <w:r>
              <w:rPr>
                <w:rFonts w:eastAsia="MS Mincho"/>
                <w:i/>
                <w:iCs/>
                <w:lang w:eastAsia="ja-JP"/>
              </w:rPr>
              <w:t>N</w:t>
            </w:r>
            <w:r>
              <w:rPr>
                <w:rFonts w:eastAsia="MS Mincho"/>
                <w:lang w:eastAsia="ja-JP"/>
              </w:rPr>
              <w:t xml:space="preserve"> slots after the start of the RAR window, where </w:t>
            </w:r>
            <w:r>
              <w:rPr>
                <w:rFonts w:eastAsia="MS Mincho"/>
                <w:i/>
                <w:iCs/>
                <w:lang w:eastAsia="ja-JP"/>
              </w:rPr>
              <w:t>N</w:t>
            </w:r>
            <w:r>
              <w:rPr>
                <w:rFonts w:eastAsia="MS Mincho"/>
                <w:lang w:eastAsia="ja-JP"/>
              </w:rPr>
              <w:t xml:space="preserve"> is provided by </w:t>
            </w:r>
            <w:proofErr w:type="spellStart"/>
            <w:r>
              <w:rPr>
                <w:rFonts w:eastAsia="MS Mincho"/>
                <w:i/>
                <w:iCs/>
                <w:lang w:eastAsia="ja-JP"/>
              </w:rPr>
              <w:t>ra-ResponseWindow</w:t>
            </w:r>
            <w:proofErr w:type="spellEnd"/>
            <w:r>
              <w:rPr>
                <w:rFonts w:eastAsia="MS Mincho"/>
                <w:lang w:eastAsia="ja-JP"/>
              </w:rPr>
              <w:t xml:space="preserve"> in the UL WUS configuration</w:t>
            </w:r>
            <w:bookmarkEnd w:id="15"/>
          </w:p>
        </w:tc>
      </w:tr>
      <w:tr w:rsidR="00305CD5" w14:paraId="4D14533A" w14:textId="77777777">
        <w:tc>
          <w:tcPr>
            <w:tcW w:w="1275" w:type="dxa"/>
          </w:tcPr>
          <w:p w14:paraId="04BC3CE3" w14:textId="77777777" w:rsidR="00305CD5" w:rsidRDefault="00153AED">
            <w:pPr>
              <w:spacing w:before="120" w:after="120"/>
              <w:rPr>
                <w:rFonts w:eastAsiaTheme="minorEastAsia"/>
                <w:lang w:eastAsia="zh-CN"/>
              </w:rPr>
            </w:pPr>
            <w:r>
              <w:rPr>
                <w:rFonts w:eastAsiaTheme="minorEastAsia"/>
                <w:lang w:eastAsia="zh-CN"/>
              </w:rPr>
              <w:t>Lenovo</w:t>
            </w:r>
          </w:p>
        </w:tc>
        <w:tc>
          <w:tcPr>
            <w:tcW w:w="1581" w:type="dxa"/>
          </w:tcPr>
          <w:p w14:paraId="44788E22" w14:textId="77777777" w:rsidR="00305CD5" w:rsidRDefault="00305CD5">
            <w:pPr>
              <w:spacing w:before="120" w:after="120"/>
              <w:rPr>
                <w:rFonts w:eastAsia="MS Mincho"/>
                <w:lang w:eastAsia="ja-JP"/>
              </w:rPr>
            </w:pPr>
          </w:p>
        </w:tc>
        <w:tc>
          <w:tcPr>
            <w:tcW w:w="6849" w:type="dxa"/>
          </w:tcPr>
          <w:p w14:paraId="5FF174A2" w14:textId="77777777" w:rsidR="00305CD5" w:rsidRDefault="00153AED">
            <w:pPr>
              <w:spacing w:before="120" w:after="120"/>
              <w:rPr>
                <w:rFonts w:eastAsia="新細明體"/>
                <w:lang w:eastAsia="zh-TW"/>
              </w:rPr>
            </w:pPr>
            <w:r>
              <w:rPr>
                <w:rFonts w:eastAsia="新細明體"/>
                <w:lang w:eastAsia="zh-TW"/>
              </w:rPr>
              <w:t xml:space="preserve">Agree with FL’s understanding that both are workable. Option 1 is still preferred because of the benefit on latency. </w:t>
            </w:r>
          </w:p>
        </w:tc>
      </w:tr>
      <w:tr w:rsidR="00305CD5" w14:paraId="4206CFC9" w14:textId="77777777">
        <w:tc>
          <w:tcPr>
            <w:tcW w:w="1275" w:type="dxa"/>
          </w:tcPr>
          <w:p w14:paraId="1FC9B2E3" w14:textId="77777777" w:rsidR="00305CD5" w:rsidRDefault="00153AED">
            <w:pPr>
              <w:spacing w:before="120" w:after="120"/>
              <w:rPr>
                <w:rFonts w:eastAsiaTheme="minorEastAsia"/>
                <w:lang w:eastAsia="zh-CN"/>
              </w:rPr>
            </w:pPr>
            <w:r>
              <w:rPr>
                <w:rFonts w:eastAsia="MS Mincho" w:hint="eastAsia"/>
                <w:lang w:eastAsia="ja-JP"/>
              </w:rPr>
              <w:t>DCM</w:t>
            </w:r>
          </w:p>
        </w:tc>
        <w:tc>
          <w:tcPr>
            <w:tcW w:w="1581" w:type="dxa"/>
          </w:tcPr>
          <w:p w14:paraId="17E067A3" w14:textId="77777777" w:rsidR="00305CD5" w:rsidRDefault="00153AED">
            <w:pPr>
              <w:spacing w:before="120" w:after="120"/>
              <w:rPr>
                <w:rFonts w:eastAsia="MS Mincho"/>
                <w:lang w:eastAsia="ja-JP"/>
              </w:rPr>
            </w:pPr>
            <w:r>
              <w:rPr>
                <w:rFonts w:eastAsia="MS Mincho" w:hint="eastAsia"/>
                <w:lang w:eastAsia="ja-JP"/>
              </w:rPr>
              <w:t>No</w:t>
            </w:r>
          </w:p>
        </w:tc>
        <w:tc>
          <w:tcPr>
            <w:tcW w:w="6849" w:type="dxa"/>
          </w:tcPr>
          <w:p w14:paraId="16F4A266" w14:textId="77777777" w:rsidR="00305CD5" w:rsidRDefault="00153AED">
            <w:pPr>
              <w:spacing w:before="120" w:after="120"/>
              <w:rPr>
                <w:rFonts w:eastAsia="新細明體"/>
                <w:lang w:eastAsia="zh-TW"/>
              </w:rPr>
            </w:pPr>
            <w:r>
              <w:rPr>
                <w:rFonts w:eastAsia="MS Mincho"/>
                <w:lang w:eastAsia="ja-JP"/>
              </w:rPr>
              <w:t>We see no advantage to Option 2 over Option 1.</w:t>
            </w:r>
          </w:p>
        </w:tc>
      </w:tr>
      <w:tr w:rsidR="00305CD5" w14:paraId="48AE7485" w14:textId="77777777">
        <w:tc>
          <w:tcPr>
            <w:tcW w:w="1275" w:type="dxa"/>
          </w:tcPr>
          <w:p w14:paraId="1A5E3CB8"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2C4C2B7F" w14:textId="77777777" w:rsidR="00305CD5" w:rsidRDefault="00305CD5">
            <w:pPr>
              <w:spacing w:before="120" w:after="120"/>
              <w:rPr>
                <w:rFonts w:eastAsia="MS Mincho"/>
                <w:lang w:eastAsia="ja-JP"/>
              </w:rPr>
            </w:pPr>
          </w:p>
        </w:tc>
        <w:tc>
          <w:tcPr>
            <w:tcW w:w="6849" w:type="dxa"/>
          </w:tcPr>
          <w:p w14:paraId="012D7A03" w14:textId="77777777" w:rsidR="00305CD5" w:rsidRDefault="00153AED">
            <w:pPr>
              <w:spacing w:before="120" w:after="120"/>
              <w:rPr>
                <w:rFonts w:eastAsia="MS Mincho"/>
                <w:lang w:eastAsia="ja-JP"/>
              </w:rPr>
            </w:pPr>
            <w:r>
              <w:rPr>
                <w:rFonts w:eastAsiaTheme="minorEastAsia" w:hint="eastAsia"/>
                <w:lang w:eastAsia="zh-CN"/>
              </w:rPr>
              <w:t xml:space="preserve"> We prefer Option 1 since it clearly have latency benefit compared to Option 2.</w:t>
            </w:r>
          </w:p>
        </w:tc>
      </w:tr>
      <w:tr w:rsidR="00305CD5" w14:paraId="1E0EEF6D" w14:textId="77777777">
        <w:tc>
          <w:tcPr>
            <w:tcW w:w="1275" w:type="dxa"/>
          </w:tcPr>
          <w:p w14:paraId="67B8EB55" w14:textId="77777777" w:rsidR="00305CD5" w:rsidRDefault="00153AED">
            <w:pPr>
              <w:spacing w:before="120" w:after="120"/>
              <w:rPr>
                <w:rFonts w:eastAsia="新細明體"/>
                <w:lang w:eastAsia="zh-TW"/>
              </w:rPr>
            </w:pPr>
            <w:proofErr w:type="spellStart"/>
            <w:r>
              <w:rPr>
                <w:rFonts w:eastAsia="新細明體" w:hint="eastAsia"/>
                <w:lang w:eastAsia="zh-TW"/>
              </w:rPr>
              <w:t>T</w:t>
            </w:r>
            <w:r>
              <w:rPr>
                <w:rFonts w:eastAsia="新細明體"/>
                <w:lang w:eastAsia="zh-TW"/>
              </w:rPr>
              <w:t>ejas</w:t>
            </w:r>
            <w:proofErr w:type="spellEnd"/>
          </w:p>
        </w:tc>
        <w:tc>
          <w:tcPr>
            <w:tcW w:w="1581" w:type="dxa"/>
          </w:tcPr>
          <w:p w14:paraId="3C28F917" w14:textId="77777777" w:rsidR="00305CD5" w:rsidRDefault="00153AED">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0AE8BFB3" w14:textId="77777777" w:rsidR="00305CD5" w:rsidRDefault="00305CD5">
            <w:pPr>
              <w:spacing w:before="120" w:after="120"/>
              <w:rPr>
                <w:rFonts w:eastAsiaTheme="minorEastAsia"/>
                <w:lang w:eastAsia="zh-CN"/>
              </w:rPr>
            </w:pPr>
          </w:p>
        </w:tc>
      </w:tr>
      <w:tr w:rsidR="00305CD5" w14:paraId="3EB64E2A" w14:textId="77777777">
        <w:tc>
          <w:tcPr>
            <w:tcW w:w="1275" w:type="dxa"/>
          </w:tcPr>
          <w:p w14:paraId="3E03E152" w14:textId="77777777" w:rsidR="00305CD5" w:rsidRDefault="00153AED">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81" w:type="dxa"/>
          </w:tcPr>
          <w:p w14:paraId="35E7CD86" w14:textId="77777777" w:rsidR="00305CD5" w:rsidRDefault="00153AED">
            <w:pPr>
              <w:spacing w:before="120" w:after="120"/>
              <w:rPr>
                <w:rFonts w:eastAsiaTheme="minorEastAsia"/>
                <w:lang w:eastAsia="zh-CN"/>
              </w:rPr>
            </w:pPr>
            <w:r>
              <w:rPr>
                <w:rFonts w:eastAsiaTheme="minorEastAsia" w:hint="eastAsia"/>
                <w:lang w:eastAsia="zh-CN"/>
              </w:rPr>
              <w:t>OK</w:t>
            </w:r>
          </w:p>
        </w:tc>
        <w:tc>
          <w:tcPr>
            <w:tcW w:w="6849" w:type="dxa"/>
          </w:tcPr>
          <w:p w14:paraId="18C45324" w14:textId="77777777" w:rsidR="00305CD5" w:rsidRDefault="00305CD5">
            <w:pPr>
              <w:spacing w:before="120" w:after="120"/>
              <w:rPr>
                <w:rFonts w:eastAsiaTheme="minorEastAsia"/>
                <w:lang w:eastAsia="zh-CN"/>
              </w:rPr>
            </w:pPr>
          </w:p>
        </w:tc>
      </w:tr>
      <w:tr w:rsidR="00305CD5" w14:paraId="4CDCBAF9" w14:textId="77777777">
        <w:tc>
          <w:tcPr>
            <w:tcW w:w="1275" w:type="dxa"/>
          </w:tcPr>
          <w:p w14:paraId="72E18309" w14:textId="77777777" w:rsidR="00305CD5" w:rsidRDefault="00153AED">
            <w:pPr>
              <w:spacing w:before="120" w:after="120"/>
              <w:rPr>
                <w:rFonts w:eastAsiaTheme="minorEastAsia"/>
                <w:lang w:eastAsia="zh-CN"/>
              </w:rPr>
            </w:pPr>
            <w:r>
              <w:rPr>
                <w:rFonts w:eastAsiaTheme="minorEastAsia"/>
                <w:highlight w:val="cyan"/>
                <w:lang w:eastAsia="zh-CN"/>
              </w:rPr>
              <w:t>Moderator</w:t>
            </w:r>
          </w:p>
        </w:tc>
        <w:tc>
          <w:tcPr>
            <w:tcW w:w="1581" w:type="dxa"/>
          </w:tcPr>
          <w:p w14:paraId="506CF20B" w14:textId="77777777" w:rsidR="00305CD5" w:rsidRDefault="00305CD5">
            <w:pPr>
              <w:spacing w:before="120" w:after="120"/>
              <w:rPr>
                <w:rFonts w:eastAsia="MS Mincho"/>
                <w:lang w:eastAsia="ja-JP"/>
              </w:rPr>
            </w:pPr>
          </w:p>
        </w:tc>
        <w:tc>
          <w:tcPr>
            <w:tcW w:w="6849" w:type="dxa"/>
          </w:tcPr>
          <w:p w14:paraId="7E8E80E9"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Nokia</w:t>
            </w:r>
            <w:r>
              <w:rPr>
                <w:rFonts w:eastAsia="新細明體"/>
                <w:lang w:eastAsia="zh-TW"/>
              </w:rPr>
              <w:t xml:space="preserve">, has figure to </w:t>
            </w:r>
            <w:proofErr w:type="gramStart"/>
            <w:r>
              <w:rPr>
                <w:rFonts w:eastAsia="新細明體"/>
                <w:lang w:eastAsia="zh-TW"/>
              </w:rPr>
              <w:t>explain</w:t>
            </w:r>
            <w:proofErr w:type="gramEnd"/>
          </w:p>
          <w:p w14:paraId="3BF46095" w14:textId="77777777" w:rsidR="00305CD5" w:rsidRDefault="00153AED">
            <w:pPr>
              <w:spacing w:before="120" w:after="120"/>
              <w:rPr>
                <w:rFonts w:eastAsia="新細明體"/>
                <w:lang w:eastAsia="zh-TW"/>
              </w:rPr>
            </w:pPr>
            <w:r>
              <w:rPr>
                <w:rFonts w:eastAsia="新細明體"/>
                <w:b/>
                <w:bCs/>
                <w:lang w:eastAsia="zh-TW"/>
              </w:rPr>
              <w:t>Need clarification on the ending slot</w:t>
            </w:r>
            <w:r>
              <w:rPr>
                <w:rFonts w:eastAsia="新細明體"/>
                <w:lang w:eastAsia="zh-TW"/>
              </w:rPr>
              <w:t xml:space="preserve"> as in legacy spec UE can end the RAR window after receiving RAR: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Fujitsu</w:t>
            </w:r>
            <w:bookmarkStart w:id="16" w:name="OLE_LINK120"/>
            <w:r>
              <w:rPr>
                <w:rFonts w:eastAsia="新細明體"/>
                <w:lang w:eastAsia="zh-TW"/>
              </w:rPr>
              <w:t xml:space="preserve">, </w:t>
            </w:r>
            <w:r>
              <w:rPr>
                <w:rFonts w:eastAsia="新細明體"/>
                <w:highlight w:val="yellow"/>
                <w:lang w:eastAsia="zh-TW"/>
              </w:rPr>
              <w:t>Nokia</w:t>
            </w:r>
            <w:bookmarkEnd w:id="16"/>
          </w:p>
          <w:p w14:paraId="292A0A60" w14:textId="77777777" w:rsidR="00305CD5" w:rsidRDefault="00153AED">
            <w:pPr>
              <w:spacing w:before="120" w:after="120"/>
              <w:rPr>
                <w:rFonts w:eastAsia="新細明體"/>
                <w:lang w:eastAsia="zh-TW"/>
              </w:rPr>
            </w:pPr>
            <w:bookmarkStart w:id="17" w:name="OLE_LINK53"/>
            <w:r>
              <w:rPr>
                <w:rFonts w:eastAsia="新細明體"/>
                <w:lang w:eastAsia="zh-TW"/>
              </w:rPr>
              <w:t>Can be discussed during offline/online session.</w:t>
            </w:r>
            <w:bookmarkEnd w:id="17"/>
          </w:p>
        </w:tc>
      </w:tr>
      <w:tr w:rsidR="00305CD5" w14:paraId="3EF07817" w14:textId="77777777">
        <w:tc>
          <w:tcPr>
            <w:tcW w:w="1275" w:type="dxa"/>
          </w:tcPr>
          <w:p w14:paraId="4AFDC1D7" w14:textId="77777777" w:rsidR="00305CD5" w:rsidRDefault="00153AED">
            <w:pPr>
              <w:spacing w:before="120" w:after="120"/>
              <w:rPr>
                <w:rFonts w:eastAsiaTheme="minorEastAsia"/>
                <w:lang w:val="en-US" w:eastAsia="zh-CN"/>
              </w:rPr>
            </w:pPr>
            <w:bookmarkStart w:id="18" w:name="_Hlk190788302"/>
            <w:r>
              <w:rPr>
                <w:rFonts w:eastAsiaTheme="minorEastAsia"/>
                <w:lang w:val="en-US" w:eastAsia="zh-CN"/>
              </w:rPr>
              <w:t>China Telecom</w:t>
            </w:r>
          </w:p>
        </w:tc>
        <w:tc>
          <w:tcPr>
            <w:tcW w:w="1581" w:type="dxa"/>
          </w:tcPr>
          <w:p w14:paraId="040237B7" w14:textId="77777777" w:rsidR="00305CD5" w:rsidRDefault="00153AED">
            <w:pPr>
              <w:spacing w:before="120" w:after="120"/>
              <w:rPr>
                <w:rFonts w:eastAsia="SimSun"/>
                <w:lang w:val="en-US" w:eastAsia="ja-JP"/>
              </w:rPr>
            </w:pPr>
            <w:r>
              <w:rPr>
                <w:rFonts w:eastAsia="SimSun"/>
                <w:lang w:val="en-US" w:eastAsia="zh-CN"/>
              </w:rPr>
              <w:t>Support</w:t>
            </w:r>
          </w:p>
        </w:tc>
        <w:tc>
          <w:tcPr>
            <w:tcW w:w="6849" w:type="dxa"/>
          </w:tcPr>
          <w:p w14:paraId="64201C74" w14:textId="77777777" w:rsidR="00305CD5" w:rsidRDefault="00153AED">
            <w:pPr>
              <w:spacing w:before="120" w:after="120"/>
              <w:rPr>
                <w:rFonts w:eastAsia="SimSun"/>
                <w:lang w:val="en-US" w:eastAsia="zh-TW"/>
              </w:rPr>
            </w:pPr>
            <w:r>
              <w:rPr>
                <w:rFonts w:eastAsia="SimSun"/>
                <w:lang w:val="en-US" w:eastAsia="zh-CN"/>
              </w:rPr>
              <w:t>Option 2 is more straightforward and won’t increase the complexity for UE to detect the RAR and OD-SIB1 and the same time.</w:t>
            </w:r>
          </w:p>
        </w:tc>
      </w:tr>
      <w:bookmarkEnd w:id="18"/>
    </w:tbl>
    <w:p w14:paraId="2A3BDE0D" w14:textId="77777777" w:rsidR="00305CD5" w:rsidRDefault="00305CD5">
      <w:pPr>
        <w:rPr>
          <w:rFonts w:eastAsiaTheme="minorEastAsia"/>
          <w:b/>
          <w:lang w:val="en-US" w:eastAsia="zh-CN"/>
        </w:rPr>
      </w:pPr>
    </w:p>
    <w:p w14:paraId="55C26E71"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w:t>
      </w:r>
    </w:p>
    <w:p w14:paraId="1F13B719" w14:textId="77777777" w:rsidR="00305CD5" w:rsidRDefault="00153AED">
      <w:pPr>
        <w:rPr>
          <w:rFonts w:eastAsia="新細明體"/>
          <w:b/>
          <w:lang w:eastAsia="zh-TW"/>
        </w:rPr>
      </w:pPr>
      <w:r>
        <w:rPr>
          <w:rFonts w:eastAsia="新細明體"/>
          <w:b/>
          <w:lang w:eastAsia="zh-TW"/>
        </w:rPr>
        <w:t>The reference time point to determine the window starting time for on-demand SIB1 is based on the ending slot of the RAR window for UL WUS wherein UE successfully received a RAR.</w:t>
      </w:r>
    </w:p>
    <w:p w14:paraId="52640FF3" w14:textId="77777777" w:rsidR="00305CD5" w:rsidRDefault="00153AED">
      <w:pPr>
        <w:pStyle w:val="1a"/>
        <w:numPr>
          <w:ilvl w:val="0"/>
          <w:numId w:val="12"/>
        </w:numPr>
        <w:ind w:leftChars="0"/>
        <w:rPr>
          <w:rFonts w:eastAsiaTheme="minorEastAsia"/>
          <w:b/>
          <w:bCs/>
          <w:lang w:eastAsia="zh-CN"/>
        </w:rPr>
      </w:pPr>
      <w:r>
        <w:rPr>
          <w:rFonts w:eastAsia="MS Mincho"/>
          <w:b/>
          <w:bCs/>
          <w:lang w:eastAsia="ja-JP"/>
        </w:rPr>
        <w:lastRenderedPageBreak/>
        <w:t xml:space="preserve">The ending slot of the RAR window is </w:t>
      </w:r>
      <w:r>
        <w:rPr>
          <w:rFonts w:eastAsia="MS Mincho"/>
          <w:b/>
          <w:bCs/>
          <w:i/>
          <w:iCs/>
          <w:lang w:eastAsia="ja-JP"/>
        </w:rPr>
        <w:t>N</w:t>
      </w:r>
      <w:r>
        <w:rPr>
          <w:rFonts w:eastAsia="MS Mincho"/>
          <w:b/>
          <w:bCs/>
          <w:lang w:eastAsia="ja-JP"/>
        </w:rPr>
        <w:t xml:space="preserve"> slots after the start of the RAR window, where </w:t>
      </w:r>
      <w:r>
        <w:rPr>
          <w:rFonts w:eastAsia="MS Mincho"/>
          <w:b/>
          <w:bCs/>
          <w:i/>
          <w:iCs/>
          <w:lang w:eastAsia="ja-JP"/>
        </w:rPr>
        <w:t>N</w:t>
      </w:r>
      <w:r>
        <w:rPr>
          <w:rFonts w:eastAsia="MS Mincho"/>
          <w:b/>
          <w:bCs/>
          <w:lang w:eastAsia="ja-JP"/>
        </w:rPr>
        <w:t xml:space="preserve"> is provided by </w:t>
      </w:r>
      <w:proofErr w:type="spellStart"/>
      <w:r>
        <w:rPr>
          <w:rFonts w:eastAsia="MS Mincho"/>
          <w:b/>
          <w:bCs/>
          <w:i/>
          <w:iCs/>
          <w:lang w:eastAsia="ja-JP"/>
        </w:rPr>
        <w:t>ra-ResponseWindow</w:t>
      </w:r>
      <w:proofErr w:type="spellEnd"/>
      <w:r>
        <w:rPr>
          <w:rFonts w:eastAsia="MS Mincho"/>
          <w:b/>
          <w:bCs/>
          <w:lang w:eastAsia="ja-JP"/>
        </w:rPr>
        <w:t xml:space="preserve"> in the UL WUS configuration.</w:t>
      </w:r>
    </w:p>
    <w:p w14:paraId="63C4BD42" w14:textId="77777777" w:rsidR="00305CD5" w:rsidRDefault="00305CD5">
      <w:pPr>
        <w:rPr>
          <w:rFonts w:eastAsiaTheme="minorEastAsia"/>
          <w:b/>
          <w:lang w:val="en-US" w:eastAsia="zh-CN"/>
        </w:rPr>
      </w:pPr>
    </w:p>
    <w:p w14:paraId="0D9D80F8"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19" w:name="OLE_LINK382"/>
      <w:r>
        <w:rPr>
          <w:rFonts w:ascii="Times New Roman" w:hAnsi="Times New Roman"/>
          <w:bCs w:val="0"/>
          <w:i w:val="0"/>
          <w:iCs w:val="0"/>
          <w:sz w:val="22"/>
          <w:u w:val="single"/>
        </w:rPr>
        <w:t xml:space="preserve">(Closed) Issue 2: </w:t>
      </w:r>
      <w:bookmarkStart w:id="20" w:name="OLE_LINK360"/>
      <w:r>
        <w:rPr>
          <w:rFonts w:ascii="Times New Roman" w:hAnsi="Times New Roman"/>
          <w:bCs w:val="0"/>
          <w:i w:val="0"/>
          <w:iCs w:val="0"/>
          <w:sz w:val="22"/>
          <w:u w:val="single"/>
        </w:rPr>
        <w:t xml:space="preserve">Starting time of the time window for on-demand </w:t>
      </w:r>
      <w:proofErr w:type="gramStart"/>
      <w:r>
        <w:rPr>
          <w:rFonts w:ascii="Times New Roman" w:hAnsi="Times New Roman"/>
          <w:bCs w:val="0"/>
          <w:i w:val="0"/>
          <w:iCs w:val="0"/>
          <w:sz w:val="22"/>
          <w:u w:val="single"/>
        </w:rPr>
        <w:t>SIB1</w:t>
      </w:r>
      <w:bookmarkEnd w:id="20"/>
      <w:proofErr w:type="gramEnd"/>
    </w:p>
    <w:p w14:paraId="6E696476" w14:textId="77777777" w:rsidR="00305CD5" w:rsidRDefault="00153AED">
      <w:pPr>
        <w:rPr>
          <w:rFonts w:eastAsia="新細明體"/>
          <w:b/>
          <w:lang w:eastAsia="zh-TW"/>
        </w:rPr>
      </w:pPr>
      <w:r>
        <w:rPr>
          <w:rFonts w:eastAsia="新細明體"/>
          <w:b/>
          <w:lang w:eastAsia="zh-TW"/>
        </w:rPr>
        <w:t>Background</w:t>
      </w:r>
    </w:p>
    <w:p w14:paraId="5C3FEFD0" w14:textId="77777777" w:rsidR="00305CD5" w:rsidRDefault="00153AED">
      <w:pPr>
        <w:rPr>
          <w:rFonts w:eastAsiaTheme="minorEastAsia"/>
          <w:b/>
          <w:lang w:val="en-US" w:eastAsia="zh-CN"/>
        </w:rPr>
      </w:pPr>
      <w:r>
        <w:rPr>
          <w:rFonts w:eastAsia="新細明體"/>
          <w:lang w:eastAsia="zh-TW"/>
        </w:rPr>
        <w:t>In RAN1 #118, the following are agreed:</w:t>
      </w:r>
    </w:p>
    <w:bookmarkEnd w:id="19"/>
    <w:p w14:paraId="1BDFDC9A" w14:textId="77777777" w:rsidR="00305CD5" w:rsidRDefault="00153AED">
      <w:pPr>
        <w:ind w:leftChars="100" w:left="200"/>
        <w:rPr>
          <w:rFonts w:ascii="Times New Roman" w:hAnsi="Times New Roman"/>
          <w:b/>
          <w:bCs/>
        </w:rPr>
      </w:pPr>
      <w:r>
        <w:rPr>
          <w:rFonts w:ascii="Times New Roman" w:hAnsi="Times New Roman"/>
          <w:b/>
          <w:bCs/>
          <w:highlight w:val="green"/>
        </w:rPr>
        <w:t>Agreement</w:t>
      </w:r>
    </w:p>
    <w:p w14:paraId="761EB1D8" w14:textId="77777777" w:rsidR="00305CD5" w:rsidRDefault="00153AED">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For further study of type 0 PDCCH monitoring occasions for on demand SIB1,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1299AAA0" w14:textId="77777777" w:rsidR="00305CD5" w:rsidRDefault="00153AED">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 xml:space="preserve">of the UL-WUS </w:t>
      </w:r>
      <w:proofErr w:type="gramStart"/>
      <w:r>
        <w:rPr>
          <w:rFonts w:ascii="Times New Roman" w:eastAsia="新細明體" w:hAnsi="Times New Roman"/>
          <w:szCs w:val="20"/>
          <w:lang w:eastAsia="zh-TW"/>
        </w:rPr>
        <w:t>transmission</w:t>
      </w:r>
      <w:proofErr w:type="gramEnd"/>
    </w:p>
    <w:p w14:paraId="2C33790B" w14:textId="77777777" w:rsidR="00305CD5" w:rsidRDefault="00153AED">
      <w:pPr>
        <w:numPr>
          <w:ilvl w:val="0"/>
          <w:numId w:val="13"/>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r>
        <w:rPr>
          <w:rFonts w:ascii="Times New Roman" w:eastAsia="新細明體" w:hAnsi="Times New Roman"/>
          <w:szCs w:val="20"/>
          <w:highlight w:val="yellow"/>
          <w:lang w:eastAsia="zh-TW"/>
        </w:rPr>
        <w:t>starting time and duration</w:t>
      </w:r>
      <w:r>
        <w:rPr>
          <w:rFonts w:ascii="Times New Roman" w:eastAsia="新細明體" w:hAnsi="Times New Roman"/>
          <w:szCs w:val="20"/>
          <w:lang w:eastAsia="zh-TW"/>
        </w:rPr>
        <w:t xml:space="preserve"> are indicated in the </w:t>
      </w:r>
      <w:r>
        <w:rPr>
          <w:rFonts w:ascii="Times New Roman" w:eastAsia="新細明體" w:hAnsi="Times New Roman"/>
          <w:szCs w:val="20"/>
          <w:highlight w:val="yellow"/>
          <w:lang w:eastAsia="zh-TW"/>
        </w:rPr>
        <w:t xml:space="preserve">UL WUS </w:t>
      </w:r>
      <w:proofErr w:type="gramStart"/>
      <w:r>
        <w:rPr>
          <w:rFonts w:ascii="Times New Roman" w:eastAsia="新細明體" w:hAnsi="Times New Roman"/>
          <w:szCs w:val="20"/>
          <w:highlight w:val="yellow"/>
          <w:lang w:eastAsia="zh-TW"/>
        </w:rPr>
        <w:t>configuration</w:t>
      </w:r>
      <w:proofErr w:type="gramEnd"/>
    </w:p>
    <w:p w14:paraId="4DB76852" w14:textId="77777777" w:rsidR="00305CD5" w:rsidRDefault="00305CD5">
      <w:pPr>
        <w:rPr>
          <w:rFonts w:eastAsia="新細明體"/>
          <w:lang w:eastAsia="zh-TW"/>
        </w:rPr>
      </w:pPr>
    </w:p>
    <w:p w14:paraId="1029FD04" w14:textId="77777777" w:rsidR="00305CD5" w:rsidRDefault="00153AED">
      <w:pPr>
        <w:rPr>
          <w:rFonts w:eastAsiaTheme="minorEastAsia"/>
          <w:b/>
          <w:lang w:val="en-US" w:eastAsia="zh-CN"/>
        </w:rPr>
      </w:pPr>
      <w:bookmarkStart w:id="21" w:name="OLE_LINK359"/>
      <w:r>
        <w:rPr>
          <w:rFonts w:eastAsia="新細明體"/>
          <w:lang w:eastAsia="zh-TW"/>
        </w:rPr>
        <w:t>In RAN1 #119, the following are agreed:</w:t>
      </w:r>
    </w:p>
    <w:bookmarkEnd w:id="21"/>
    <w:p w14:paraId="35DC3328" w14:textId="77777777" w:rsidR="00305CD5" w:rsidRDefault="00153AED">
      <w:pPr>
        <w:ind w:leftChars="100" w:left="200"/>
        <w:rPr>
          <w:b/>
          <w:bCs/>
          <w:lang w:val="en-US" w:eastAsia="zh-CN"/>
        </w:rPr>
      </w:pPr>
      <w:r>
        <w:rPr>
          <w:b/>
          <w:bCs/>
          <w:highlight w:val="green"/>
          <w:lang w:val="en-US" w:eastAsia="zh-CN"/>
        </w:rPr>
        <w:t>Agreement</w:t>
      </w:r>
    </w:p>
    <w:p w14:paraId="5BA361EB" w14:textId="77777777" w:rsidR="00305CD5" w:rsidRDefault="00153AED">
      <w:pPr>
        <w:ind w:leftChars="100" w:left="200"/>
        <w:rPr>
          <w:rFonts w:eastAsia="新細明體"/>
          <w:bCs/>
          <w:lang w:eastAsia="zh-TW"/>
        </w:rPr>
      </w:pPr>
      <w:bookmarkStart w:id="22" w:name="OLE_LINK377"/>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25F04CCA" w14:textId="77777777" w:rsidR="00305CD5" w:rsidRDefault="00153AED">
      <w:pPr>
        <w:pStyle w:val="ListParagraph9"/>
        <w:numPr>
          <w:ilvl w:val="0"/>
          <w:numId w:val="9"/>
        </w:numPr>
        <w:ind w:leftChars="280" w:left="920"/>
        <w:rPr>
          <w:rFonts w:eastAsia="新細明體"/>
          <w:bCs/>
          <w:lang w:eastAsia="zh-TW"/>
        </w:rPr>
      </w:pPr>
      <w:bookmarkStart w:id="23" w:name="OLE_LINK381"/>
      <w:bookmarkEnd w:id="22"/>
      <w:r>
        <w:rPr>
          <w:rFonts w:eastAsia="新細明體"/>
          <w:bCs/>
          <w:lang w:eastAsia="zh-TW"/>
        </w:rPr>
        <w:t xml:space="preserve">Unit of the duration is in </w:t>
      </w:r>
      <w:proofErr w:type="gramStart"/>
      <w:r>
        <w:rPr>
          <w:rFonts w:eastAsia="新細明體"/>
          <w:bCs/>
          <w:lang w:eastAsia="zh-TW"/>
        </w:rPr>
        <w:t>slot</w:t>
      </w:r>
      <w:bookmarkEnd w:id="23"/>
      <w:proofErr w:type="gramEnd"/>
    </w:p>
    <w:p w14:paraId="0EBEA1C0" w14:textId="77777777" w:rsidR="00305CD5" w:rsidRDefault="00153AED">
      <w:pPr>
        <w:pStyle w:val="ListParagraph9"/>
        <w:numPr>
          <w:ilvl w:val="0"/>
          <w:numId w:val="9"/>
        </w:numPr>
        <w:ind w:leftChars="280" w:left="920"/>
        <w:rPr>
          <w:rFonts w:eastAsia="新細明體"/>
          <w:bCs/>
          <w:lang w:eastAsia="zh-TW"/>
        </w:rPr>
      </w:pPr>
      <w:r>
        <w:rPr>
          <w:rFonts w:eastAsia="新細明體"/>
          <w:bCs/>
          <w:highlight w:val="yellow"/>
          <w:lang w:eastAsia="zh-TW"/>
        </w:rPr>
        <w:t>FFS</w:t>
      </w:r>
      <w:r>
        <w:rPr>
          <w:rFonts w:eastAsia="新細明體"/>
          <w:bCs/>
          <w:lang w:eastAsia="zh-TW"/>
        </w:rPr>
        <w:t xml:space="preserve">: </w:t>
      </w:r>
      <w:r>
        <w:rPr>
          <w:rFonts w:eastAsia="新細明體"/>
          <w:bCs/>
          <w:highlight w:val="yellow"/>
          <w:lang w:eastAsia="zh-TW"/>
        </w:rPr>
        <w:t>Starting time</w:t>
      </w:r>
    </w:p>
    <w:p w14:paraId="424FF75A" w14:textId="77777777" w:rsidR="00305CD5" w:rsidRDefault="00305CD5">
      <w:pPr>
        <w:rPr>
          <w:rFonts w:eastAsiaTheme="minorEastAsia"/>
          <w:b/>
          <w:lang w:val="en-US" w:eastAsia="zh-CN"/>
        </w:rPr>
      </w:pPr>
    </w:p>
    <w:p w14:paraId="10D0FECE" w14:textId="77777777" w:rsidR="00305CD5" w:rsidRDefault="00153AED">
      <w:pPr>
        <w:pStyle w:val="a6"/>
        <w:keepNext/>
        <w:jc w:val="center"/>
        <w:rPr>
          <w:rFonts w:ascii="Arial" w:eastAsiaTheme="minorEastAsia" w:hAnsi="Arial"/>
          <w:color w:val="FF0000"/>
          <w:szCs w:val="22"/>
          <w:lang w:val="en-US"/>
        </w:rPr>
      </w:pPr>
      <w:r>
        <w:rPr>
          <w:noProof/>
          <w:lang w:val="en-US"/>
        </w:rPr>
        <w:drawing>
          <wp:inline distT="0" distB="0" distL="0" distR="0" wp14:anchorId="56E2A4F6" wp14:editId="4FDF49B5">
            <wp:extent cx="4850130" cy="2516505"/>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0130" cy="2516505"/>
                    </a:xfrm>
                    <a:prstGeom prst="rect">
                      <a:avLst/>
                    </a:prstGeom>
                    <a:noFill/>
                    <a:ln>
                      <a:noFill/>
                    </a:ln>
                  </pic:spPr>
                </pic:pic>
              </a:graphicData>
            </a:graphic>
          </wp:inline>
        </w:drawing>
      </w:r>
    </w:p>
    <w:p w14:paraId="3CCBE6C6" w14:textId="77777777" w:rsidR="00305CD5" w:rsidRDefault="00153AED">
      <w:pPr>
        <w:pStyle w:val="a8"/>
        <w:spacing w:before="0"/>
        <w:jc w:val="both"/>
        <w:rPr>
          <w:sz w:val="18"/>
          <w:szCs w:val="18"/>
        </w:rPr>
      </w:pPr>
      <w:r>
        <w:rPr>
          <w:sz w:val="18"/>
          <w:szCs w:val="18"/>
        </w:rPr>
        <w:t>Figure 2-1: Definition of time window for type 0 PDCCH monitoring. The NES cell indicates the time offset X</w:t>
      </w:r>
      <w:r>
        <w:rPr>
          <w:sz w:val="18"/>
          <w:szCs w:val="18"/>
          <w:vertAlign w:val="subscript"/>
        </w:rPr>
        <w:t>UE1</w:t>
      </w:r>
      <w:r>
        <w:rPr>
          <w:sz w:val="18"/>
          <w:szCs w:val="18"/>
        </w:rPr>
        <w:t xml:space="preserve"> to UE1 and time offset X</w:t>
      </w:r>
      <w:r>
        <w:rPr>
          <w:sz w:val="18"/>
          <w:szCs w:val="18"/>
          <w:vertAlign w:val="subscript"/>
        </w:rPr>
        <w:t>UE2</w:t>
      </w:r>
      <w:r>
        <w:rPr>
          <w:sz w:val="18"/>
          <w:szCs w:val="18"/>
        </w:rPr>
        <w:t xml:space="preserve"> to UE2 to coordinate the time window. [31, Ericsson]</w:t>
      </w:r>
    </w:p>
    <w:p w14:paraId="75610DC6" w14:textId="77777777" w:rsidR="00305CD5" w:rsidRDefault="00305CD5">
      <w:pPr>
        <w:rPr>
          <w:rFonts w:eastAsia="新細明體"/>
          <w:bCs/>
          <w:lang w:eastAsia="zh-TW"/>
        </w:rPr>
      </w:pPr>
    </w:p>
    <w:p w14:paraId="275A4896" w14:textId="77777777" w:rsidR="00305CD5" w:rsidRDefault="00153AED">
      <w:pPr>
        <w:rPr>
          <w:rFonts w:eastAsia="新細明體"/>
          <w:bCs/>
          <w:lang w:eastAsia="zh-TW"/>
        </w:rPr>
      </w:pPr>
      <w:r>
        <w:rPr>
          <w:noProof/>
          <w:szCs w:val="20"/>
          <w:lang w:val="en-US" w:eastAsia="zh-CN"/>
        </w:rPr>
        <w:drawing>
          <wp:inline distT="0" distB="0" distL="0" distR="0" wp14:anchorId="441B8483" wp14:editId="51AFFB5C">
            <wp:extent cx="6685280" cy="1776730"/>
            <wp:effectExtent l="0" t="0" r="127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698210" cy="1780519"/>
                    </a:xfrm>
                    <a:prstGeom prst="rect">
                      <a:avLst/>
                    </a:prstGeom>
                    <a:noFill/>
                    <a:ln>
                      <a:noFill/>
                    </a:ln>
                  </pic:spPr>
                </pic:pic>
              </a:graphicData>
            </a:graphic>
          </wp:inline>
        </w:drawing>
      </w:r>
    </w:p>
    <w:p w14:paraId="4D9F6C72" w14:textId="77777777" w:rsidR="00305CD5" w:rsidRDefault="00153AED">
      <w:pPr>
        <w:pStyle w:val="a8"/>
        <w:spacing w:before="0"/>
        <w:jc w:val="center"/>
        <w:rPr>
          <w:sz w:val="18"/>
          <w:szCs w:val="18"/>
        </w:rPr>
      </w:pPr>
      <w:r>
        <w:rPr>
          <w:sz w:val="18"/>
          <w:szCs w:val="18"/>
        </w:rPr>
        <w:t>Fig 2-2: Example of on-demand SIB1 monitoring window [29, Qualcomm]</w:t>
      </w:r>
    </w:p>
    <w:p w14:paraId="781035F7" w14:textId="77777777" w:rsidR="00305CD5" w:rsidRDefault="00305CD5">
      <w:pPr>
        <w:rPr>
          <w:rFonts w:eastAsiaTheme="minorEastAsia"/>
          <w:b/>
          <w:lang w:val="en-US" w:eastAsia="zh-CN"/>
        </w:rPr>
      </w:pPr>
    </w:p>
    <w:p w14:paraId="20F33BCB" w14:textId="77777777" w:rsidR="00305CD5" w:rsidRDefault="00153AED">
      <w:pPr>
        <w:rPr>
          <w:rFonts w:eastAsia="新細明體"/>
          <w:lang w:eastAsia="zh-TW"/>
        </w:rPr>
      </w:pPr>
      <w:r>
        <w:rPr>
          <w:rFonts w:eastAsia="新細明體"/>
          <w:lang w:eastAsia="zh-TW"/>
        </w:rPr>
        <w:t xml:space="preserve">For </w:t>
      </w:r>
      <w:r>
        <w:rPr>
          <w:rFonts w:eastAsia="新細明體"/>
          <w:highlight w:val="cyan"/>
          <w:lang w:eastAsia="zh-TW"/>
        </w:rPr>
        <w:t>starting time</w:t>
      </w:r>
      <w:r>
        <w:rPr>
          <w:rFonts w:eastAsia="新細明體"/>
          <w:lang w:eastAsia="zh-TW"/>
        </w:rPr>
        <w:t xml:space="preserve"> (time offset) of the time window for on-demand SIB1, companies’ views in RAN1 #120 can be summarized below:</w:t>
      </w:r>
    </w:p>
    <w:p w14:paraId="2E49A65A" w14:textId="77777777" w:rsidR="00305CD5" w:rsidRDefault="00305CD5">
      <w:pPr>
        <w:rPr>
          <w:rFonts w:eastAsia="新細明體"/>
          <w:lang w:eastAsia="zh-TW"/>
        </w:rPr>
      </w:pPr>
    </w:p>
    <w:p w14:paraId="5A7F88BC" w14:textId="77777777" w:rsidR="00305CD5" w:rsidRDefault="00153AED">
      <w:pPr>
        <w:pStyle w:val="ListParagraph9"/>
        <w:numPr>
          <w:ilvl w:val="0"/>
          <w:numId w:val="10"/>
        </w:numPr>
        <w:ind w:leftChars="0"/>
        <w:rPr>
          <w:rFonts w:eastAsiaTheme="minorEastAsia"/>
          <w:bCs/>
        </w:rPr>
      </w:pPr>
      <w:bookmarkStart w:id="24" w:name="OLE_LINK369"/>
      <w:bookmarkStart w:id="25" w:name="OLE_LINK288"/>
      <w:r>
        <w:rPr>
          <w:rFonts w:eastAsia="新細明體"/>
          <w:b/>
          <w:lang w:eastAsia="zh-TW"/>
        </w:rPr>
        <w:t>Option 1: Indicated in RAR</w:t>
      </w:r>
      <w:bookmarkEnd w:id="24"/>
    </w:p>
    <w:p w14:paraId="69AD7D6B" w14:textId="77777777" w:rsidR="00305CD5" w:rsidRDefault="00153AED">
      <w:pPr>
        <w:pStyle w:val="ListParagraph9"/>
        <w:numPr>
          <w:ilvl w:val="1"/>
          <w:numId w:val="10"/>
        </w:numPr>
        <w:ind w:leftChars="0"/>
        <w:rPr>
          <w:rFonts w:eastAsia="新細明體"/>
          <w:lang w:val="en-US" w:eastAsia="zh-TW"/>
        </w:rPr>
      </w:pPr>
      <w:r>
        <w:rPr>
          <w:rFonts w:eastAsia="新細明體" w:hint="eastAsia"/>
          <w:highlight w:val="yellow"/>
          <w:lang w:val="en-US" w:eastAsia="zh-TW"/>
        </w:rPr>
        <w:t>A</w:t>
      </w:r>
      <w:r>
        <w:rPr>
          <w:rFonts w:eastAsia="新細明體"/>
          <w:highlight w:val="yellow"/>
          <w:lang w:val="en-US" w:eastAsia="zh-TW"/>
        </w:rPr>
        <w:t>pple</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OPPO</w:t>
      </w:r>
      <w:r>
        <w:rPr>
          <w:rFonts w:eastAsia="新細明體"/>
          <w:lang w:val="en-US" w:eastAsia="zh-TW"/>
        </w:rPr>
        <w:t xml:space="preserve">, </w:t>
      </w:r>
      <w:r>
        <w:rPr>
          <w:rFonts w:eastAsia="新細明體"/>
          <w:highlight w:val="yellow"/>
          <w:lang w:val="en-US" w:eastAsia="zh-TW"/>
        </w:rPr>
        <w:t>Panasonic</w:t>
      </w:r>
      <w:r>
        <w:rPr>
          <w:rFonts w:eastAsia="新細明體"/>
          <w:lang w:val="en-US" w:eastAsia="zh-TW"/>
        </w:rPr>
        <w:t xml:space="preserve">, </w:t>
      </w:r>
      <w:r>
        <w:rPr>
          <w:rFonts w:eastAsia="新細明體"/>
          <w:highlight w:val="yellow"/>
          <w:lang w:val="en-US" w:eastAsia="zh-TW"/>
        </w:rPr>
        <w:t>Sony</w:t>
      </w:r>
      <w:r>
        <w:rPr>
          <w:rFonts w:eastAsia="新細明體"/>
          <w:lang w:val="en-US" w:eastAsia="zh-TW"/>
        </w:rPr>
        <w:t xml:space="preserve">, </w:t>
      </w:r>
      <w:r>
        <w:rPr>
          <w:rFonts w:eastAsia="新細明體"/>
          <w:highlight w:val="yellow"/>
          <w:lang w:val="en-US" w:eastAsia="zh-TW"/>
        </w:rPr>
        <w:t>NEC</w:t>
      </w:r>
      <w:r>
        <w:rPr>
          <w:rFonts w:eastAsia="新細明體"/>
          <w:lang w:val="en-US" w:eastAsia="zh-TW"/>
        </w:rPr>
        <w:t xml:space="preserve">, </w:t>
      </w:r>
      <w:proofErr w:type="spellStart"/>
      <w:r>
        <w:rPr>
          <w:rFonts w:eastAsia="新細明體"/>
          <w:highlight w:val="yellow"/>
          <w:lang w:val="en-US" w:eastAsia="zh-TW"/>
        </w:rPr>
        <w:t>InterDigital</w:t>
      </w:r>
      <w:proofErr w:type="spellEnd"/>
    </w:p>
    <w:p w14:paraId="3FB16C01" w14:textId="77777777" w:rsidR="00305CD5" w:rsidRDefault="00153AED">
      <w:pPr>
        <w:pStyle w:val="ListParagraph9"/>
        <w:numPr>
          <w:ilvl w:val="0"/>
          <w:numId w:val="10"/>
        </w:numPr>
        <w:ind w:leftChars="0"/>
        <w:rPr>
          <w:rFonts w:eastAsiaTheme="minorEastAsia"/>
          <w:b/>
        </w:rPr>
      </w:pPr>
      <w:bookmarkStart w:id="26" w:name="OLE_LINK373"/>
      <w:r>
        <w:rPr>
          <w:rFonts w:eastAsia="新細明體"/>
          <w:b/>
          <w:lang w:eastAsia="zh-TW"/>
        </w:rPr>
        <w:t xml:space="preserve">Option 2: Indicated in UL WUS </w:t>
      </w:r>
      <w:proofErr w:type="gramStart"/>
      <w:r>
        <w:rPr>
          <w:rFonts w:eastAsia="新細明體"/>
          <w:b/>
          <w:lang w:eastAsia="zh-TW"/>
        </w:rPr>
        <w:t>configuration</w:t>
      </w:r>
      <w:proofErr w:type="gramEnd"/>
      <w:r>
        <w:rPr>
          <w:rFonts w:eastAsia="新細明體"/>
          <w:b/>
          <w:lang w:eastAsia="zh-TW"/>
        </w:rPr>
        <w:t xml:space="preserve"> </w:t>
      </w:r>
    </w:p>
    <w:bookmarkEnd w:id="25"/>
    <w:bookmarkEnd w:id="26"/>
    <w:p w14:paraId="14893F0D" w14:textId="77777777" w:rsidR="00305CD5" w:rsidRDefault="00153AED">
      <w:pPr>
        <w:pStyle w:val="ListParagraph9"/>
        <w:numPr>
          <w:ilvl w:val="1"/>
          <w:numId w:val="10"/>
        </w:numPr>
        <w:ind w:leftChars="0"/>
        <w:rPr>
          <w:rFonts w:eastAsia="新細明體"/>
          <w:lang w:val="en-US" w:eastAsia="zh-TW"/>
        </w:rPr>
      </w:pPr>
      <w:r>
        <w:rPr>
          <w:rFonts w:eastAsia="新細明體" w:hint="eastAsia"/>
          <w:highlight w:val="yellow"/>
          <w:lang w:val="en-US" w:eastAsia="zh-TW"/>
        </w:rPr>
        <w:lastRenderedPageBreak/>
        <w:t>M</w:t>
      </w:r>
      <w:r>
        <w:rPr>
          <w:rFonts w:eastAsia="新細明體"/>
          <w:highlight w:val="yellow"/>
          <w:lang w:val="en-US" w:eastAsia="zh-TW"/>
        </w:rPr>
        <w:t>TK</w:t>
      </w:r>
      <w:r>
        <w:rPr>
          <w:rFonts w:eastAsia="新細明體"/>
          <w:lang w:val="en-US" w:eastAsia="zh-TW"/>
        </w:rPr>
        <w:t xml:space="preserve">, </w:t>
      </w:r>
      <w:r>
        <w:rPr>
          <w:rFonts w:eastAsia="新細明體"/>
          <w:highlight w:val="yellow"/>
          <w:lang w:val="en-US" w:eastAsia="zh-TW"/>
        </w:rPr>
        <w:t>Lenovo</w:t>
      </w:r>
      <w:r>
        <w:rPr>
          <w:rFonts w:eastAsia="新細明體"/>
          <w:lang w:val="en-US" w:eastAsia="zh-TW"/>
        </w:rPr>
        <w:t xml:space="preserve">, </w:t>
      </w:r>
      <w:r>
        <w:rPr>
          <w:rFonts w:eastAsia="新細明體"/>
          <w:highlight w:val="yellow"/>
          <w:lang w:val="en-US" w:eastAsia="zh-TW"/>
        </w:rPr>
        <w:t>LG</w:t>
      </w:r>
      <w:r>
        <w:rPr>
          <w:rFonts w:eastAsia="新細明體"/>
          <w:lang w:val="en-US" w:eastAsia="zh-TW"/>
        </w:rPr>
        <w:t xml:space="preserve">, </w:t>
      </w:r>
      <w:proofErr w:type="spellStart"/>
      <w:r>
        <w:rPr>
          <w:rFonts w:eastAsia="新細明體"/>
          <w:highlight w:val="yellow"/>
          <w:lang w:val="en-US" w:eastAsia="zh-TW"/>
        </w:rPr>
        <w:t>Transsion</w:t>
      </w:r>
      <w:proofErr w:type="spellEnd"/>
      <w:r>
        <w:rPr>
          <w:rFonts w:eastAsia="新細明體"/>
          <w:lang w:val="en-US" w:eastAsia="zh-TW"/>
        </w:rPr>
        <w:t xml:space="preserve">, </w:t>
      </w:r>
      <w:r>
        <w:rPr>
          <w:rFonts w:eastAsia="新細明體"/>
          <w:highlight w:val="yellow"/>
          <w:lang w:val="en-US" w:eastAsia="zh-TW"/>
        </w:rPr>
        <w:t>DENSO</w:t>
      </w:r>
      <w:r>
        <w:rPr>
          <w:rFonts w:eastAsia="新細明體"/>
          <w:lang w:val="en-US" w:eastAsia="zh-TW"/>
        </w:rPr>
        <w:t xml:space="preserve">, </w:t>
      </w:r>
      <w:r>
        <w:rPr>
          <w:rFonts w:eastAsia="新細明體"/>
          <w:highlight w:val="yellow"/>
          <w:lang w:val="en-US" w:eastAsia="zh-TW"/>
        </w:rPr>
        <w:t>DOCOMO</w:t>
      </w:r>
      <w:r>
        <w:rPr>
          <w:rFonts w:eastAsia="新細明體"/>
          <w:lang w:val="en-US" w:eastAsia="zh-TW"/>
        </w:rPr>
        <w:t xml:space="preserve">, </w:t>
      </w:r>
      <w:r>
        <w:rPr>
          <w:rFonts w:eastAsia="新細明體"/>
          <w:highlight w:val="yellow"/>
          <w:lang w:val="en-US" w:eastAsia="zh-TW"/>
        </w:rPr>
        <w:t>CEWIT</w:t>
      </w:r>
      <w:r>
        <w:rPr>
          <w:rFonts w:eastAsia="新細明體"/>
          <w:lang w:val="en-US" w:eastAsia="zh-TW"/>
        </w:rPr>
        <w:t xml:space="preserve">, </w:t>
      </w:r>
      <w:r>
        <w:rPr>
          <w:rFonts w:eastAsia="新細明體"/>
          <w:highlight w:val="yellow"/>
          <w:lang w:val="en-US" w:eastAsia="zh-TW"/>
        </w:rPr>
        <w:t>Google</w:t>
      </w:r>
      <w:r>
        <w:rPr>
          <w:rFonts w:eastAsia="新細明體"/>
          <w:lang w:val="en-US" w:eastAsia="zh-TW"/>
        </w:rPr>
        <w:t xml:space="preserve">, </w:t>
      </w:r>
      <w:r>
        <w:rPr>
          <w:rFonts w:eastAsia="新細明體"/>
          <w:highlight w:val="yellow"/>
          <w:lang w:val="en-US" w:eastAsia="zh-TW"/>
        </w:rPr>
        <w:t>ZTE</w:t>
      </w:r>
      <w:r>
        <w:rPr>
          <w:rFonts w:eastAsia="新細明體"/>
          <w:lang w:val="en-US" w:eastAsia="zh-TW"/>
        </w:rPr>
        <w:t>,</w:t>
      </w:r>
      <w:r>
        <w:t xml:space="preserve"> </w:t>
      </w:r>
      <w:proofErr w:type="spellStart"/>
      <w:r>
        <w:rPr>
          <w:rFonts w:eastAsia="新細明體"/>
          <w:highlight w:val="yellow"/>
          <w:lang w:val="en-US" w:eastAsia="zh-TW"/>
        </w:rPr>
        <w:t>Spreadtrum</w:t>
      </w:r>
      <w:proofErr w:type="spellEnd"/>
      <w:r>
        <w:rPr>
          <w:rFonts w:eastAsia="新細明體"/>
          <w:lang w:val="en-US" w:eastAsia="zh-TW"/>
        </w:rPr>
        <w:t>/</w:t>
      </w:r>
      <w:r>
        <w:rPr>
          <w:rFonts w:eastAsia="新細明體"/>
          <w:highlight w:val="yellow"/>
          <w:lang w:val="en-US" w:eastAsia="zh-TW"/>
        </w:rPr>
        <w:t>UNISOC</w:t>
      </w:r>
      <w:r>
        <w:rPr>
          <w:rFonts w:eastAsia="新細明體"/>
          <w:lang w:val="en-US" w:eastAsia="zh-TW"/>
        </w:rPr>
        <w:t xml:space="preserve">, </w:t>
      </w:r>
      <w:r>
        <w:rPr>
          <w:rFonts w:eastAsia="新細明體"/>
          <w:highlight w:val="yellow"/>
          <w:lang w:val="en-US" w:eastAsia="zh-TW"/>
        </w:rPr>
        <w:t>CATT</w:t>
      </w:r>
      <w:r>
        <w:rPr>
          <w:rFonts w:eastAsia="新細明體"/>
          <w:lang w:val="en-US" w:eastAsia="zh-TW"/>
        </w:rPr>
        <w:t xml:space="preserve">, </w:t>
      </w:r>
      <w:r>
        <w:rPr>
          <w:rFonts w:eastAsia="新細明體"/>
          <w:highlight w:val="yellow"/>
          <w:lang w:val="en-US" w:eastAsia="zh-TW"/>
        </w:rPr>
        <w:t>China Telecom</w:t>
      </w:r>
      <w:r>
        <w:rPr>
          <w:rFonts w:eastAsia="新細明體"/>
          <w:lang w:val="en-US" w:eastAsia="zh-TW"/>
        </w:rPr>
        <w:t xml:space="preserve">, </w:t>
      </w:r>
      <w:proofErr w:type="spellStart"/>
      <w:r>
        <w:rPr>
          <w:rFonts w:eastAsia="新細明體"/>
          <w:highlight w:val="yellow"/>
          <w:lang w:val="en-US" w:eastAsia="zh-TW"/>
        </w:rPr>
        <w:t>Tejas</w:t>
      </w:r>
      <w:proofErr w:type="spellEnd"/>
      <w:r>
        <w:rPr>
          <w:rFonts w:eastAsia="新細明體"/>
          <w:lang w:val="en-US" w:eastAsia="zh-TW"/>
        </w:rPr>
        <w:t xml:space="preserve">, </w:t>
      </w:r>
    </w:p>
    <w:p w14:paraId="7044A3A5" w14:textId="77777777" w:rsidR="00305CD5" w:rsidRDefault="00153AED">
      <w:pPr>
        <w:pStyle w:val="ListParagraph9"/>
        <w:numPr>
          <w:ilvl w:val="0"/>
          <w:numId w:val="10"/>
        </w:numPr>
        <w:ind w:leftChars="0"/>
        <w:rPr>
          <w:rFonts w:eastAsiaTheme="minorEastAsia"/>
          <w:b/>
        </w:rPr>
      </w:pPr>
      <w:r>
        <w:rPr>
          <w:rFonts w:eastAsia="新細明體"/>
          <w:b/>
          <w:lang w:eastAsia="zh-TW"/>
        </w:rPr>
        <w:t xml:space="preserve">Option 3: Predefined in spec considering UE processing </w:t>
      </w:r>
      <w:proofErr w:type="gramStart"/>
      <w:r>
        <w:rPr>
          <w:rFonts w:eastAsia="新細明體"/>
          <w:b/>
          <w:lang w:eastAsia="zh-TW"/>
        </w:rPr>
        <w:t>time</w:t>
      </w:r>
      <w:proofErr w:type="gramEnd"/>
      <w:r>
        <w:rPr>
          <w:rFonts w:eastAsia="新細明體"/>
          <w:b/>
          <w:lang w:eastAsia="zh-TW"/>
        </w:rPr>
        <w:t xml:space="preserve"> </w:t>
      </w:r>
    </w:p>
    <w:p w14:paraId="1446ED8D" w14:textId="77777777" w:rsidR="00305CD5" w:rsidRDefault="00153AED">
      <w:pPr>
        <w:pStyle w:val="ListParagraph9"/>
        <w:numPr>
          <w:ilvl w:val="1"/>
          <w:numId w:val="10"/>
        </w:numPr>
        <w:ind w:leftChars="0"/>
        <w:rPr>
          <w:rFonts w:eastAsiaTheme="minorEastAsia"/>
          <w:bCs/>
        </w:rPr>
      </w:pPr>
      <w:r>
        <w:rPr>
          <w:rFonts w:eastAsia="新細明體" w:hint="eastAsia"/>
          <w:highlight w:val="yellow"/>
          <w:lang w:val="en-US" w:eastAsia="zh-TW"/>
        </w:rPr>
        <w:t>S</w:t>
      </w:r>
      <w:r>
        <w:rPr>
          <w:rFonts w:eastAsia="新細明體"/>
          <w:highlight w:val="yellow"/>
          <w:lang w:val="en-US" w:eastAsia="zh-TW"/>
        </w:rPr>
        <w:t>amsung</w:t>
      </w:r>
      <w:r>
        <w:rPr>
          <w:rFonts w:eastAsia="新細明體"/>
          <w:bCs/>
          <w:lang w:eastAsia="zh-TW"/>
        </w:rPr>
        <w:t xml:space="preserve">, </w:t>
      </w:r>
      <w:r>
        <w:rPr>
          <w:rFonts w:eastAsia="新細明體"/>
          <w:highlight w:val="yellow"/>
          <w:lang w:val="en-US" w:eastAsia="zh-TW"/>
        </w:rPr>
        <w:t>Qualcomm</w:t>
      </w:r>
      <w:r>
        <w:rPr>
          <w:rFonts w:eastAsia="新細明體"/>
          <w:bCs/>
          <w:lang w:eastAsia="zh-TW"/>
        </w:rPr>
        <w:t xml:space="preserve">, </w:t>
      </w:r>
      <w:r>
        <w:rPr>
          <w:rFonts w:eastAsia="新細明體"/>
          <w:highlight w:val="yellow"/>
          <w:lang w:val="en-US" w:eastAsia="zh-TW"/>
        </w:rPr>
        <w:t>CMCC</w:t>
      </w:r>
      <w:r>
        <w:rPr>
          <w:rFonts w:eastAsia="新細明體"/>
          <w:bCs/>
          <w:lang w:eastAsia="zh-TW"/>
        </w:rPr>
        <w:t xml:space="preserve">, </w:t>
      </w:r>
      <w:r>
        <w:rPr>
          <w:rFonts w:eastAsia="新細明體"/>
          <w:highlight w:val="yellow"/>
          <w:lang w:val="en-US" w:eastAsia="zh-TW"/>
        </w:rPr>
        <w:t>Nokia</w:t>
      </w:r>
      <w:r>
        <w:rPr>
          <w:rFonts w:eastAsia="新細明體"/>
          <w:bCs/>
          <w:lang w:eastAsia="zh-TW"/>
        </w:rPr>
        <w:t xml:space="preserve">, </w:t>
      </w:r>
      <w:r>
        <w:rPr>
          <w:rFonts w:eastAsia="新細明體"/>
          <w:highlight w:val="yellow"/>
          <w:lang w:val="en-US" w:eastAsia="zh-TW"/>
        </w:rPr>
        <w:t>Fujitsu</w:t>
      </w:r>
      <w:r>
        <w:rPr>
          <w:rFonts w:eastAsia="新細明體"/>
          <w:bCs/>
          <w:lang w:eastAsia="zh-TW"/>
        </w:rPr>
        <w:t xml:space="preserve">, </w:t>
      </w:r>
      <w:r>
        <w:rPr>
          <w:rFonts w:eastAsia="新細明體"/>
          <w:highlight w:val="yellow"/>
          <w:lang w:val="en-US" w:eastAsia="zh-TW"/>
        </w:rPr>
        <w:t>Xiaomi</w:t>
      </w:r>
    </w:p>
    <w:p w14:paraId="0013F066" w14:textId="77777777" w:rsidR="00305CD5" w:rsidRDefault="00305CD5">
      <w:pPr>
        <w:rPr>
          <w:rFonts w:eastAsia="新細明體"/>
          <w:b/>
          <w:bCs/>
          <w:highlight w:val="yellow"/>
          <w:lang w:eastAsia="zh-TW"/>
        </w:rPr>
      </w:pPr>
    </w:p>
    <w:p w14:paraId="17FA390C" w14:textId="77777777" w:rsidR="00305CD5" w:rsidRDefault="00153AED">
      <w:pPr>
        <w:rPr>
          <w:rFonts w:eastAsia="新細明體"/>
          <w:lang w:eastAsia="zh-TW"/>
        </w:rPr>
      </w:pPr>
      <w:r>
        <w:rPr>
          <w:rFonts w:eastAsia="新細明體" w:hint="eastAsia"/>
          <w:lang w:eastAsia="zh-TW"/>
        </w:rPr>
        <w:t>F</w:t>
      </w:r>
      <w:r>
        <w:rPr>
          <w:rFonts w:eastAsia="新細明體"/>
          <w:lang w:eastAsia="zh-TW"/>
        </w:rPr>
        <w:t xml:space="preserve">or how to indicate the </w:t>
      </w:r>
      <w:r>
        <w:rPr>
          <w:rFonts w:eastAsia="新細明體"/>
          <w:highlight w:val="cyan"/>
          <w:lang w:eastAsia="zh-TW"/>
        </w:rPr>
        <w:t>starting time (time offset)</w:t>
      </w:r>
      <w:r>
        <w:rPr>
          <w:rFonts w:eastAsia="新細明體"/>
          <w:lang w:eastAsia="zh-TW"/>
        </w:rPr>
        <w:t>,</w:t>
      </w:r>
      <w:bookmarkStart w:id="27" w:name="OLE_LINK392"/>
      <w:r>
        <w:rPr>
          <w:rFonts w:eastAsia="新細明體"/>
          <w:lang w:eastAsia="zh-TW"/>
        </w:rPr>
        <w:t xml:space="preserve"> </w:t>
      </w:r>
      <w:r>
        <w:rPr>
          <w:rFonts w:eastAsia="新細明體"/>
          <w:b/>
          <w:bCs/>
          <w:lang w:eastAsia="zh-TW"/>
        </w:rPr>
        <w:t>this has been discussed for multiple meetings and the situation and companies’ stands seem to remain the same</w:t>
      </w:r>
      <w:r>
        <w:rPr>
          <w:rFonts w:eastAsia="新細明體"/>
          <w:lang w:eastAsia="zh-TW"/>
        </w:rPr>
        <w:t>.</w:t>
      </w:r>
      <w:bookmarkEnd w:id="27"/>
      <w:r>
        <w:rPr>
          <w:rFonts w:eastAsia="新細明體"/>
          <w:lang w:eastAsia="zh-TW"/>
        </w:rPr>
        <w:t xml:space="preserve"> Moderator suggests trying to follow the RAN1 #118 agreement and majority view.</w:t>
      </w:r>
    </w:p>
    <w:p w14:paraId="756B397B" w14:textId="77777777" w:rsidR="00305CD5" w:rsidRDefault="00305CD5">
      <w:pPr>
        <w:rPr>
          <w:rFonts w:eastAsia="新細明體"/>
          <w:lang w:eastAsia="zh-TW"/>
        </w:rPr>
      </w:pPr>
    </w:p>
    <w:p w14:paraId="2D890D0E"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p>
    <w:p w14:paraId="7DC68C9A" w14:textId="77777777" w:rsidR="00305CD5" w:rsidRDefault="00153AED">
      <w:pPr>
        <w:rPr>
          <w:rFonts w:eastAsia="新細明體"/>
          <w:b/>
          <w:bCs/>
          <w:lang w:eastAsia="zh-TW"/>
        </w:rPr>
      </w:pPr>
      <w:r>
        <w:rPr>
          <w:rFonts w:eastAsia="新細明體"/>
          <w:b/>
          <w:bCs/>
          <w:lang w:eastAsia="zh-TW"/>
        </w:rPr>
        <w:t>The time offset between the reference time point and the starting time for the time window of on-demand SIB1 is indicated in the UL WUS configuration.</w:t>
      </w:r>
    </w:p>
    <w:p w14:paraId="450CEAD4" w14:textId="77777777" w:rsidR="00305CD5" w:rsidRDefault="00153AED">
      <w:pPr>
        <w:pStyle w:val="1a"/>
        <w:numPr>
          <w:ilvl w:val="0"/>
          <w:numId w:val="14"/>
        </w:numPr>
        <w:ind w:leftChars="0"/>
        <w:rPr>
          <w:rFonts w:eastAsia="新細明體"/>
          <w:b/>
          <w:bCs/>
          <w:lang w:eastAsia="zh-TW"/>
        </w:rPr>
      </w:pPr>
      <w:r>
        <w:rPr>
          <w:rFonts w:eastAsia="新細明體"/>
          <w:b/>
          <w:bCs/>
          <w:lang w:eastAsia="zh-TW"/>
        </w:rPr>
        <w:t xml:space="preserve">Unit of the time offset is in </w:t>
      </w:r>
      <w:proofErr w:type="gramStart"/>
      <w:r>
        <w:rPr>
          <w:rFonts w:eastAsia="新細明體"/>
          <w:b/>
          <w:bCs/>
          <w:lang w:eastAsia="zh-TW"/>
        </w:rPr>
        <w:t>slot</w:t>
      </w:r>
      <w:proofErr w:type="gramEnd"/>
    </w:p>
    <w:p w14:paraId="1B999CA9"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1E0F80C" w14:textId="77777777">
        <w:tc>
          <w:tcPr>
            <w:tcW w:w="1275" w:type="dxa"/>
            <w:tcBorders>
              <w:top w:val="single" w:sz="4" w:space="0" w:color="auto"/>
              <w:left w:val="single" w:sz="4" w:space="0" w:color="auto"/>
              <w:bottom w:val="single" w:sz="4" w:space="0" w:color="auto"/>
              <w:right w:val="single" w:sz="4" w:space="0" w:color="auto"/>
            </w:tcBorders>
          </w:tcPr>
          <w:p w14:paraId="6F1BCA78" w14:textId="77777777" w:rsidR="00305CD5" w:rsidRDefault="00153AED">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18335DF3" w14:textId="77777777" w:rsidR="00305CD5" w:rsidRDefault="00305CD5">
            <w:pPr>
              <w:spacing w:before="120" w:after="120"/>
              <w:rPr>
                <w:rFonts w:eastAsiaTheme="minorEastAsia"/>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05A7EC9A"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62C81B3" w14:textId="77777777" w:rsidR="00305CD5" w:rsidRDefault="00153AED">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p>
          <w:p w14:paraId="44787AE1" w14:textId="77777777" w:rsidR="00305CD5" w:rsidRDefault="00153AED">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EF52F"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tbl>
    <w:p w14:paraId="4E98B462" w14:textId="77777777" w:rsidR="00305CD5" w:rsidRDefault="00305CD5">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31FE600" w14:textId="77777777">
        <w:tc>
          <w:tcPr>
            <w:tcW w:w="1275" w:type="dxa"/>
            <w:tcBorders>
              <w:top w:val="single" w:sz="4" w:space="0" w:color="auto"/>
              <w:left w:val="single" w:sz="4" w:space="0" w:color="auto"/>
              <w:bottom w:val="single" w:sz="4" w:space="0" w:color="auto"/>
              <w:right w:val="single" w:sz="4" w:space="0" w:color="auto"/>
            </w:tcBorders>
          </w:tcPr>
          <w:p w14:paraId="534CED24"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9325A3D"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BBCC009" w14:textId="77777777" w:rsidR="00305CD5" w:rsidRDefault="00153AED">
            <w:pPr>
              <w:spacing w:before="120" w:after="120"/>
              <w:rPr>
                <w:b/>
                <w:bCs/>
              </w:rPr>
            </w:pPr>
            <w:r>
              <w:rPr>
                <w:b/>
                <w:bCs/>
              </w:rPr>
              <w:t>Comment</w:t>
            </w:r>
          </w:p>
        </w:tc>
      </w:tr>
      <w:tr w:rsidR="00305CD5" w14:paraId="153C2B3A" w14:textId="77777777">
        <w:tc>
          <w:tcPr>
            <w:tcW w:w="1275" w:type="dxa"/>
            <w:tcBorders>
              <w:top w:val="single" w:sz="4" w:space="0" w:color="auto"/>
              <w:left w:val="single" w:sz="4" w:space="0" w:color="auto"/>
              <w:bottom w:val="single" w:sz="4" w:space="0" w:color="auto"/>
              <w:right w:val="single" w:sz="4" w:space="0" w:color="auto"/>
            </w:tcBorders>
          </w:tcPr>
          <w:p w14:paraId="79C74179" w14:textId="77777777" w:rsidR="00305CD5" w:rsidRDefault="00153AED">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6C27B6FE"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A41EBE" w14:textId="77777777" w:rsidR="00305CD5" w:rsidRDefault="00153AED">
            <w:pPr>
              <w:spacing w:before="120" w:after="120"/>
              <w:rPr>
                <w:rFonts w:eastAsiaTheme="minorEastAsia"/>
                <w:lang w:eastAsia="zh-CN"/>
              </w:rPr>
            </w:pPr>
            <w:r>
              <w:rPr>
                <w:rFonts w:eastAsiaTheme="minorEastAsia"/>
                <w:lang w:eastAsia="zh-CN"/>
              </w:rPr>
              <w:t>Fine with this proposal but we think the offset can also be predefined.</w:t>
            </w:r>
          </w:p>
        </w:tc>
      </w:tr>
      <w:tr w:rsidR="00305CD5" w14:paraId="0A6154A2" w14:textId="77777777">
        <w:tc>
          <w:tcPr>
            <w:tcW w:w="1275" w:type="dxa"/>
            <w:tcBorders>
              <w:top w:val="single" w:sz="4" w:space="0" w:color="auto"/>
              <w:left w:val="single" w:sz="4" w:space="0" w:color="auto"/>
              <w:bottom w:val="single" w:sz="4" w:space="0" w:color="auto"/>
              <w:right w:val="single" w:sz="4" w:space="0" w:color="auto"/>
            </w:tcBorders>
          </w:tcPr>
          <w:p w14:paraId="40531F7F" w14:textId="77777777" w:rsidR="00305CD5" w:rsidRDefault="00153AED">
            <w:pPr>
              <w:spacing w:before="120" w:after="120"/>
              <w:rPr>
                <w:rFonts w:eastAsia="新細明體"/>
                <w:highlight w:val="cyan"/>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4FEC134B" w14:textId="77777777" w:rsidR="00305CD5" w:rsidRDefault="00153AED">
            <w:pPr>
              <w:spacing w:before="120" w:after="120"/>
              <w:rPr>
                <w:rFonts w:eastAsia="MS Mincho"/>
                <w:highlight w:val="cyan"/>
                <w:lang w:eastAsia="ja-JP"/>
              </w:rPr>
            </w:pPr>
            <w:r>
              <w:rPr>
                <w:rFonts w:eastAsiaTheme="minor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2EACFB04" w14:textId="77777777" w:rsidR="00305CD5" w:rsidRDefault="00153AED">
            <w:pPr>
              <w:spacing w:before="120" w:after="120"/>
              <w:rPr>
                <w:rFonts w:eastAsia="新細明體"/>
                <w:lang w:eastAsia="zh-TW"/>
              </w:rPr>
            </w:pPr>
            <w:r>
              <w:rPr>
                <w:rFonts w:eastAsia="新細明體"/>
                <w:lang w:eastAsia="zh-TW"/>
              </w:rPr>
              <w:t xml:space="preserve">Our preference is for the start time offset to not to be indicated in the UL WUS configuration as it does not benefit both from NW and UE perspectives. </w:t>
            </w:r>
          </w:p>
          <w:p w14:paraId="3D2688F8" w14:textId="77777777" w:rsidR="00305CD5" w:rsidRDefault="00153AED">
            <w:pPr>
              <w:spacing w:before="120" w:after="120"/>
              <w:rPr>
                <w:rFonts w:eastAsia="新細明體"/>
                <w:highlight w:val="cyan"/>
                <w:lang w:eastAsia="zh-TW"/>
              </w:rPr>
            </w:pPr>
            <w:r>
              <w:rPr>
                <w:rFonts w:eastAsia="新細明體"/>
                <w:lang w:eastAsia="zh-TW"/>
              </w:rPr>
              <w:t>From NW perspective, having the flexibility to dynamically update the starting time for OD-SIB1 is an important energy savings feature at the NES cell since the same OD-SIB1 transmission can be used for multiple UEs.</w:t>
            </w:r>
            <w:r>
              <w:t xml:space="preserve"> </w:t>
            </w:r>
            <w:r>
              <w:rPr>
                <w:rFonts w:eastAsia="新細明體"/>
                <w:lang w:eastAsia="zh-TW"/>
              </w:rPr>
              <w:t xml:space="preserve">From UE perspective, providing the start time offset in the UL WUS configuration can incur unnecessarily longer monitoring PDCCH duration to account for delayed transmission of OD-SIB1. These issues can be avoided by providing the start time offset in the RAR. </w:t>
            </w:r>
          </w:p>
        </w:tc>
      </w:tr>
      <w:tr w:rsidR="00305CD5" w14:paraId="1C44F210" w14:textId="77777777">
        <w:tc>
          <w:tcPr>
            <w:tcW w:w="1275" w:type="dxa"/>
            <w:tcBorders>
              <w:top w:val="single" w:sz="4" w:space="0" w:color="auto"/>
              <w:left w:val="single" w:sz="4" w:space="0" w:color="auto"/>
              <w:bottom w:val="single" w:sz="4" w:space="0" w:color="auto"/>
              <w:right w:val="single" w:sz="4" w:space="0" w:color="auto"/>
            </w:tcBorders>
          </w:tcPr>
          <w:p w14:paraId="52F889B7" w14:textId="77777777" w:rsidR="00305CD5" w:rsidRDefault="00153AED">
            <w:pPr>
              <w:spacing w:before="120" w:after="120"/>
              <w:rPr>
                <w:rFonts w:eastAsiaTheme="minorEastAsia"/>
                <w:lang w:eastAsia="zh-CN"/>
              </w:rPr>
            </w:pPr>
            <w:r>
              <w:rPr>
                <w:rFonts w:eastAsiaTheme="minorEastAsia"/>
                <w:lang w:eastAsia="zh-CN"/>
              </w:rPr>
              <w:t>Google</w:t>
            </w:r>
          </w:p>
        </w:tc>
        <w:tc>
          <w:tcPr>
            <w:tcW w:w="1581" w:type="dxa"/>
            <w:tcBorders>
              <w:top w:val="single" w:sz="4" w:space="0" w:color="auto"/>
              <w:left w:val="single" w:sz="4" w:space="0" w:color="auto"/>
              <w:bottom w:val="single" w:sz="4" w:space="0" w:color="auto"/>
              <w:right w:val="single" w:sz="4" w:space="0" w:color="auto"/>
            </w:tcBorders>
          </w:tcPr>
          <w:p w14:paraId="23C81A88" w14:textId="77777777" w:rsidR="00305CD5" w:rsidRDefault="00305CD5">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4EAEA035" w14:textId="77777777" w:rsidR="00305CD5" w:rsidRDefault="00153AED">
            <w:pPr>
              <w:spacing w:before="120" w:after="120"/>
              <w:rPr>
                <w:rFonts w:eastAsia="新細明體"/>
                <w:lang w:eastAsia="zh-TW"/>
              </w:rPr>
            </w:pPr>
            <w:r>
              <w:rPr>
                <w:rFonts w:eastAsiaTheme="minorEastAsia"/>
                <w:lang w:eastAsia="zh-CN"/>
              </w:rPr>
              <w:t>OK</w:t>
            </w:r>
          </w:p>
        </w:tc>
      </w:tr>
      <w:tr w:rsidR="00305CD5" w14:paraId="55458885" w14:textId="77777777">
        <w:tc>
          <w:tcPr>
            <w:tcW w:w="1275" w:type="dxa"/>
            <w:tcBorders>
              <w:top w:val="single" w:sz="4" w:space="0" w:color="auto"/>
              <w:left w:val="single" w:sz="4" w:space="0" w:color="auto"/>
              <w:bottom w:val="single" w:sz="4" w:space="0" w:color="auto"/>
              <w:right w:val="single" w:sz="4" w:space="0" w:color="auto"/>
            </w:tcBorders>
          </w:tcPr>
          <w:p w14:paraId="1C071D5E" w14:textId="77777777" w:rsidR="00305CD5" w:rsidRDefault="00153AED">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Sanchips</w:t>
            </w:r>
            <w:proofErr w:type="spellEnd"/>
          </w:p>
        </w:tc>
        <w:tc>
          <w:tcPr>
            <w:tcW w:w="1581" w:type="dxa"/>
            <w:tcBorders>
              <w:top w:val="single" w:sz="4" w:space="0" w:color="auto"/>
              <w:left w:val="single" w:sz="4" w:space="0" w:color="auto"/>
              <w:bottom w:val="single" w:sz="4" w:space="0" w:color="auto"/>
              <w:right w:val="single" w:sz="4" w:space="0" w:color="auto"/>
            </w:tcBorders>
          </w:tcPr>
          <w:p w14:paraId="57FE528C" w14:textId="77777777" w:rsidR="00305CD5" w:rsidRDefault="00153AED">
            <w:pPr>
              <w:spacing w:before="120" w:after="120"/>
              <w:rPr>
                <w:rFonts w:eastAsia="SimSun"/>
                <w:lang w:val="en-US"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52B1B5ED" w14:textId="77777777" w:rsidR="00305CD5" w:rsidRDefault="00153AED">
            <w:pPr>
              <w:spacing w:before="120" w:after="120"/>
              <w:rPr>
                <w:rFonts w:eastAsiaTheme="minorEastAsia"/>
                <w:lang w:eastAsia="zh-CN"/>
              </w:rPr>
            </w:pPr>
            <w:r>
              <w:rPr>
                <w:rFonts w:eastAsiaTheme="minorEastAsia"/>
                <w:lang w:eastAsia="zh-CN"/>
              </w:rPr>
              <w:t>Based on the processing during last meeting, we are likely to go with option 2.</w:t>
            </w:r>
          </w:p>
          <w:p w14:paraId="069D229D" w14:textId="77777777" w:rsidR="00305CD5" w:rsidRDefault="00153AED">
            <w:pPr>
              <w:spacing w:before="120" w:after="120"/>
              <w:rPr>
                <w:rFonts w:eastAsiaTheme="minorEastAsia"/>
                <w:lang w:eastAsia="zh-CN"/>
              </w:rPr>
            </w:pPr>
            <w:r>
              <w:rPr>
                <w:rFonts w:eastAsiaTheme="minorEastAsia"/>
                <w:lang w:eastAsia="zh-CN"/>
              </w:rPr>
              <w:t xml:space="preserve">Moreover, option 1 may show NES benefit by not extending the window for on-demand SIB1, but that requires prior information of receiving UL WUS from multiple UEs, we think it may be not practical. </w:t>
            </w:r>
          </w:p>
        </w:tc>
      </w:tr>
      <w:tr w:rsidR="00305CD5" w14:paraId="323CA79C" w14:textId="77777777">
        <w:tc>
          <w:tcPr>
            <w:tcW w:w="1275" w:type="dxa"/>
            <w:tcBorders>
              <w:top w:val="single" w:sz="4" w:space="0" w:color="auto"/>
              <w:left w:val="single" w:sz="4" w:space="0" w:color="auto"/>
              <w:bottom w:val="single" w:sz="4" w:space="0" w:color="auto"/>
              <w:right w:val="single" w:sz="4" w:space="0" w:color="auto"/>
            </w:tcBorders>
          </w:tcPr>
          <w:p w14:paraId="67934BF4"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18D5B03A"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8D659B7" w14:textId="77777777" w:rsidR="00305CD5" w:rsidRDefault="00305CD5">
            <w:pPr>
              <w:spacing w:before="120" w:after="120"/>
              <w:rPr>
                <w:rFonts w:eastAsiaTheme="minorEastAsia"/>
                <w:lang w:eastAsia="zh-CN"/>
              </w:rPr>
            </w:pPr>
          </w:p>
        </w:tc>
      </w:tr>
      <w:tr w:rsidR="00305CD5" w14:paraId="26C6D494" w14:textId="77777777">
        <w:tc>
          <w:tcPr>
            <w:tcW w:w="1275" w:type="dxa"/>
            <w:tcBorders>
              <w:top w:val="single" w:sz="4" w:space="0" w:color="auto"/>
              <w:left w:val="single" w:sz="4" w:space="0" w:color="auto"/>
              <w:bottom w:val="single" w:sz="4" w:space="0" w:color="auto"/>
              <w:right w:val="single" w:sz="4" w:space="0" w:color="auto"/>
            </w:tcBorders>
          </w:tcPr>
          <w:p w14:paraId="5BF6D540" w14:textId="77777777" w:rsidR="00305CD5" w:rsidRDefault="00153AED">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275FE054"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242DB575" w14:textId="77777777" w:rsidR="00305CD5" w:rsidRDefault="00153AED">
            <w:pPr>
              <w:spacing w:before="120" w:after="120"/>
              <w:rPr>
                <w:rFonts w:eastAsia="新細明體"/>
                <w:lang w:eastAsia="zh-TW"/>
              </w:rPr>
            </w:pPr>
            <w:r>
              <w:rPr>
                <w:rFonts w:eastAsia="新細明體"/>
                <w:lang w:eastAsia="zh-TW"/>
              </w:rPr>
              <w:t xml:space="preserve">Same view as </w:t>
            </w:r>
            <w:proofErr w:type="spellStart"/>
            <w:r>
              <w:rPr>
                <w:rFonts w:eastAsia="新細明體"/>
                <w:lang w:eastAsia="zh-TW"/>
              </w:rPr>
              <w:t>InterDigital</w:t>
            </w:r>
            <w:proofErr w:type="spellEnd"/>
            <w:r>
              <w:rPr>
                <w:rFonts w:eastAsia="新細明體"/>
                <w:lang w:eastAsia="zh-TW"/>
              </w:rPr>
              <w:t>.</w:t>
            </w:r>
          </w:p>
          <w:p w14:paraId="0897132A" w14:textId="77777777" w:rsidR="00305CD5" w:rsidRDefault="00153AED">
            <w:pPr>
              <w:spacing w:before="120" w:after="120"/>
              <w:rPr>
                <w:rFonts w:eastAsiaTheme="minorEastAsia"/>
                <w:lang w:eastAsia="zh-CN"/>
              </w:rPr>
            </w:pPr>
            <w:r>
              <w:rPr>
                <w:rFonts w:eastAsia="新細明體"/>
                <w:lang w:eastAsia="zh-TW"/>
              </w:rPr>
              <w:t xml:space="preserve">Option 1 (RAR) is more flexible, it can provide coordination benefits among UEs. Having the offset in the UL WUS means that there it </w:t>
            </w:r>
            <w:proofErr w:type="gramStart"/>
            <w:r>
              <w:rPr>
                <w:rFonts w:eastAsia="新細明體"/>
                <w:lang w:eastAsia="zh-TW"/>
              </w:rPr>
              <w:t>need</w:t>
            </w:r>
            <w:proofErr w:type="gramEnd"/>
            <w:r>
              <w:rPr>
                <w:rFonts w:eastAsia="新細明體"/>
                <w:lang w:eastAsia="zh-TW"/>
              </w:rPr>
              <w:t xml:space="preserve"> to be synchronized between network nodes, which adds unnecessary complexity.</w:t>
            </w:r>
          </w:p>
        </w:tc>
      </w:tr>
      <w:tr w:rsidR="00305CD5" w14:paraId="16C3D9AF" w14:textId="77777777">
        <w:tc>
          <w:tcPr>
            <w:tcW w:w="1275" w:type="dxa"/>
            <w:tcBorders>
              <w:top w:val="single" w:sz="4" w:space="0" w:color="auto"/>
              <w:left w:val="single" w:sz="4" w:space="0" w:color="auto"/>
              <w:bottom w:val="single" w:sz="4" w:space="0" w:color="auto"/>
              <w:right w:val="single" w:sz="4" w:space="0" w:color="auto"/>
            </w:tcBorders>
          </w:tcPr>
          <w:p w14:paraId="34D5EC9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DE20086" w14:textId="77777777" w:rsidR="00305CD5" w:rsidRDefault="00153AED">
            <w:pPr>
              <w:spacing w:before="120" w:after="120"/>
              <w:rPr>
                <w:rFonts w:eastAsia="Malgun Gothic"/>
                <w:lang w:eastAsia="ko-KR"/>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323AD9D7" w14:textId="77777777" w:rsidR="00305CD5" w:rsidRDefault="00153AED">
            <w:pPr>
              <w:spacing w:before="120" w:after="120"/>
              <w:rPr>
                <w:rFonts w:eastAsiaTheme="minorEastAsia"/>
                <w:lang w:eastAsia="zh-CN"/>
              </w:rPr>
            </w:pPr>
            <w:r>
              <w:rPr>
                <w:rFonts w:eastAsia="Malgun Gothic" w:hint="eastAsia"/>
                <w:lang w:eastAsia="ko-KR"/>
              </w:rPr>
              <w:t>F</w:t>
            </w:r>
            <w:r>
              <w:rPr>
                <w:rFonts w:eastAsia="Malgun Gothic"/>
                <w:lang w:eastAsia="ko-KR"/>
              </w:rPr>
              <w:t>rom our understanding, the necessity of starting time is to consider RAR processing time. Still, we think pre-determined value is enough as legacy PDSCH processing time.</w:t>
            </w:r>
          </w:p>
        </w:tc>
      </w:tr>
      <w:tr w:rsidR="00305CD5" w14:paraId="4AFA5A9D" w14:textId="77777777">
        <w:tc>
          <w:tcPr>
            <w:tcW w:w="1275" w:type="dxa"/>
            <w:tcBorders>
              <w:top w:val="single" w:sz="4" w:space="0" w:color="auto"/>
              <w:left w:val="single" w:sz="4" w:space="0" w:color="auto"/>
              <w:bottom w:val="single" w:sz="4" w:space="0" w:color="auto"/>
              <w:right w:val="single" w:sz="4" w:space="0" w:color="auto"/>
            </w:tcBorders>
          </w:tcPr>
          <w:p w14:paraId="7282DA79"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104543D" w14:textId="77777777" w:rsidR="00305CD5" w:rsidRDefault="00153AED">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3E205A70" w14:textId="77777777" w:rsidR="00305CD5" w:rsidRDefault="00153AED">
            <w:pPr>
              <w:spacing w:before="120" w:after="120"/>
              <w:rPr>
                <w:rFonts w:eastAsia="Malgun Gothic"/>
                <w:lang w:eastAsia="ko-KR"/>
              </w:rPr>
            </w:pPr>
            <w:r>
              <w:rPr>
                <w:rFonts w:eastAsia="Malgun Gothic"/>
                <w:lang w:eastAsia="ko-KR"/>
              </w:rPr>
              <w:t>We prefer Option 1 (Indicated in RAR).</w:t>
            </w:r>
          </w:p>
          <w:p w14:paraId="7A3A4FF4" w14:textId="77777777" w:rsidR="00305CD5" w:rsidRDefault="00153AED">
            <w:pPr>
              <w:spacing w:before="120" w:after="120"/>
              <w:rPr>
                <w:rFonts w:eastAsia="Malgun Gothic"/>
                <w:lang w:eastAsia="ko-KR"/>
              </w:rPr>
            </w:pPr>
            <w:r>
              <w:rPr>
                <w:rFonts w:eastAsia="Malgun Gothic"/>
                <w:lang w:eastAsia="ko-KR"/>
              </w:rPr>
              <w:lastRenderedPageBreak/>
              <w:t>To our understanding, the difference between Option 1 (Indicated in RAR) and Option 2/3 (Indicated in UL WUS configuration / Predefined in spec) lies in the flexibility of the time gap between the reference time point and the starting time of the window.</w:t>
            </w:r>
          </w:p>
          <w:p w14:paraId="2A1A389B" w14:textId="77777777" w:rsidR="00305CD5" w:rsidRDefault="00153AED">
            <w:pPr>
              <w:spacing w:before="120" w:after="120"/>
              <w:rPr>
                <w:rFonts w:eastAsia="Malgun Gothic"/>
                <w:lang w:eastAsia="ko-KR"/>
              </w:rPr>
            </w:pPr>
            <w:r>
              <w:rPr>
                <w:rFonts w:eastAsia="Malgun Gothic"/>
                <w:lang w:eastAsia="ko-KR"/>
              </w:rPr>
              <w:t xml:space="preserve">In Option 1, </w:t>
            </w:r>
            <w:proofErr w:type="spellStart"/>
            <w:r>
              <w:rPr>
                <w:rFonts w:eastAsia="Malgun Gothic"/>
                <w:lang w:eastAsia="ko-KR"/>
              </w:rPr>
              <w:t>gNB</w:t>
            </w:r>
            <w:proofErr w:type="spellEnd"/>
            <w:r>
              <w:rPr>
                <w:rFonts w:eastAsia="Malgun Gothic"/>
                <w:lang w:eastAsia="ko-KR"/>
              </w:rPr>
              <w:t xml:space="preserve"> can indicate different time gaps to each UE that transmitted UL WUS after receiving each SIB1 transmission request. If the </w:t>
            </w:r>
            <w:proofErr w:type="spellStart"/>
            <w:r>
              <w:rPr>
                <w:rFonts w:eastAsia="Malgun Gothic"/>
                <w:lang w:eastAsia="ko-KR"/>
              </w:rPr>
              <w:t>gNB</w:t>
            </w:r>
            <w:proofErr w:type="spellEnd"/>
            <w:r>
              <w:rPr>
                <w:rFonts w:eastAsia="Malgun Gothic"/>
                <w:lang w:eastAsia="ko-KR"/>
              </w:rPr>
              <w:t xml:space="preserve"> coordinates the starting time of the monitoring window for each UE, the </w:t>
            </w:r>
            <w:proofErr w:type="spellStart"/>
            <w:r>
              <w:rPr>
                <w:rFonts w:eastAsia="Malgun Gothic"/>
                <w:lang w:eastAsia="ko-KR"/>
              </w:rPr>
              <w:t>gNB</w:t>
            </w:r>
            <w:proofErr w:type="spellEnd"/>
            <w:r>
              <w:rPr>
                <w:rFonts w:eastAsia="Malgun Gothic"/>
                <w:lang w:eastAsia="ko-KR"/>
              </w:rPr>
              <w:t xml:space="preserve"> can efficiently transmit on-demand SIB1 at the same transmission occasion to each UE, and each UE can receive the on-demand SIB1 without unnecessary extension of the SIB1 monitoring window.</w:t>
            </w:r>
          </w:p>
        </w:tc>
      </w:tr>
      <w:tr w:rsidR="00305CD5" w14:paraId="4D22A58A" w14:textId="77777777">
        <w:tc>
          <w:tcPr>
            <w:tcW w:w="1275" w:type="dxa"/>
            <w:tcBorders>
              <w:top w:val="single" w:sz="4" w:space="0" w:color="auto"/>
              <w:left w:val="single" w:sz="4" w:space="0" w:color="auto"/>
              <w:bottom w:val="single" w:sz="4" w:space="0" w:color="auto"/>
              <w:right w:val="single" w:sz="4" w:space="0" w:color="auto"/>
            </w:tcBorders>
          </w:tcPr>
          <w:p w14:paraId="01731DBE" w14:textId="77777777" w:rsidR="00305CD5" w:rsidRDefault="00153AED">
            <w:pPr>
              <w:spacing w:before="120" w:after="120"/>
              <w:rPr>
                <w:rFonts w:eastAsia="MS Mincho"/>
                <w:lang w:eastAsia="ja-JP"/>
              </w:rPr>
            </w:pPr>
            <w:r>
              <w:rPr>
                <w:rFonts w:eastAsiaTheme="minorEastAsia"/>
                <w:lang w:eastAsia="zh-CN"/>
              </w:rPr>
              <w:lastRenderedPageBreak/>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3848BA4C" w14:textId="77777777" w:rsidR="00305CD5" w:rsidRDefault="00153AED">
            <w:pPr>
              <w:spacing w:before="120" w:after="120"/>
              <w:rPr>
                <w:rFonts w:eastAsia="MS Mincho"/>
                <w:lang w:eastAsia="ja-JP"/>
              </w:rPr>
            </w:pPr>
            <w:r>
              <w:rPr>
                <w:rFonts w:eastAsiaTheme="minorEastAsia"/>
                <w:lang w:eastAsia="zh-CN"/>
              </w:rPr>
              <w:t>Not</w:t>
            </w:r>
          </w:p>
        </w:tc>
        <w:tc>
          <w:tcPr>
            <w:tcW w:w="6849" w:type="dxa"/>
            <w:tcBorders>
              <w:top w:val="single" w:sz="4" w:space="0" w:color="auto"/>
              <w:left w:val="single" w:sz="4" w:space="0" w:color="auto"/>
              <w:bottom w:val="single" w:sz="4" w:space="0" w:color="auto"/>
              <w:right w:val="single" w:sz="4" w:space="0" w:color="auto"/>
            </w:tcBorders>
          </w:tcPr>
          <w:p w14:paraId="591FB8E5" w14:textId="77777777" w:rsidR="00305CD5" w:rsidRDefault="00153AED">
            <w:pPr>
              <w:spacing w:before="120" w:after="120"/>
              <w:rPr>
                <w:rFonts w:eastAsia="新細明體"/>
                <w:lang w:eastAsia="zh-TW"/>
              </w:rPr>
            </w:pPr>
            <w:r>
              <w:rPr>
                <w:rFonts w:eastAsia="新細明體"/>
                <w:lang w:eastAsia="zh-TW"/>
              </w:rPr>
              <w:t xml:space="preserve">The unit of time </w:t>
            </w:r>
            <w:proofErr w:type="gramStart"/>
            <w:r>
              <w:rPr>
                <w:rFonts w:eastAsia="新細明體"/>
                <w:lang w:eastAsia="zh-TW"/>
              </w:rPr>
              <w:t>offset</w:t>
            </w:r>
            <w:proofErr w:type="gramEnd"/>
            <w:r>
              <w:rPr>
                <w:rFonts w:eastAsia="新細明體"/>
                <w:lang w:eastAsia="zh-TW"/>
              </w:rPr>
              <w:t xml:space="preserve"> and its value can be FFS with the aim to be discussed with RRC parameters discussion. </w:t>
            </w:r>
          </w:p>
          <w:p w14:paraId="310512D7" w14:textId="77777777" w:rsidR="00305CD5" w:rsidRDefault="00153AED">
            <w:pPr>
              <w:spacing w:before="120" w:after="120"/>
              <w:rPr>
                <w:rFonts w:eastAsia="新細明體"/>
                <w:lang w:eastAsia="zh-TW"/>
              </w:rPr>
            </w:pPr>
            <w:r>
              <w:rPr>
                <w:rFonts w:eastAsia="新細明體"/>
                <w:lang w:eastAsia="zh-TW"/>
              </w:rPr>
              <w:t xml:space="preserve">We do not see any gain or need for the UE to be flexibility configured with start and duration of the window once the reference time is known. Especially if the reference time is the end of the RAR window which is already configurable reference time (from 1ms to 10ms). </w:t>
            </w:r>
          </w:p>
          <w:p w14:paraId="2AB0A04B" w14:textId="77777777" w:rsidR="00305CD5" w:rsidRDefault="00153AED">
            <w:pPr>
              <w:spacing w:before="120" w:after="120"/>
              <w:rPr>
                <w:rFonts w:eastAsia="新細明體"/>
                <w:lang w:eastAsia="zh-TW"/>
              </w:rPr>
            </w:pPr>
            <w:r>
              <w:rPr>
                <w:rFonts w:eastAsia="新細明體"/>
                <w:lang w:eastAsia="zh-TW"/>
              </w:rPr>
              <w:t xml:space="preserve">Hence, we are not convinced by this proposal. </w:t>
            </w:r>
          </w:p>
          <w:p w14:paraId="55021D16" w14:textId="77777777" w:rsidR="00305CD5" w:rsidRDefault="00153AED">
            <w:pPr>
              <w:spacing w:before="120" w:after="120"/>
              <w:rPr>
                <w:rFonts w:eastAsia="Malgun Gothic"/>
                <w:lang w:eastAsia="ko-KR"/>
              </w:rPr>
            </w:pPr>
            <w:r>
              <w:rPr>
                <w:rFonts w:eastAsiaTheme="minorEastAsia"/>
                <w:lang w:eastAsia="zh-CN"/>
              </w:rPr>
              <w:t xml:space="preserve">The time offset can be predefined in the spec to reduce the UL WUS configuration size. </w:t>
            </w:r>
          </w:p>
        </w:tc>
      </w:tr>
      <w:tr w:rsidR="00305CD5" w14:paraId="15346BD7" w14:textId="77777777">
        <w:tc>
          <w:tcPr>
            <w:tcW w:w="1275" w:type="dxa"/>
            <w:tcBorders>
              <w:top w:val="single" w:sz="4" w:space="0" w:color="auto"/>
              <w:left w:val="single" w:sz="4" w:space="0" w:color="auto"/>
              <w:bottom w:val="single" w:sz="4" w:space="0" w:color="auto"/>
              <w:right w:val="single" w:sz="4" w:space="0" w:color="auto"/>
            </w:tcBorders>
          </w:tcPr>
          <w:p w14:paraId="45358316"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30F2C8AC"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D09349D" w14:textId="77777777" w:rsidR="00305CD5" w:rsidRDefault="00153AED">
            <w:pPr>
              <w:spacing w:before="120" w:after="120"/>
              <w:rPr>
                <w:rFonts w:eastAsia="新細明體"/>
                <w:lang w:eastAsia="zh-TW"/>
              </w:rPr>
            </w:pPr>
            <w:r>
              <w:rPr>
                <w:rFonts w:eastAsia="新細明體"/>
                <w:lang w:eastAsia="zh-TW"/>
              </w:rPr>
              <w:t>We prefer to fix it in the spec.</w:t>
            </w:r>
          </w:p>
        </w:tc>
      </w:tr>
      <w:tr w:rsidR="00305CD5" w14:paraId="7DB871A6" w14:textId="77777777">
        <w:tc>
          <w:tcPr>
            <w:tcW w:w="1275" w:type="dxa"/>
            <w:tcBorders>
              <w:top w:val="single" w:sz="4" w:space="0" w:color="auto"/>
              <w:left w:val="single" w:sz="4" w:space="0" w:color="auto"/>
              <w:bottom w:val="single" w:sz="4" w:space="0" w:color="auto"/>
              <w:right w:val="single" w:sz="4" w:space="0" w:color="auto"/>
            </w:tcBorders>
          </w:tcPr>
          <w:p w14:paraId="1719D3E0"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4E1F7C3"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EAE74D"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e are OK to align with the indication of duration.</w:t>
            </w:r>
          </w:p>
        </w:tc>
      </w:tr>
      <w:tr w:rsidR="00305CD5" w14:paraId="25EFF2FC" w14:textId="77777777">
        <w:tc>
          <w:tcPr>
            <w:tcW w:w="1275" w:type="dxa"/>
            <w:tcBorders>
              <w:top w:val="single" w:sz="4" w:space="0" w:color="auto"/>
              <w:left w:val="single" w:sz="4" w:space="0" w:color="auto"/>
              <w:bottom w:val="single" w:sz="4" w:space="0" w:color="auto"/>
              <w:right w:val="single" w:sz="4" w:space="0" w:color="auto"/>
            </w:tcBorders>
          </w:tcPr>
          <w:p w14:paraId="27ECF71A"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48D0556B"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B69D3D1" w14:textId="77777777" w:rsidR="00305CD5" w:rsidRDefault="00153AED">
            <w:pPr>
              <w:spacing w:before="120" w:after="120"/>
              <w:rPr>
                <w:rFonts w:eastAsia="MS Mincho"/>
                <w:lang w:eastAsia="ja-JP"/>
              </w:rPr>
            </w:pPr>
            <w:r>
              <w:rPr>
                <w:rFonts w:eastAsia="新細明體"/>
                <w:lang w:eastAsia="zh-TW"/>
              </w:rPr>
              <w:t>In our understanding, the signalling design should allow network start to transmit OD-SIB1 more flexibility, considering the ongoing traffic to be scheduled and resource availability. By UL WUS configuration, we see such limitation.</w:t>
            </w:r>
          </w:p>
        </w:tc>
      </w:tr>
      <w:tr w:rsidR="00305CD5" w14:paraId="56E25932" w14:textId="77777777">
        <w:tc>
          <w:tcPr>
            <w:tcW w:w="1275" w:type="dxa"/>
            <w:tcBorders>
              <w:top w:val="single" w:sz="4" w:space="0" w:color="auto"/>
              <w:left w:val="single" w:sz="4" w:space="0" w:color="auto"/>
              <w:bottom w:val="single" w:sz="4" w:space="0" w:color="auto"/>
              <w:right w:val="single" w:sz="4" w:space="0" w:color="auto"/>
            </w:tcBorders>
          </w:tcPr>
          <w:p w14:paraId="01498358" w14:textId="77777777" w:rsidR="00305CD5" w:rsidRDefault="00153AED">
            <w:pPr>
              <w:spacing w:before="120" w:after="120"/>
              <w:rPr>
                <w:rFonts w:eastAsia="新細明體"/>
                <w:lang w:val="en-US" w:eastAsia="zh-TW"/>
              </w:rPr>
            </w:pPr>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7C40799E"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50869A82" w14:textId="77777777" w:rsidR="00305CD5" w:rsidRDefault="00305CD5">
            <w:pPr>
              <w:spacing w:before="120" w:after="120"/>
              <w:rPr>
                <w:rFonts w:eastAsia="新細明體"/>
                <w:lang w:eastAsia="zh-TW"/>
              </w:rPr>
            </w:pPr>
          </w:p>
        </w:tc>
      </w:tr>
      <w:tr w:rsidR="00305CD5" w14:paraId="6053C1DF" w14:textId="77777777">
        <w:tc>
          <w:tcPr>
            <w:tcW w:w="1275" w:type="dxa"/>
            <w:tcBorders>
              <w:top w:val="single" w:sz="4" w:space="0" w:color="auto"/>
              <w:left w:val="single" w:sz="4" w:space="0" w:color="auto"/>
              <w:bottom w:val="single" w:sz="4" w:space="0" w:color="auto"/>
              <w:right w:val="single" w:sz="4" w:space="0" w:color="auto"/>
            </w:tcBorders>
          </w:tcPr>
          <w:p w14:paraId="4484C98D"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3534FFC3" w14:textId="77777777" w:rsidR="00305CD5" w:rsidRDefault="00153AED">
            <w:pPr>
              <w:spacing w:before="120" w:after="120"/>
              <w:rPr>
                <w:rFonts w:eastAsiaTheme="minorEastAsia"/>
                <w:lang w:val="en-US" w:eastAsia="zh-CN"/>
              </w:rPr>
            </w:pPr>
            <w:r>
              <w:rPr>
                <w:rFonts w:eastAsiaTheme="minorEastAsia"/>
                <w:lang w:val="en-US" w:eastAsia="zh-CN"/>
              </w:rPr>
              <w:t>No</w:t>
            </w:r>
          </w:p>
        </w:tc>
        <w:tc>
          <w:tcPr>
            <w:tcW w:w="6849" w:type="dxa"/>
            <w:tcBorders>
              <w:top w:val="single" w:sz="4" w:space="0" w:color="auto"/>
              <w:left w:val="single" w:sz="4" w:space="0" w:color="auto"/>
              <w:bottom w:val="single" w:sz="4" w:space="0" w:color="auto"/>
              <w:right w:val="single" w:sz="4" w:space="0" w:color="auto"/>
            </w:tcBorders>
          </w:tcPr>
          <w:p w14:paraId="4D44B800" w14:textId="77777777" w:rsidR="00305CD5" w:rsidRDefault="00153AED">
            <w:pPr>
              <w:spacing w:before="120" w:after="120"/>
              <w:rPr>
                <w:rFonts w:eastAsia="新細明體"/>
                <w:lang w:val="en-US" w:eastAsia="zh-TW"/>
              </w:rPr>
            </w:pPr>
            <w:r>
              <w:rPr>
                <w:rFonts w:eastAsia="新細明體"/>
                <w:lang w:val="en-US" w:eastAsia="zh-TW"/>
              </w:rPr>
              <w:t xml:space="preserve">If the offset is a fixed value for all UEs, we do not see any benefits to indicate it in the UL WUS configuration, rather, Option 3 is the way to go. However, we believe that including it in the RAR would provide NW enough flexibility for SIB1 transmission </w:t>
            </w:r>
            <w:proofErr w:type="gramStart"/>
            <w:r>
              <w:rPr>
                <w:rFonts w:eastAsia="新細明體"/>
                <w:lang w:val="en-US" w:eastAsia="zh-TW"/>
              </w:rPr>
              <w:t>and also</w:t>
            </w:r>
            <w:proofErr w:type="gramEnd"/>
            <w:r>
              <w:rPr>
                <w:rFonts w:eastAsia="新細明體"/>
                <w:lang w:val="en-US" w:eastAsia="zh-TW"/>
              </w:rPr>
              <w:t xml:space="preserve"> benefit for UE power, therefore, our preference is Option 1.  </w:t>
            </w:r>
          </w:p>
        </w:tc>
      </w:tr>
      <w:tr w:rsidR="00305CD5" w14:paraId="4A0A0931" w14:textId="77777777">
        <w:tc>
          <w:tcPr>
            <w:tcW w:w="1275" w:type="dxa"/>
            <w:tcBorders>
              <w:top w:val="single" w:sz="4" w:space="0" w:color="auto"/>
              <w:left w:val="single" w:sz="4" w:space="0" w:color="auto"/>
              <w:bottom w:val="single" w:sz="4" w:space="0" w:color="auto"/>
              <w:right w:val="single" w:sz="4" w:space="0" w:color="auto"/>
            </w:tcBorders>
          </w:tcPr>
          <w:p w14:paraId="08417B1B" w14:textId="77777777" w:rsidR="00305CD5" w:rsidRDefault="00153AED">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31C6E49" w14:textId="77777777" w:rsidR="00305CD5" w:rsidRDefault="00153AED">
            <w:pPr>
              <w:spacing w:before="120" w:after="120"/>
              <w:rPr>
                <w:rFonts w:eastAsiaTheme="minorEastAsia"/>
                <w:lang w:val="en-US"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4BFB832" w14:textId="77777777" w:rsidR="00305CD5" w:rsidRDefault="00153AED">
            <w:pPr>
              <w:spacing w:before="120" w:after="120"/>
              <w:rPr>
                <w:rFonts w:eastAsia="新細明體"/>
                <w:lang w:eastAsia="zh-TW"/>
              </w:rPr>
            </w:pPr>
            <w:r>
              <w:rPr>
                <w:rFonts w:eastAsia="新細明體"/>
                <w:lang w:eastAsia="zh-TW"/>
              </w:rPr>
              <w:t xml:space="preserve">Support indicating the starting time of the time window for on-demand SIB1 by the UL WUS configuration, and additionally support indicating that information by RAR. </w:t>
            </w:r>
          </w:p>
        </w:tc>
      </w:tr>
      <w:tr w:rsidR="00305CD5" w14:paraId="5B24FD3E" w14:textId="77777777">
        <w:tc>
          <w:tcPr>
            <w:tcW w:w="1275" w:type="dxa"/>
          </w:tcPr>
          <w:p w14:paraId="7E0F6B06" w14:textId="77777777" w:rsidR="00305CD5" w:rsidRDefault="00153AED">
            <w:pPr>
              <w:spacing w:before="120" w:after="120"/>
              <w:rPr>
                <w:rFonts w:eastAsia="新細明體"/>
                <w:lang w:val="en-US" w:eastAsia="zh-TW"/>
              </w:rPr>
            </w:pPr>
            <w:r>
              <w:rPr>
                <w:rFonts w:eastAsiaTheme="minorEastAsia"/>
                <w:lang w:eastAsia="zh-CN"/>
              </w:rPr>
              <w:t>Xiaomi</w:t>
            </w:r>
          </w:p>
        </w:tc>
        <w:tc>
          <w:tcPr>
            <w:tcW w:w="1581" w:type="dxa"/>
          </w:tcPr>
          <w:p w14:paraId="3089B74C" w14:textId="77777777" w:rsidR="00305CD5" w:rsidRDefault="00153AED">
            <w:pPr>
              <w:spacing w:before="120" w:after="120"/>
              <w:rPr>
                <w:rFonts w:eastAsiaTheme="minorEastAsia"/>
                <w:lang w:val="en-US" w:eastAsia="zh-CN"/>
              </w:rPr>
            </w:pPr>
            <w:r>
              <w:rPr>
                <w:rFonts w:eastAsiaTheme="minorEastAsia" w:hint="eastAsia"/>
                <w:lang w:eastAsia="zh-CN"/>
              </w:rPr>
              <w:t>Y</w:t>
            </w:r>
            <w:r>
              <w:rPr>
                <w:rFonts w:eastAsiaTheme="minorEastAsia"/>
                <w:lang w:eastAsia="zh-CN"/>
              </w:rPr>
              <w:t>es</w:t>
            </w:r>
          </w:p>
        </w:tc>
        <w:tc>
          <w:tcPr>
            <w:tcW w:w="6849" w:type="dxa"/>
          </w:tcPr>
          <w:p w14:paraId="2E49AAAA" w14:textId="77777777" w:rsidR="00305CD5" w:rsidRDefault="00153AED">
            <w:pPr>
              <w:spacing w:before="120" w:after="120"/>
              <w:rPr>
                <w:rFonts w:eastAsia="新細明體"/>
                <w:lang w:eastAsia="zh-TW"/>
              </w:rPr>
            </w:pPr>
            <w:r>
              <w:rPr>
                <w:rFonts w:eastAsiaTheme="minorEastAsia" w:hint="eastAsia"/>
                <w:lang w:eastAsia="zh-CN"/>
              </w:rPr>
              <w:t>W</w:t>
            </w:r>
            <w:r>
              <w:rPr>
                <w:rFonts w:eastAsiaTheme="minorEastAsia"/>
                <w:lang w:eastAsia="zh-CN"/>
              </w:rPr>
              <w:t>e can live with the current proposal.</w:t>
            </w:r>
          </w:p>
        </w:tc>
      </w:tr>
      <w:tr w:rsidR="00305CD5" w14:paraId="62BA14AF" w14:textId="77777777">
        <w:tc>
          <w:tcPr>
            <w:tcW w:w="1275" w:type="dxa"/>
          </w:tcPr>
          <w:p w14:paraId="35142A49"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61A70889" w14:textId="77777777" w:rsidR="00305CD5" w:rsidRDefault="00305CD5">
            <w:pPr>
              <w:spacing w:before="120" w:after="120"/>
              <w:rPr>
                <w:rFonts w:eastAsiaTheme="minorEastAsia"/>
                <w:lang w:eastAsia="zh-CN"/>
              </w:rPr>
            </w:pPr>
          </w:p>
        </w:tc>
        <w:tc>
          <w:tcPr>
            <w:tcW w:w="6849" w:type="dxa"/>
          </w:tcPr>
          <w:p w14:paraId="5FFF5DB0" w14:textId="77777777" w:rsidR="00305CD5" w:rsidRDefault="00153AED">
            <w:pPr>
              <w:spacing w:before="120" w:after="120"/>
              <w:rPr>
                <w:rFonts w:eastAsiaTheme="minorEastAsia"/>
                <w:lang w:eastAsia="zh-CN"/>
              </w:rPr>
            </w:pPr>
            <w:r>
              <w:rPr>
                <w:rFonts w:eastAsia="新細明體"/>
                <w:lang w:eastAsia="zh-TW"/>
              </w:rPr>
              <w:t>We agree with the intention to have configurability in RRC for this, but the phrasing needs to be carefully selected so that it doesn’t lead to any complications later. For example, we do not know how SIB1 will be transmitted within the time window, does the first CORESET0 monitoring occasion occur at the start of time window or can it be flexibly allocated? The answer to these questions can give us an idea that how this time offset should be defined and agreed during the meeting.</w:t>
            </w:r>
          </w:p>
        </w:tc>
      </w:tr>
      <w:tr w:rsidR="00305CD5" w14:paraId="25D7B55B" w14:textId="77777777">
        <w:tc>
          <w:tcPr>
            <w:tcW w:w="1275" w:type="dxa"/>
          </w:tcPr>
          <w:p w14:paraId="17B85F0F" w14:textId="77777777" w:rsidR="00305CD5" w:rsidRDefault="00153AED">
            <w:pPr>
              <w:spacing w:before="120" w:after="120"/>
              <w:rPr>
                <w:rFonts w:eastAsiaTheme="minorEastAsia"/>
                <w:lang w:eastAsia="zh-CN"/>
              </w:rPr>
            </w:pPr>
            <w:r>
              <w:rPr>
                <w:rFonts w:eastAsia="新細明體"/>
                <w:lang w:val="en-US" w:eastAsia="zh-TW"/>
              </w:rPr>
              <w:t>Nokia/NSB</w:t>
            </w:r>
          </w:p>
        </w:tc>
        <w:tc>
          <w:tcPr>
            <w:tcW w:w="1581" w:type="dxa"/>
          </w:tcPr>
          <w:p w14:paraId="172381FE" w14:textId="77777777" w:rsidR="00305CD5" w:rsidRDefault="00153AED">
            <w:pPr>
              <w:spacing w:before="120" w:after="120"/>
              <w:rPr>
                <w:rFonts w:eastAsiaTheme="minorEastAsia"/>
                <w:lang w:eastAsia="zh-CN"/>
              </w:rPr>
            </w:pPr>
            <w:r>
              <w:rPr>
                <w:rFonts w:eastAsiaTheme="minorEastAsia"/>
                <w:lang w:val="en-US" w:eastAsia="zh-CN"/>
              </w:rPr>
              <w:t>Not support</w:t>
            </w:r>
          </w:p>
        </w:tc>
        <w:tc>
          <w:tcPr>
            <w:tcW w:w="6849" w:type="dxa"/>
          </w:tcPr>
          <w:p w14:paraId="483EA1F3" w14:textId="77777777" w:rsidR="00305CD5" w:rsidRDefault="00153AED">
            <w:pPr>
              <w:spacing w:before="120" w:after="120"/>
              <w:rPr>
                <w:rFonts w:eastAsia="新細明體"/>
                <w:lang w:eastAsia="zh-TW"/>
              </w:rPr>
            </w:pPr>
            <w:r>
              <w:rPr>
                <w:rFonts w:eastAsia="新細明體"/>
                <w:lang w:eastAsia="zh-TW"/>
              </w:rPr>
              <w:t>As explained in above in issue-1, the starting time of OD-SIB1 window is the same as the RAR window. There is no need of introducing “offset” for the starting time of OD-SIB1.</w:t>
            </w:r>
          </w:p>
        </w:tc>
      </w:tr>
      <w:tr w:rsidR="00305CD5" w14:paraId="4647F542" w14:textId="77777777">
        <w:tc>
          <w:tcPr>
            <w:tcW w:w="1275" w:type="dxa"/>
          </w:tcPr>
          <w:p w14:paraId="5F5521DF" w14:textId="77777777" w:rsidR="00305CD5" w:rsidRDefault="00153AED">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Pr>
          <w:p w14:paraId="60016298" w14:textId="77777777" w:rsidR="00305CD5" w:rsidRDefault="00305CD5">
            <w:pPr>
              <w:spacing w:before="120" w:after="120"/>
              <w:rPr>
                <w:rFonts w:eastAsiaTheme="minorEastAsia"/>
                <w:lang w:val="en-US" w:eastAsia="zh-CN"/>
              </w:rPr>
            </w:pPr>
          </w:p>
        </w:tc>
        <w:tc>
          <w:tcPr>
            <w:tcW w:w="6849" w:type="dxa"/>
          </w:tcPr>
          <w:p w14:paraId="3030415A" w14:textId="77777777" w:rsidR="00305CD5" w:rsidRDefault="00153AED">
            <w:pPr>
              <w:spacing w:before="120" w:after="120"/>
              <w:rPr>
                <w:rFonts w:eastAsia="新細明體"/>
                <w:lang w:eastAsia="zh-TW"/>
              </w:rPr>
            </w:pPr>
            <w:r>
              <w:rPr>
                <w:rFonts w:eastAsia="新細明體"/>
                <w:lang w:eastAsia="zh-TW"/>
              </w:rPr>
              <w:t>We have a similar preference as Nokia that the SIB1 window starts as soon the WUS is transmitted. The SIB1 window duration is expected to be larger than RAR window.</w:t>
            </w:r>
          </w:p>
        </w:tc>
      </w:tr>
      <w:tr w:rsidR="00305CD5" w14:paraId="1A219A1C" w14:textId="77777777">
        <w:tc>
          <w:tcPr>
            <w:tcW w:w="1275" w:type="dxa"/>
          </w:tcPr>
          <w:p w14:paraId="5198BD77" w14:textId="77777777" w:rsidR="00305CD5" w:rsidRDefault="00153AED">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6BA96BEC" w14:textId="77777777" w:rsidR="00305CD5" w:rsidRDefault="00153AED">
            <w:pPr>
              <w:spacing w:before="120" w:after="120"/>
              <w:rPr>
                <w:rFonts w:eastAsiaTheme="minorEastAsia"/>
                <w:lang w:val="en-US" w:eastAsia="zh-CN"/>
              </w:rPr>
            </w:pPr>
            <w:r>
              <w:rPr>
                <w:rFonts w:eastAsia="Malgun Gothic" w:hint="eastAsia"/>
                <w:lang w:eastAsia="ko-KR"/>
              </w:rPr>
              <w:t>O</w:t>
            </w:r>
            <w:r>
              <w:rPr>
                <w:rFonts w:eastAsia="Malgun Gothic"/>
                <w:lang w:eastAsia="ko-KR"/>
              </w:rPr>
              <w:t>K</w:t>
            </w:r>
          </w:p>
        </w:tc>
        <w:tc>
          <w:tcPr>
            <w:tcW w:w="6849" w:type="dxa"/>
          </w:tcPr>
          <w:p w14:paraId="5D9E39F0" w14:textId="77777777" w:rsidR="00305CD5" w:rsidRDefault="00153AED">
            <w:pPr>
              <w:spacing w:before="120" w:after="120"/>
              <w:rPr>
                <w:rFonts w:eastAsia="新細明體"/>
                <w:lang w:eastAsia="zh-TW"/>
              </w:rPr>
            </w:pPr>
            <w:r>
              <w:rPr>
                <w:rFonts w:eastAsia="Malgun Gothic" w:hint="eastAsia"/>
                <w:lang w:eastAsia="ko-KR"/>
              </w:rPr>
              <w:t>E</w:t>
            </w:r>
            <w:r>
              <w:rPr>
                <w:rFonts w:eastAsia="Malgun Gothic"/>
                <w:lang w:eastAsia="ko-KR"/>
              </w:rPr>
              <w:t>ither Option 2 or Option 3 is fine.</w:t>
            </w:r>
          </w:p>
        </w:tc>
      </w:tr>
      <w:tr w:rsidR="00305CD5" w14:paraId="4F61024E" w14:textId="77777777">
        <w:tc>
          <w:tcPr>
            <w:tcW w:w="1275" w:type="dxa"/>
          </w:tcPr>
          <w:p w14:paraId="1621E98F" w14:textId="77777777" w:rsidR="00305CD5" w:rsidRDefault="00153AED">
            <w:pPr>
              <w:spacing w:before="120" w:after="120"/>
              <w:rPr>
                <w:rFonts w:eastAsia="Malgun Gothic"/>
                <w:lang w:eastAsia="ko-KR"/>
              </w:rPr>
            </w:pPr>
            <w:r>
              <w:rPr>
                <w:rFonts w:eastAsia="新細明體"/>
                <w:lang w:val="en-US" w:eastAsia="zh-TW"/>
              </w:rPr>
              <w:lastRenderedPageBreak/>
              <w:t>Fraunhofer</w:t>
            </w:r>
          </w:p>
        </w:tc>
        <w:tc>
          <w:tcPr>
            <w:tcW w:w="1581" w:type="dxa"/>
          </w:tcPr>
          <w:p w14:paraId="2E09CE12" w14:textId="77777777" w:rsidR="00305CD5" w:rsidRDefault="00153AED">
            <w:pPr>
              <w:spacing w:before="120" w:after="120"/>
              <w:rPr>
                <w:rFonts w:eastAsia="Malgun Gothic"/>
                <w:lang w:eastAsia="ko-KR"/>
              </w:rPr>
            </w:pPr>
            <w:r>
              <w:rPr>
                <w:rFonts w:eastAsiaTheme="minorEastAsia"/>
                <w:lang w:val="en-US" w:eastAsia="zh-CN"/>
              </w:rPr>
              <w:t>Not</w:t>
            </w:r>
          </w:p>
        </w:tc>
        <w:tc>
          <w:tcPr>
            <w:tcW w:w="6849" w:type="dxa"/>
          </w:tcPr>
          <w:p w14:paraId="49334814" w14:textId="77777777" w:rsidR="00305CD5" w:rsidRDefault="00153AED">
            <w:pPr>
              <w:spacing w:before="120" w:after="120"/>
              <w:rPr>
                <w:rFonts w:eastAsia="Malgun Gothic"/>
                <w:lang w:eastAsia="ko-KR"/>
              </w:rPr>
            </w:pPr>
            <w:r>
              <w:rPr>
                <w:rFonts w:eastAsia="新細明體"/>
                <w:lang w:eastAsia="zh-TW"/>
              </w:rPr>
              <w:t>Agree with Apple. Option 1 or Option 3 are better.</w:t>
            </w:r>
          </w:p>
        </w:tc>
      </w:tr>
      <w:tr w:rsidR="00305CD5" w14:paraId="18E588A6" w14:textId="77777777">
        <w:tc>
          <w:tcPr>
            <w:tcW w:w="1275" w:type="dxa"/>
          </w:tcPr>
          <w:p w14:paraId="57A23869" w14:textId="77777777" w:rsidR="00305CD5" w:rsidRDefault="00153AED">
            <w:pPr>
              <w:spacing w:before="120" w:after="120"/>
              <w:rPr>
                <w:rFonts w:eastAsia="新細明體"/>
                <w:lang w:val="en-US" w:eastAsia="zh-TW"/>
              </w:rPr>
            </w:pPr>
            <w:r>
              <w:rPr>
                <w:rFonts w:eastAsia="MS Mincho" w:hint="eastAsia"/>
                <w:lang w:eastAsia="ja-JP"/>
              </w:rPr>
              <w:t>Fujitsu</w:t>
            </w:r>
          </w:p>
        </w:tc>
        <w:tc>
          <w:tcPr>
            <w:tcW w:w="1581" w:type="dxa"/>
          </w:tcPr>
          <w:p w14:paraId="055AF854" w14:textId="77777777" w:rsidR="00305CD5" w:rsidRDefault="00305CD5">
            <w:pPr>
              <w:spacing w:before="120" w:after="120"/>
              <w:rPr>
                <w:rFonts w:eastAsiaTheme="minorEastAsia"/>
                <w:lang w:val="en-US" w:eastAsia="zh-CN"/>
              </w:rPr>
            </w:pPr>
          </w:p>
        </w:tc>
        <w:tc>
          <w:tcPr>
            <w:tcW w:w="6849" w:type="dxa"/>
          </w:tcPr>
          <w:p w14:paraId="0DF55C60" w14:textId="77777777" w:rsidR="00305CD5" w:rsidRDefault="00153AED">
            <w:pPr>
              <w:spacing w:before="120" w:after="120"/>
              <w:rPr>
                <w:rFonts w:eastAsia="新細明體"/>
                <w:lang w:eastAsia="zh-TW"/>
              </w:rPr>
            </w:pPr>
            <w:r>
              <w:rPr>
                <w:rFonts w:eastAsia="MS Mincho" w:hint="eastAsia"/>
                <w:lang w:eastAsia="ja-JP"/>
              </w:rPr>
              <w:t xml:space="preserve">Our first preference is using a predefined value for the time offset, but we can compromise to this proposal if the </w:t>
            </w:r>
            <w:r>
              <w:rPr>
                <w:rFonts w:eastAsia="MS Mincho"/>
                <w:lang w:eastAsia="ja-JP"/>
              </w:rPr>
              <w:t>majority</w:t>
            </w:r>
            <w:r>
              <w:rPr>
                <w:rFonts w:eastAsia="MS Mincho" w:hint="eastAsia"/>
                <w:lang w:eastAsia="ja-JP"/>
              </w:rPr>
              <w:t xml:space="preserve"> support it.</w:t>
            </w:r>
          </w:p>
        </w:tc>
      </w:tr>
      <w:tr w:rsidR="00305CD5" w14:paraId="602C9B2B" w14:textId="77777777">
        <w:tc>
          <w:tcPr>
            <w:tcW w:w="1275" w:type="dxa"/>
          </w:tcPr>
          <w:p w14:paraId="38B7FD81" w14:textId="77777777" w:rsidR="00305CD5" w:rsidRDefault="00153AED">
            <w:pPr>
              <w:spacing w:before="120" w:after="120"/>
              <w:rPr>
                <w:rFonts w:eastAsia="新細明體"/>
                <w:lang w:val="en-US" w:eastAsia="zh-TW"/>
              </w:rPr>
            </w:pPr>
            <w:r>
              <w:rPr>
                <w:rFonts w:eastAsia="新細明體"/>
                <w:lang w:val="en-US" w:eastAsia="zh-TW"/>
              </w:rPr>
              <w:t>Lenovo</w:t>
            </w:r>
          </w:p>
        </w:tc>
        <w:tc>
          <w:tcPr>
            <w:tcW w:w="1581" w:type="dxa"/>
          </w:tcPr>
          <w:p w14:paraId="0585165C"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Pr>
          <w:p w14:paraId="5DB76864" w14:textId="77777777" w:rsidR="00305CD5" w:rsidRDefault="00153AED">
            <w:pPr>
              <w:spacing w:before="120" w:after="120"/>
              <w:rPr>
                <w:rFonts w:eastAsia="新細明體"/>
                <w:lang w:eastAsia="zh-TW"/>
              </w:rPr>
            </w:pPr>
            <w:r>
              <w:rPr>
                <w:rFonts w:eastAsia="新細明體"/>
                <w:lang w:eastAsia="zh-TW"/>
              </w:rPr>
              <w:t>Indicating in RAR means high standard impact.</w:t>
            </w:r>
          </w:p>
        </w:tc>
      </w:tr>
      <w:tr w:rsidR="00305CD5" w14:paraId="7223160A" w14:textId="77777777">
        <w:tc>
          <w:tcPr>
            <w:tcW w:w="1275" w:type="dxa"/>
          </w:tcPr>
          <w:p w14:paraId="2A49AE78" w14:textId="77777777" w:rsidR="00305CD5" w:rsidRDefault="00153AED">
            <w:pPr>
              <w:spacing w:before="120" w:after="120"/>
              <w:rPr>
                <w:rFonts w:eastAsia="新細明體"/>
                <w:lang w:val="en-US" w:eastAsia="zh-TW"/>
              </w:rPr>
            </w:pPr>
            <w:r>
              <w:rPr>
                <w:rFonts w:eastAsia="MS Mincho" w:hint="eastAsia"/>
                <w:lang w:eastAsia="ja-JP"/>
              </w:rPr>
              <w:t>DCM</w:t>
            </w:r>
          </w:p>
        </w:tc>
        <w:tc>
          <w:tcPr>
            <w:tcW w:w="1581" w:type="dxa"/>
          </w:tcPr>
          <w:p w14:paraId="67B6F002" w14:textId="77777777" w:rsidR="00305CD5" w:rsidRDefault="00153AED">
            <w:pPr>
              <w:spacing w:before="120" w:after="120"/>
              <w:rPr>
                <w:rFonts w:eastAsiaTheme="minorEastAsia"/>
                <w:lang w:val="en-US" w:eastAsia="zh-CN"/>
              </w:rPr>
            </w:pPr>
            <w:r>
              <w:rPr>
                <w:rFonts w:eastAsia="MS Mincho" w:hint="eastAsia"/>
                <w:lang w:val="en-US" w:eastAsia="ja-JP"/>
              </w:rPr>
              <w:t>Support</w:t>
            </w:r>
          </w:p>
        </w:tc>
        <w:tc>
          <w:tcPr>
            <w:tcW w:w="6849" w:type="dxa"/>
          </w:tcPr>
          <w:p w14:paraId="70226254" w14:textId="77777777" w:rsidR="00305CD5" w:rsidRDefault="00305CD5">
            <w:pPr>
              <w:spacing w:before="120" w:after="120"/>
              <w:rPr>
                <w:rFonts w:eastAsia="新細明體"/>
                <w:lang w:eastAsia="zh-TW"/>
              </w:rPr>
            </w:pPr>
          </w:p>
        </w:tc>
      </w:tr>
      <w:tr w:rsidR="00305CD5" w14:paraId="649057A5" w14:textId="77777777">
        <w:tc>
          <w:tcPr>
            <w:tcW w:w="1275" w:type="dxa"/>
          </w:tcPr>
          <w:p w14:paraId="471182A1" w14:textId="77777777" w:rsidR="00305CD5" w:rsidRDefault="00153AED">
            <w:pPr>
              <w:spacing w:before="120" w:after="120"/>
              <w:rPr>
                <w:rFonts w:eastAsia="MS Mincho"/>
                <w:lang w:eastAsia="ja-JP"/>
              </w:rPr>
            </w:pPr>
            <w:r>
              <w:rPr>
                <w:rFonts w:eastAsiaTheme="minorEastAsia" w:hint="eastAsia"/>
                <w:lang w:val="en-US" w:eastAsia="zh-CN"/>
              </w:rPr>
              <w:t>vivo</w:t>
            </w:r>
          </w:p>
        </w:tc>
        <w:tc>
          <w:tcPr>
            <w:tcW w:w="1581" w:type="dxa"/>
          </w:tcPr>
          <w:p w14:paraId="05CD4437" w14:textId="77777777" w:rsidR="00305CD5" w:rsidRDefault="00153AED">
            <w:pPr>
              <w:spacing w:before="120" w:after="120"/>
              <w:rPr>
                <w:rFonts w:eastAsia="MS Mincho"/>
                <w:lang w:val="en-US" w:eastAsia="ja-JP"/>
              </w:rPr>
            </w:pPr>
            <w:r>
              <w:rPr>
                <w:rFonts w:eastAsiaTheme="minorEastAsia" w:hint="eastAsia"/>
                <w:lang w:val="en-US" w:eastAsia="zh-CN"/>
              </w:rPr>
              <w:t>Support</w:t>
            </w:r>
          </w:p>
        </w:tc>
        <w:tc>
          <w:tcPr>
            <w:tcW w:w="6849" w:type="dxa"/>
          </w:tcPr>
          <w:p w14:paraId="2EBEB0C6" w14:textId="77777777" w:rsidR="00305CD5" w:rsidRDefault="00153AED">
            <w:pPr>
              <w:spacing w:before="120" w:after="120"/>
              <w:rPr>
                <w:rFonts w:eastAsia="新細明體"/>
                <w:lang w:eastAsia="zh-TW"/>
              </w:rPr>
            </w:pPr>
            <w:r>
              <w:rPr>
                <w:rFonts w:eastAsiaTheme="minorEastAsia" w:hint="eastAsia"/>
                <w:lang w:eastAsia="zh-CN"/>
              </w:rPr>
              <w:t>We are not OK with Option 1 since it will make RAR more complexed without clear benefit.</w:t>
            </w:r>
          </w:p>
        </w:tc>
      </w:tr>
      <w:tr w:rsidR="00305CD5" w14:paraId="04348559" w14:textId="77777777">
        <w:tc>
          <w:tcPr>
            <w:tcW w:w="1275" w:type="dxa"/>
          </w:tcPr>
          <w:p w14:paraId="107F4C3B" w14:textId="77777777" w:rsidR="00305CD5" w:rsidRDefault="00153AED">
            <w:pPr>
              <w:spacing w:before="120" w:after="120"/>
              <w:rPr>
                <w:rFonts w:eastAsia="新細明體"/>
                <w:lang w:val="en-US" w:eastAsia="zh-TW"/>
              </w:rPr>
            </w:pPr>
            <w:proofErr w:type="spellStart"/>
            <w:r>
              <w:rPr>
                <w:rFonts w:eastAsia="新細明體" w:hint="eastAsia"/>
                <w:lang w:val="en-US" w:eastAsia="zh-TW"/>
              </w:rPr>
              <w:t>T</w:t>
            </w:r>
            <w:r>
              <w:rPr>
                <w:rFonts w:eastAsia="新細明體"/>
                <w:lang w:val="en-US" w:eastAsia="zh-TW"/>
              </w:rPr>
              <w:t>ejas</w:t>
            </w:r>
            <w:proofErr w:type="spellEnd"/>
          </w:p>
        </w:tc>
        <w:tc>
          <w:tcPr>
            <w:tcW w:w="1581" w:type="dxa"/>
          </w:tcPr>
          <w:p w14:paraId="7E9C2D80" w14:textId="77777777" w:rsidR="00305CD5" w:rsidRDefault="00153AED">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488A7EEF" w14:textId="77777777" w:rsidR="00305CD5" w:rsidRDefault="00305CD5">
            <w:pPr>
              <w:spacing w:before="120" w:after="120"/>
              <w:rPr>
                <w:rFonts w:eastAsiaTheme="minorEastAsia"/>
                <w:lang w:eastAsia="zh-CN"/>
              </w:rPr>
            </w:pPr>
          </w:p>
        </w:tc>
      </w:tr>
      <w:tr w:rsidR="00305CD5" w14:paraId="2823C134" w14:textId="77777777">
        <w:tc>
          <w:tcPr>
            <w:tcW w:w="1275" w:type="dxa"/>
          </w:tcPr>
          <w:p w14:paraId="6DEC57BC" w14:textId="77777777" w:rsidR="00305CD5" w:rsidRDefault="00153AED">
            <w:pPr>
              <w:spacing w:before="120" w:after="120"/>
              <w:rPr>
                <w:rFonts w:eastAsiaTheme="minorEastAsia"/>
                <w:lang w:val="en-US" w:eastAsia="zh-CN"/>
              </w:rPr>
            </w:pPr>
            <w:r>
              <w:rPr>
                <w:rFonts w:eastAsiaTheme="minorEastAsia" w:hint="eastAsia"/>
                <w:lang w:val="en-US" w:eastAsia="zh-CN"/>
              </w:rPr>
              <w:t>CATT</w:t>
            </w:r>
          </w:p>
        </w:tc>
        <w:tc>
          <w:tcPr>
            <w:tcW w:w="1581" w:type="dxa"/>
          </w:tcPr>
          <w:p w14:paraId="1EEEAE2D" w14:textId="77777777" w:rsidR="00305CD5" w:rsidRDefault="00153AED">
            <w:pPr>
              <w:spacing w:before="120" w:after="120"/>
              <w:rPr>
                <w:rFonts w:eastAsiaTheme="minorEastAsia"/>
                <w:lang w:val="en-US" w:eastAsia="zh-CN"/>
              </w:rPr>
            </w:pPr>
            <w:r>
              <w:rPr>
                <w:rFonts w:eastAsiaTheme="minorEastAsia" w:hint="eastAsia"/>
                <w:lang w:val="en-US" w:eastAsia="zh-CN"/>
              </w:rPr>
              <w:t>OK</w:t>
            </w:r>
          </w:p>
        </w:tc>
        <w:tc>
          <w:tcPr>
            <w:tcW w:w="6849" w:type="dxa"/>
          </w:tcPr>
          <w:p w14:paraId="459CB6F5" w14:textId="77777777" w:rsidR="00305CD5" w:rsidRDefault="00305CD5">
            <w:pPr>
              <w:spacing w:before="120" w:after="120"/>
              <w:rPr>
                <w:rFonts w:eastAsiaTheme="minorEastAsia"/>
                <w:lang w:eastAsia="zh-CN"/>
              </w:rPr>
            </w:pPr>
          </w:p>
        </w:tc>
      </w:tr>
      <w:tr w:rsidR="00305CD5" w14:paraId="0F145A07" w14:textId="77777777">
        <w:tc>
          <w:tcPr>
            <w:tcW w:w="1275" w:type="dxa"/>
          </w:tcPr>
          <w:p w14:paraId="7EB7A674" w14:textId="77777777" w:rsidR="00305CD5" w:rsidRDefault="00153AED">
            <w:pPr>
              <w:spacing w:before="120" w:after="120"/>
              <w:rPr>
                <w:rFonts w:eastAsia="新細明體"/>
                <w:lang w:val="en-US" w:eastAsia="zh-TW"/>
              </w:rPr>
            </w:pPr>
            <w:bookmarkStart w:id="28" w:name="_Hlk190787736"/>
            <w:r>
              <w:rPr>
                <w:rFonts w:eastAsia="新細明體"/>
                <w:highlight w:val="cyan"/>
                <w:lang w:val="en-US" w:eastAsia="zh-TW"/>
              </w:rPr>
              <w:t>Moderator</w:t>
            </w:r>
          </w:p>
        </w:tc>
        <w:tc>
          <w:tcPr>
            <w:tcW w:w="1581" w:type="dxa"/>
          </w:tcPr>
          <w:p w14:paraId="6679A3AE" w14:textId="77777777" w:rsidR="00305CD5" w:rsidRDefault="00305CD5">
            <w:pPr>
              <w:spacing w:before="120" w:after="120"/>
              <w:rPr>
                <w:rFonts w:eastAsiaTheme="minorEastAsia"/>
                <w:lang w:val="en-US" w:eastAsia="zh-CN"/>
              </w:rPr>
            </w:pPr>
          </w:p>
        </w:tc>
        <w:tc>
          <w:tcPr>
            <w:tcW w:w="6849" w:type="dxa"/>
          </w:tcPr>
          <w:p w14:paraId="638927A5"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(should be in </w:t>
            </w:r>
            <w:r>
              <w:rPr>
                <w:rFonts w:eastAsia="新細明體"/>
                <w:b/>
                <w:bCs/>
                <w:lang w:eastAsia="zh-TW"/>
              </w:rPr>
              <w:t>RAR</w:t>
            </w:r>
            <w:r>
              <w:rPr>
                <w:rFonts w:eastAsia="新細明體"/>
                <w:lang w:eastAsia="zh-TW"/>
              </w:rPr>
              <w:t xml:space="preserve">): </w:t>
            </w:r>
            <w:r>
              <w:rPr>
                <w:rFonts w:eastAsia="新細明體"/>
                <w:highlight w:val="yellow"/>
                <w:lang w:eastAsia="zh-TW"/>
              </w:rPr>
              <w:t>Interdigital</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Apple</w:t>
            </w:r>
          </w:p>
          <w:p w14:paraId="1FC2D230" w14:textId="77777777" w:rsidR="00305CD5" w:rsidRDefault="00153AED">
            <w:pPr>
              <w:spacing w:before="120" w:after="120"/>
              <w:rPr>
                <w:rFonts w:eastAsia="新細明體"/>
                <w:lang w:eastAsia="zh-TW"/>
              </w:rPr>
            </w:pPr>
            <w:r>
              <w:rPr>
                <w:rFonts w:eastAsia="新細明體"/>
                <w:b/>
                <w:bCs/>
                <w:lang w:eastAsia="zh-TW"/>
              </w:rPr>
              <w:t>Strong</w:t>
            </w:r>
            <w:r>
              <w:rPr>
                <w:rFonts w:eastAsia="新細明體"/>
                <w:lang w:eastAsia="zh-TW"/>
              </w:rPr>
              <w:t xml:space="preserve"> </w:t>
            </w:r>
            <w:r>
              <w:rPr>
                <w:rFonts w:eastAsia="新細明體"/>
                <w:b/>
                <w:bCs/>
                <w:lang w:eastAsia="zh-TW"/>
              </w:rPr>
              <w:t>concern</w:t>
            </w:r>
            <w:r>
              <w:rPr>
                <w:rFonts w:eastAsia="新細明體"/>
                <w:lang w:eastAsia="zh-TW"/>
              </w:rPr>
              <w:t xml:space="preserve"> (should use </w:t>
            </w:r>
            <w:r>
              <w:rPr>
                <w:rFonts w:eastAsia="新細明體"/>
                <w:b/>
                <w:bCs/>
                <w:lang w:eastAsia="zh-TW"/>
              </w:rPr>
              <w:t>predefined</w:t>
            </w:r>
            <w:r>
              <w:rPr>
                <w:rFonts w:eastAsia="新細明體"/>
                <w:lang w:eastAsia="zh-TW"/>
              </w:rPr>
              <w:t xml:space="preserve"> </w:t>
            </w:r>
            <w:r>
              <w:rPr>
                <w:rFonts w:eastAsia="新細明體"/>
                <w:b/>
                <w:bCs/>
                <w:lang w:eastAsia="zh-TW"/>
              </w:rPr>
              <w:t>window</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p>
          <w:p w14:paraId="10064ED6" w14:textId="77777777" w:rsidR="00305CD5" w:rsidRDefault="00153AED">
            <w:pPr>
              <w:pStyle w:val="1a"/>
              <w:numPr>
                <w:ilvl w:val="0"/>
                <w:numId w:val="15"/>
              </w:numPr>
              <w:spacing w:before="120" w:after="120"/>
              <w:ind w:leftChars="0"/>
              <w:rPr>
                <w:rFonts w:eastAsia="新細明體"/>
                <w:lang w:eastAsia="zh-TW"/>
              </w:rPr>
            </w:pPr>
            <w:r>
              <w:rPr>
                <w:rFonts w:eastAsia="新細明體"/>
                <w:lang w:eastAsia="zh-TW"/>
              </w:rPr>
              <w:t>Starting time of OD-SIB1 window is the same as the RAR window (offset=0) or UL transmission time</w:t>
            </w:r>
          </w:p>
          <w:p w14:paraId="5D0B2196"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bookmarkEnd w:id="28"/>
      <w:tr w:rsidR="00305CD5" w14:paraId="6AA57EE5" w14:textId="77777777">
        <w:tc>
          <w:tcPr>
            <w:tcW w:w="1275" w:type="dxa"/>
          </w:tcPr>
          <w:p w14:paraId="1ACE6C8D" w14:textId="77777777" w:rsidR="00305CD5" w:rsidRDefault="00153AED">
            <w:pPr>
              <w:spacing w:before="120" w:after="120"/>
              <w:rPr>
                <w:rFonts w:eastAsia="SimSun"/>
                <w:lang w:val="en-US" w:eastAsia="zh-TW"/>
              </w:rPr>
            </w:pPr>
            <w:r>
              <w:rPr>
                <w:rFonts w:eastAsia="SimSun"/>
                <w:lang w:val="en-US" w:eastAsia="zh-CN"/>
              </w:rPr>
              <w:t>China Telecom</w:t>
            </w:r>
          </w:p>
        </w:tc>
        <w:tc>
          <w:tcPr>
            <w:tcW w:w="1581" w:type="dxa"/>
          </w:tcPr>
          <w:p w14:paraId="7C2724ED"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Pr>
          <w:p w14:paraId="04C091C9" w14:textId="77777777" w:rsidR="00305CD5" w:rsidRDefault="00153AED">
            <w:pPr>
              <w:spacing w:before="120" w:after="120"/>
              <w:rPr>
                <w:rFonts w:eastAsia="SimSun"/>
                <w:lang w:val="en-US" w:eastAsia="zh-TW"/>
              </w:rPr>
            </w:pPr>
            <w:r>
              <w:rPr>
                <w:rFonts w:eastAsia="SimSun"/>
                <w:lang w:val="en-US" w:eastAsia="zh-CN"/>
              </w:rPr>
              <w:t xml:space="preserve">Since the starting time of OD-SIB1 is an offset to UL RAR window, we think the  NES benefits of Option1 is rather small compared with Option 2.  </w:t>
            </w:r>
          </w:p>
        </w:tc>
      </w:tr>
      <w:tr w:rsidR="00305CD5" w14:paraId="2A16C36E" w14:textId="77777777">
        <w:tc>
          <w:tcPr>
            <w:tcW w:w="1275" w:type="dxa"/>
          </w:tcPr>
          <w:p w14:paraId="6A01FDD7" w14:textId="77777777" w:rsidR="00305CD5" w:rsidRDefault="00153AED">
            <w:pPr>
              <w:spacing w:before="120" w:after="120"/>
              <w:rPr>
                <w:rFonts w:eastAsia="SimSun"/>
                <w:lang w:val="en-US" w:eastAsia="zh-CN"/>
              </w:rPr>
            </w:pPr>
            <w:proofErr w:type="spellStart"/>
            <w:r>
              <w:rPr>
                <w:rFonts w:eastAsia="SimSun"/>
                <w:lang w:val="en-US" w:eastAsia="zh-CN"/>
              </w:rPr>
              <w:t>CEWiT</w:t>
            </w:r>
            <w:proofErr w:type="spellEnd"/>
            <w:r>
              <w:rPr>
                <w:rFonts w:eastAsia="SimSun"/>
                <w:lang w:val="en-US" w:eastAsia="zh-CN"/>
              </w:rPr>
              <w:tab/>
            </w:r>
          </w:p>
        </w:tc>
        <w:tc>
          <w:tcPr>
            <w:tcW w:w="1581" w:type="dxa"/>
          </w:tcPr>
          <w:p w14:paraId="69741B76" w14:textId="77777777" w:rsidR="00305CD5" w:rsidRDefault="00153AED">
            <w:pPr>
              <w:spacing w:before="120" w:after="120"/>
              <w:rPr>
                <w:rFonts w:eastAsiaTheme="minorEastAsia"/>
                <w:lang w:val="en-US" w:eastAsia="zh-CN"/>
              </w:rPr>
            </w:pPr>
            <w:r>
              <w:rPr>
                <w:rFonts w:eastAsia="SimSun"/>
                <w:lang w:val="en-US" w:eastAsia="zh-CN"/>
              </w:rPr>
              <w:t>Support</w:t>
            </w:r>
          </w:p>
        </w:tc>
        <w:tc>
          <w:tcPr>
            <w:tcW w:w="6849" w:type="dxa"/>
          </w:tcPr>
          <w:p w14:paraId="264E6F76" w14:textId="77777777" w:rsidR="00305CD5" w:rsidRDefault="00153AED">
            <w:pPr>
              <w:spacing w:before="120" w:after="120"/>
              <w:rPr>
                <w:rFonts w:eastAsia="SimSun"/>
                <w:lang w:val="en-US" w:eastAsia="zh-CN"/>
              </w:rPr>
            </w:pPr>
            <w:r>
              <w:rPr>
                <w:rFonts w:eastAsia="SimSun"/>
                <w:lang w:val="en-US" w:eastAsia="zh-CN"/>
              </w:rPr>
              <w:t>Indicating in RAR means high standard impact, since it will make RAR more complex.</w:t>
            </w:r>
          </w:p>
        </w:tc>
      </w:tr>
    </w:tbl>
    <w:p w14:paraId="46542A54" w14:textId="77777777" w:rsidR="00305CD5" w:rsidRDefault="00305CD5">
      <w:pPr>
        <w:rPr>
          <w:rFonts w:eastAsiaTheme="minorEastAsia"/>
          <w:b/>
          <w:lang w:val="en-US" w:eastAsia="zh-CN"/>
        </w:rPr>
      </w:pPr>
    </w:p>
    <w:p w14:paraId="25E8AA6A" w14:textId="08EAFF11"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(Closed) Issue 3: Whether/how to support transmission for on-demand SIB1 with the association of SSB(s) based on a received UL-WUS</w:t>
      </w:r>
    </w:p>
    <w:p w14:paraId="69DE6C70" w14:textId="77777777" w:rsidR="00305CD5" w:rsidRDefault="00153AED">
      <w:pPr>
        <w:rPr>
          <w:rFonts w:eastAsia="新細明體"/>
          <w:b/>
          <w:lang w:eastAsia="zh-TW"/>
        </w:rPr>
      </w:pPr>
      <w:r>
        <w:rPr>
          <w:rFonts w:eastAsia="新細明體"/>
          <w:b/>
          <w:lang w:eastAsia="zh-TW"/>
        </w:rPr>
        <w:t>Background</w:t>
      </w:r>
    </w:p>
    <w:p w14:paraId="14F2ECEA" w14:textId="77777777" w:rsidR="00305CD5" w:rsidRDefault="00153AED">
      <w:pPr>
        <w:rPr>
          <w:rFonts w:eastAsiaTheme="minorEastAsia"/>
          <w:bCs/>
          <w:lang w:eastAsia="zh-CN"/>
        </w:rPr>
      </w:pPr>
      <w:bookmarkStart w:id="29" w:name="OLE_LINK92"/>
      <w:r>
        <w:rPr>
          <w:rFonts w:eastAsiaTheme="minorEastAsia"/>
          <w:bCs/>
          <w:lang w:eastAsia="zh-CN"/>
        </w:rPr>
        <w:t xml:space="preserve">On </w:t>
      </w:r>
      <w:bookmarkStart w:id="30" w:name="OLE_LINK389"/>
      <w:r>
        <w:rPr>
          <w:rFonts w:eastAsiaTheme="minorEastAsia"/>
          <w:bCs/>
          <w:lang w:eastAsia="zh-CN"/>
        </w:rPr>
        <w:t>whether/how to support transmission of on-demand SIB1 with the association with SSB(s) based on a received UL-WUS</w:t>
      </w:r>
      <w:bookmarkEnd w:id="30"/>
      <w:r>
        <w:rPr>
          <w:rFonts w:eastAsiaTheme="minorEastAsia"/>
          <w:bCs/>
          <w:lang w:eastAsia="zh-CN"/>
        </w:rPr>
        <w:t xml:space="preserve"> in R19, companies </w:t>
      </w:r>
      <w:proofErr w:type="gramStart"/>
      <w:r>
        <w:rPr>
          <w:rFonts w:eastAsiaTheme="minorEastAsia"/>
          <w:bCs/>
          <w:lang w:eastAsia="zh-CN"/>
        </w:rPr>
        <w:t>views</w:t>
      </w:r>
      <w:proofErr w:type="gramEnd"/>
      <w:r>
        <w:rPr>
          <w:rFonts w:eastAsiaTheme="minorEastAsia"/>
          <w:bCs/>
          <w:lang w:eastAsia="zh-CN"/>
        </w:rPr>
        <w:t xml:space="preserve"> in RAN1 #120 are collected below:</w:t>
      </w:r>
    </w:p>
    <w:p w14:paraId="467799E2" w14:textId="77777777" w:rsidR="00305CD5" w:rsidRDefault="00153AED">
      <w:pPr>
        <w:pStyle w:val="ListParagraph9"/>
        <w:numPr>
          <w:ilvl w:val="0"/>
          <w:numId w:val="16"/>
        </w:numPr>
        <w:ind w:leftChars="0"/>
        <w:rPr>
          <w:rFonts w:eastAsiaTheme="minorEastAsia"/>
          <w:bCs/>
        </w:rPr>
      </w:pPr>
      <w:r>
        <w:rPr>
          <w:rFonts w:eastAsia="新細明體"/>
          <w:b/>
          <w:lang w:eastAsia="zh-TW"/>
        </w:rPr>
        <w:t>Yes</w:t>
      </w:r>
      <w:r>
        <w:rPr>
          <w:rFonts w:eastAsia="新細明體"/>
          <w:bCs/>
          <w:lang w:eastAsia="zh-TW"/>
        </w:rPr>
        <w:t xml:space="preserve">: </w:t>
      </w:r>
    </w:p>
    <w:p w14:paraId="75575AE0" w14:textId="77777777" w:rsidR="00305CD5" w:rsidRDefault="00153AED">
      <w:pPr>
        <w:pStyle w:val="ListParagraph9"/>
        <w:numPr>
          <w:ilvl w:val="1"/>
          <w:numId w:val="16"/>
        </w:numPr>
        <w:ind w:leftChars="0"/>
        <w:rPr>
          <w:rFonts w:eastAsiaTheme="minorEastAsia"/>
        </w:rPr>
      </w:pPr>
      <w:r>
        <w:rPr>
          <w:rFonts w:eastAsia="新細明體"/>
          <w:highlight w:val="yellow"/>
          <w:lang w:val="en-US" w:eastAsia="zh-TW"/>
        </w:rPr>
        <w:t>vivo</w:t>
      </w:r>
      <w:r>
        <w:rPr>
          <w:rFonts w:eastAsia="新細明體"/>
          <w:lang w:val="en-US" w:eastAsia="zh-TW"/>
        </w:rPr>
        <w:t xml:space="preserve">, </w:t>
      </w:r>
      <w:r>
        <w:rPr>
          <w:rFonts w:eastAsia="新細明體"/>
          <w:highlight w:val="yellow"/>
          <w:lang w:val="en-US" w:eastAsia="zh-TW"/>
        </w:rPr>
        <w:t>CMCC</w:t>
      </w:r>
      <w:r>
        <w:rPr>
          <w:rFonts w:eastAsia="新細明體"/>
          <w:lang w:val="en-US" w:eastAsia="zh-TW"/>
        </w:rPr>
        <w:t xml:space="preserve"> (</w:t>
      </w:r>
      <w:bookmarkStart w:id="31" w:name="OLE_LINK232"/>
      <w:r>
        <w:rPr>
          <w:rFonts w:eastAsia="新細明體"/>
          <w:lang w:val="en-US" w:eastAsia="zh-TW"/>
        </w:rPr>
        <w:t>additional beams can be configured via UL WUS configuration</w:t>
      </w:r>
      <w:bookmarkEnd w:id="31"/>
      <w:r>
        <w:rPr>
          <w:rFonts w:eastAsia="新細明體"/>
          <w:lang w:val="en-US" w:eastAsia="zh-TW"/>
        </w:rPr>
        <w:t xml:space="preserve">), </w:t>
      </w:r>
    </w:p>
    <w:p w14:paraId="3346332B" w14:textId="77777777" w:rsidR="00305CD5" w:rsidRDefault="00153AED">
      <w:pPr>
        <w:pStyle w:val="ListParagraph9"/>
        <w:ind w:leftChars="0" w:left="960"/>
        <w:rPr>
          <w:rFonts w:eastAsia="新細明體"/>
          <w:lang w:eastAsia="zh-TW"/>
        </w:rPr>
      </w:pPr>
      <w:proofErr w:type="spellStart"/>
      <w:r>
        <w:rPr>
          <w:rFonts w:eastAsia="新細明體"/>
          <w:highlight w:val="yellow"/>
          <w:lang w:eastAsia="zh-TW"/>
        </w:rPr>
        <w:t>CEWiT</w:t>
      </w:r>
      <w:proofErr w:type="spellEnd"/>
      <w:r>
        <w:rPr>
          <w:rFonts w:eastAsia="新細明體"/>
          <w:lang w:eastAsia="zh-TW"/>
        </w:rPr>
        <w:t xml:space="preserve">, </w:t>
      </w:r>
      <w:r>
        <w:rPr>
          <w:rFonts w:eastAsia="新細明體"/>
          <w:highlight w:val="yellow"/>
          <w:lang w:eastAsia="zh-TW"/>
        </w:rPr>
        <w:t>Ericsson</w:t>
      </w:r>
      <w:r>
        <w:rPr>
          <w:rFonts w:eastAsia="新細明體"/>
          <w:lang w:eastAsia="zh-TW"/>
        </w:rPr>
        <w:t xml:space="preserve"> (additional beams can be indicated in RAR), </w:t>
      </w:r>
    </w:p>
    <w:p w14:paraId="2725D2C3" w14:textId="77777777" w:rsidR="00305CD5" w:rsidRDefault="00153AED">
      <w:pPr>
        <w:pStyle w:val="ListParagraph9"/>
        <w:ind w:leftChars="0" w:left="960"/>
        <w:rPr>
          <w:rFonts w:eastAsiaTheme="minorEastAsia"/>
        </w:rPr>
      </w:pPr>
      <w:proofErr w:type="spellStart"/>
      <w:r>
        <w:rPr>
          <w:rFonts w:eastAsia="新細明體"/>
          <w:highlight w:val="yellow"/>
          <w:lang w:eastAsia="zh-TW"/>
        </w:rPr>
        <w:t>Transsion</w:t>
      </w:r>
      <w:proofErr w:type="spellEnd"/>
      <w:r>
        <w:rPr>
          <w:rFonts w:eastAsia="新細明體"/>
          <w:lang w:eastAsia="zh-TW"/>
        </w:rPr>
        <w:t xml:space="preserve">, </w:t>
      </w:r>
      <w:r>
        <w:rPr>
          <w:rFonts w:eastAsia="新細明體"/>
          <w:highlight w:val="yellow"/>
          <w:lang w:eastAsia="zh-TW"/>
        </w:rPr>
        <w:t>LG</w:t>
      </w:r>
      <w:r>
        <w:rPr>
          <w:rFonts w:eastAsia="新細明體"/>
          <w:lang w:eastAsia="zh-TW"/>
        </w:rPr>
        <w:t>, [</w:t>
      </w:r>
      <w:r>
        <w:rPr>
          <w:rFonts w:eastAsia="新細明體"/>
          <w:highlight w:val="yellow"/>
          <w:lang w:eastAsia="zh-TW"/>
        </w:rPr>
        <w:t>Qualcomm</w:t>
      </w:r>
      <w:r>
        <w:rPr>
          <w:rFonts w:eastAsia="新細明體"/>
          <w:lang w:eastAsia="zh-TW"/>
        </w:rPr>
        <w:t>],</w:t>
      </w:r>
    </w:p>
    <w:p w14:paraId="71134A05" w14:textId="77777777" w:rsidR="00305CD5" w:rsidRDefault="00153AED">
      <w:pPr>
        <w:pStyle w:val="ListParagraph9"/>
        <w:numPr>
          <w:ilvl w:val="0"/>
          <w:numId w:val="16"/>
        </w:numPr>
        <w:ind w:leftChars="0"/>
        <w:rPr>
          <w:rFonts w:eastAsia="新細明體"/>
          <w:bCs/>
          <w:lang w:eastAsia="zh-TW"/>
        </w:rPr>
      </w:pPr>
      <w:r>
        <w:rPr>
          <w:rFonts w:eastAsia="新細明體"/>
          <w:b/>
          <w:lang w:eastAsia="zh-TW"/>
        </w:rPr>
        <w:t>No (follow legacy on-demand OSI)</w:t>
      </w:r>
      <w:r>
        <w:rPr>
          <w:rFonts w:eastAsia="新細明體"/>
          <w:bCs/>
          <w:lang w:eastAsia="zh-TW"/>
        </w:rPr>
        <w:t xml:space="preserve">: </w:t>
      </w:r>
    </w:p>
    <w:p w14:paraId="0C0B9117" w14:textId="77777777" w:rsidR="00305CD5" w:rsidRDefault="00153AED">
      <w:pPr>
        <w:pStyle w:val="ListParagraph9"/>
        <w:numPr>
          <w:ilvl w:val="1"/>
          <w:numId w:val="16"/>
        </w:numPr>
        <w:ind w:leftChars="0"/>
        <w:rPr>
          <w:rFonts w:eastAsia="新細明體"/>
          <w:lang w:eastAsia="zh-TW"/>
        </w:rPr>
      </w:pPr>
      <w:r>
        <w:rPr>
          <w:rFonts w:eastAsia="新細明體"/>
          <w:highlight w:val="yellow"/>
          <w:lang w:val="en-US" w:eastAsia="zh-TW"/>
        </w:rPr>
        <w:t>CATT</w:t>
      </w:r>
      <w:r>
        <w:rPr>
          <w:rFonts w:eastAsia="新細明體"/>
          <w:lang w:eastAsia="zh-TW"/>
        </w:rPr>
        <w:t xml:space="preserve"> (follow legacy on-demand OSI that PDCCH for an SI message is transmitted in at least one PDCCH monitoring occasion corresponding to each transmitted SSB), </w:t>
      </w:r>
    </w:p>
    <w:p w14:paraId="32C9C8CB" w14:textId="77777777" w:rsidR="00305CD5" w:rsidRDefault="00153AED">
      <w:pPr>
        <w:pStyle w:val="ListParagraph9"/>
        <w:ind w:leftChars="0" w:left="960"/>
        <w:rPr>
          <w:rFonts w:eastAsia="新細明體"/>
          <w:lang w:eastAsia="zh-TW"/>
        </w:rPr>
      </w:pPr>
      <w:r>
        <w:rPr>
          <w:rFonts w:eastAsia="新細明體"/>
          <w:highlight w:val="yellow"/>
          <w:lang w:val="en-US" w:eastAsia="zh-TW"/>
        </w:rPr>
        <w:t>MTK</w:t>
      </w:r>
      <w:r>
        <w:rPr>
          <w:rFonts w:eastAsia="新細明體"/>
          <w:lang w:val="en-US" w:eastAsia="zh-TW"/>
        </w:rPr>
        <w:t xml:space="preserve">, </w:t>
      </w:r>
      <w:r>
        <w:rPr>
          <w:rFonts w:eastAsia="新細明體"/>
          <w:highlight w:val="yellow"/>
          <w:lang w:val="en-US" w:eastAsia="zh-TW"/>
        </w:rPr>
        <w:t>Fujitsu</w:t>
      </w:r>
      <w:r>
        <w:rPr>
          <w:rFonts w:eastAsia="新細明體"/>
          <w:lang w:val="en-US" w:eastAsia="zh-TW"/>
        </w:rPr>
        <w:t xml:space="preserve"> (no NES gain, decrease the probability of successful SIB1 reception),</w:t>
      </w:r>
    </w:p>
    <w:p w14:paraId="0228D862" w14:textId="77777777" w:rsidR="00305CD5" w:rsidRDefault="00153AED">
      <w:pPr>
        <w:pStyle w:val="ListParagraph9"/>
        <w:ind w:leftChars="0" w:left="960"/>
        <w:rPr>
          <w:rFonts w:eastAsia="新細明體"/>
          <w:lang w:val="de-DE" w:eastAsia="zh-TW"/>
        </w:rPr>
      </w:pPr>
      <w:r>
        <w:rPr>
          <w:rFonts w:eastAsia="新細明體" w:hint="eastAsia"/>
          <w:highlight w:val="yellow"/>
          <w:lang w:val="de-DE" w:eastAsia="zh-TW"/>
        </w:rPr>
        <w:t>D</w:t>
      </w:r>
      <w:r>
        <w:rPr>
          <w:rFonts w:eastAsia="新細明體"/>
          <w:highlight w:val="yellow"/>
          <w:lang w:val="de-DE" w:eastAsia="zh-TW"/>
        </w:rPr>
        <w:t>ENSO</w:t>
      </w:r>
      <w:r>
        <w:rPr>
          <w:rFonts w:eastAsia="新細明體"/>
          <w:lang w:val="de-DE" w:eastAsia="zh-TW"/>
        </w:rPr>
        <w:t xml:space="preserve">, </w:t>
      </w:r>
      <w:r>
        <w:rPr>
          <w:rFonts w:eastAsia="新細明體"/>
          <w:highlight w:val="yellow"/>
          <w:lang w:val="de-DE" w:eastAsia="zh-TW"/>
        </w:rPr>
        <w:t>Huawei</w:t>
      </w:r>
      <w:r>
        <w:rPr>
          <w:rFonts w:eastAsia="新細明體"/>
          <w:lang w:val="de-DE" w:eastAsia="zh-TW"/>
        </w:rPr>
        <w:t>/</w:t>
      </w:r>
      <w:r>
        <w:rPr>
          <w:rFonts w:eastAsia="新細明體"/>
          <w:highlight w:val="yellow"/>
          <w:lang w:val="de-DE" w:eastAsia="zh-TW"/>
        </w:rPr>
        <w:t>HiSilicon</w:t>
      </w:r>
      <w:r>
        <w:rPr>
          <w:rFonts w:eastAsia="新細明體"/>
          <w:lang w:val="de-DE" w:eastAsia="zh-TW"/>
        </w:rPr>
        <w:t xml:space="preserve">, </w:t>
      </w:r>
      <w:r>
        <w:rPr>
          <w:rFonts w:eastAsia="新細明體"/>
          <w:highlight w:val="yellow"/>
          <w:lang w:val="de-DE" w:eastAsia="zh-TW"/>
        </w:rPr>
        <w:t>ZTE</w:t>
      </w:r>
      <w:r>
        <w:rPr>
          <w:rFonts w:eastAsia="新細明體"/>
          <w:lang w:val="de-DE" w:eastAsia="zh-TW"/>
        </w:rPr>
        <w:t xml:space="preserve">, </w:t>
      </w:r>
      <w:r>
        <w:rPr>
          <w:rFonts w:eastAsia="新細明體"/>
          <w:highlight w:val="yellow"/>
          <w:lang w:val="de-DE" w:eastAsia="zh-TW"/>
        </w:rPr>
        <w:t>Tejas</w:t>
      </w:r>
      <w:r>
        <w:rPr>
          <w:rFonts w:eastAsia="新細明體"/>
          <w:lang w:val="de-DE" w:eastAsia="zh-TW"/>
        </w:rPr>
        <w:t xml:space="preserve">, </w:t>
      </w:r>
    </w:p>
    <w:p w14:paraId="7401E9C3" w14:textId="77777777" w:rsidR="00305CD5" w:rsidRDefault="00153AED">
      <w:pPr>
        <w:pStyle w:val="ListParagraph9"/>
        <w:numPr>
          <w:ilvl w:val="0"/>
          <w:numId w:val="14"/>
        </w:numPr>
        <w:ind w:leftChars="0"/>
        <w:rPr>
          <w:rFonts w:eastAsia="新細明體"/>
          <w:b/>
          <w:lang w:eastAsia="zh-TW"/>
        </w:rPr>
      </w:pPr>
      <w:r>
        <w:rPr>
          <w:rFonts w:eastAsia="新細明體" w:hint="eastAsia"/>
          <w:b/>
          <w:lang w:eastAsia="zh-TW"/>
        </w:rPr>
        <w:t>U</w:t>
      </w:r>
      <w:r>
        <w:rPr>
          <w:rFonts w:eastAsia="新細明體"/>
          <w:b/>
          <w:lang w:eastAsia="zh-TW"/>
        </w:rPr>
        <w:t>p to NW implementation:</w:t>
      </w:r>
    </w:p>
    <w:p w14:paraId="0871C698" w14:textId="77777777" w:rsidR="00305CD5" w:rsidRDefault="00153AED">
      <w:pPr>
        <w:pStyle w:val="ListParagraph9"/>
        <w:numPr>
          <w:ilvl w:val="1"/>
          <w:numId w:val="14"/>
        </w:numPr>
        <w:ind w:leftChars="0"/>
        <w:rPr>
          <w:rFonts w:eastAsia="新細明體"/>
          <w:bCs/>
          <w:lang w:eastAsia="zh-TW"/>
        </w:rPr>
      </w:pPr>
      <w:r>
        <w:rPr>
          <w:rFonts w:eastAsia="新細明體" w:hint="eastAsia"/>
          <w:bCs/>
          <w:lang w:eastAsia="zh-TW"/>
        </w:rPr>
        <w:t>S</w:t>
      </w:r>
      <w:r>
        <w:rPr>
          <w:rFonts w:eastAsia="新細明體"/>
          <w:bCs/>
          <w:lang w:eastAsia="zh-TW"/>
        </w:rPr>
        <w:t>harp</w:t>
      </w:r>
    </w:p>
    <w:p w14:paraId="0FDC7D3A" w14:textId="77777777" w:rsidR="00305CD5" w:rsidRDefault="00305CD5">
      <w:pPr>
        <w:pStyle w:val="ListParagraph9"/>
        <w:ind w:leftChars="0" w:left="0"/>
        <w:rPr>
          <w:rFonts w:eastAsia="新細明體"/>
          <w:bCs/>
          <w:lang w:eastAsia="zh-TW"/>
        </w:rPr>
      </w:pPr>
    </w:p>
    <w:p w14:paraId="18BCE2E7" w14:textId="77777777" w:rsidR="00305CD5" w:rsidRDefault="00153AED">
      <w:pPr>
        <w:pStyle w:val="ListParagraph9"/>
        <w:ind w:leftChars="0" w:left="0"/>
        <w:rPr>
          <w:rFonts w:eastAsia="新細明體"/>
          <w:bCs/>
          <w:lang w:eastAsia="zh-TW"/>
        </w:rPr>
      </w:pPr>
      <w:r>
        <w:rPr>
          <w:rFonts w:eastAsia="新細明體"/>
          <w:b/>
          <w:bCs/>
          <w:lang w:eastAsia="zh-TW"/>
        </w:rPr>
        <w:t>For this topic, it has been discussed for multiple meetings and the situation and companies’ stands seem to remain the same</w:t>
      </w:r>
      <w:r>
        <w:rPr>
          <w:rFonts w:eastAsia="新細明體"/>
          <w:lang w:eastAsia="zh-TW"/>
        </w:rPr>
        <w:t>.</w:t>
      </w:r>
    </w:p>
    <w:bookmarkEnd w:id="29"/>
    <w:p w14:paraId="215980AD" w14:textId="77777777" w:rsidR="00305CD5" w:rsidRDefault="00153AED">
      <w:pPr>
        <w:rPr>
          <w:rFonts w:eastAsia="新細明體"/>
          <w:lang w:val="en-US" w:eastAsia="zh-TW"/>
        </w:rPr>
      </w:pPr>
      <w:r>
        <w:rPr>
          <w:rFonts w:eastAsia="新細明體"/>
          <w:lang w:val="en-US" w:eastAsia="zh-TW"/>
        </w:rPr>
        <w:t xml:space="preserve">Moderator tends to think </w:t>
      </w:r>
      <w:r>
        <w:rPr>
          <w:rFonts w:eastAsia="新細明體"/>
          <w:highlight w:val="yellow"/>
          <w:lang w:val="en-US" w:eastAsia="zh-TW"/>
        </w:rPr>
        <w:t>Fujitsu</w:t>
      </w:r>
      <w:r>
        <w:rPr>
          <w:rFonts w:eastAsia="新細明體"/>
          <w:lang w:val="en-US" w:eastAsia="zh-TW"/>
        </w:rPr>
        <w:t xml:space="preserve"> made good points that:</w:t>
      </w:r>
    </w:p>
    <w:p w14:paraId="01AA2EA4" w14:textId="77777777" w:rsidR="00305CD5" w:rsidRDefault="00153AED">
      <w:pPr>
        <w:pStyle w:val="ListParagraph9"/>
        <w:numPr>
          <w:ilvl w:val="0"/>
          <w:numId w:val="16"/>
        </w:numPr>
        <w:ind w:leftChars="0"/>
        <w:rPr>
          <w:rFonts w:eastAsia="新細明體"/>
          <w:bCs/>
          <w:lang w:eastAsia="zh-TW"/>
        </w:rPr>
      </w:pPr>
      <w:r>
        <w:rPr>
          <w:rFonts w:eastAsia="新細明體"/>
          <w:bCs/>
          <w:lang w:eastAsia="zh-TW"/>
        </w:rPr>
        <w:t xml:space="preserve">If UE’s assumption regarding PDCCH for OD-SIB1 is based on the transmitted UL WUS, it may </w:t>
      </w:r>
      <w:r>
        <w:rPr>
          <w:rFonts w:eastAsia="新細明體"/>
          <w:bCs/>
          <w:highlight w:val="yellow"/>
          <w:lang w:eastAsia="zh-TW"/>
        </w:rPr>
        <w:t>decrease the probability of successful SIB1 reception</w:t>
      </w:r>
      <w:r>
        <w:rPr>
          <w:rFonts w:eastAsia="新細明體"/>
          <w:bCs/>
          <w:lang w:eastAsia="zh-TW"/>
        </w:rPr>
        <w:t xml:space="preserve">. </w:t>
      </w:r>
    </w:p>
    <w:p w14:paraId="78CBE91F" w14:textId="77777777" w:rsidR="00305CD5" w:rsidRDefault="00153AED">
      <w:pPr>
        <w:pStyle w:val="ListParagraph9"/>
        <w:numPr>
          <w:ilvl w:val="0"/>
          <w:numId w:val="16"/>
        </w:numPr>
        <w:ind w:leftChars="0"/>
        <w:rPr>
          <w:rFonts w:eastAsia="新細明體"/>
          <w:bCs/>
          <w:lang w:eastAsia="zh-TW"/>
        </w:rPr>
      </w:pPr>
      <w:r>
        <w:rPr>
          <w:rFonts w:eastAsia="新細明體"/>
          <w:bCs/>
          <w:lang w:eastAsia="zh-TW"/>
        </w:rPr>
        <w:t xml:space="preserve">Besides, restricting transmitted beams of on-demand SIB1 </w:t>
      </w:r>
      <w:r>
        <w:rPr>
          <w:rFonts w:eastAsia="新細明體"/>
          <w:bCs/>
          <w:highlight w:val="yellow"/>
          <w:lang w:eastAsia="zh-TW"/>
        </w:rPr>
        <w:t>does not result in network energy saving</w:t>
      </w:r>
      <w:r>
        <w:rPr>
          <w:rFonts w:eastAsia="新細明體"/>
          <w:bCs/>
          <w:lang w:eastAsia="zh-TW"/>
        </w:rPr>
        <w:t xml:space="preserve"> from a </w:t>
      </w:r>
      <w:r>
        <w:rPr>
          <w:rFonts w:eastAsia="新細明體"/>
          <w:bCs/>
          <w:highlight w:val="yellow"/>
          <w:lang w:eastAsia="zh-TW"/>
        </w:rPr>
        <w:t>system perspective</w:t>
      </w:r>
      <w:r>
        <w:rPr>
          <w:rFonts w:eastAsia="新細明體"/>
          <w:bCs/>
          <w:lang w:eastAsia="zh-TW"/>
        </w:rPr>
        <w:t>.</w:t>
      </w:r>
    </w:p>
    <w:p w14:paraId="41BB3629" w14:textId="77777777" w:rsidR="00305CD5" w:rsidRDefault="00153AED">
      <w:pPr>
        <w:pStyle w:val="ListParagraph9"/>
        <w:numPr>
          <w:ilvl w:val="0"/>
          <w:numId w:val="16"/>
        </w:numPr>
        <w:ind w:leftChars="0"/>
        <w:rPr>
          <w:rFonts w:eastAsia="新細明體"/>
          <w:bCs/>
          <w:lang w:eastAsia="zh-TW"/>
        </w:rPr>
      </w:pPr>
      <w:r>
        <w:rPr>
          <w:rFonts w:eastAsia="新細明體"/>
          <w:b/>
          <w:lang w:eastAsia="zh-TW"/>
        </w:rPr>
        <w:t>TS 38.331</w:t>
      </w:r>
      <w:r>
        <w:rPr>
          <w:rFonts w:eastAsia="新細明體"/>
          <w:bCs/>
          <w:lang w:eastAsia="zh-TW"/>
        </w:rPr>
        <w:t xml:space="preserve"> clause 5.2.2.3.2 </w:t>
      </w:r>
    </w:p>
    <w:p w14:paraId="4619977D" w14:textId="77777777" w:rsidR="00305CD5" w:rsidRDefault="00153AED">
      <w:pPr>
        <w:pStyle w:val="ListParagraph9"/>
        <w:ind w:leftChars="0" w:left="480"/>
        <w:rPr>
          <w:rFonts w:eastAsia="新細明體"/>
          <w:bCs/>
          <w:lang w:eastAsia="zh-TW"/>
        </w:rPr>
      </w:pPr>
      <w:r>
        <w:rPr>
          <w:rFonts w:eastAsia="新細明體"/>
          <w:bCs/>
          <w:lang w:eastAsia="zh-TW"/>
        </w:rPr>
        <w:t>“</w:t>
      </w:r>
      <w:r>
        <w:rPr>
          <w:rFonts w:eastAsia="新細明體"/>
          <w:bCs/>
          <w:i/>
          <w:iCs/>
          <w:lang w:eastAsia="zh-TW"/>
        </w:rPr>
        <w:t xml:space="preserve">The UE assumes that, in the SI window, </w:t>
      </w:r>
      <w:r>
        <w:rPr>
          <w:rFonts w:eastAsia="新細明體"/>
          <w:bCs/>
          <w:i/>
          <w:iCs/>
          <w:highlight w:val="yellow"/>
          <w:lang w:eastAsia="zh-TW"/>
        </w:rPr>
        <w:t>PDCCH for an SI message is transmitted in at least one PDCCH monitoring occasion corresponding to each transmitted SSB</w:t>
      </w:r>
      <w:r>
        <w:rPr>
          <w:rFonts w:eastAsia="新細明體"/>
          <w:bCs/>
          <w:i/>
          <w:iCs/>
          <w:lang w:eastAsia="zh-TW"/>
        </w:rPr>
        <w:t xml:space="preserve"> and thus the selection of SSB for the reception SI messages is up to UE implementation.</w:t>
      </w:r>
      <w:r>
        <w:rPr>
          <w:rFonts w:eastAsia="新細明體"/>
          <w:bCs/>
          <w:lang w:eastAsia="zh-TW"/>
        </w:rPr>
        <w:t>”</w:t>
      </w:r>
    </w:p>
    <w:p w14:paraId="5ED57305" w14:textId="77777777" w:rsidR="00305CD5" w:rsidRDefault="00153AED">
      <w:pPr>
        <w:pStyle w:val="ListParagraph9"/>
        <w:ind w:leftChars="0" w:left="0"/>
        <w:rPr>
          <w:rFonts w:eastAsia="新細明體"/>
          <w:bCs/>
          <w:lang w:eastAsia="zh-TW"/>
        </w:rPr>
      </w:pPr>
      <w:r>
        <w:rPr>
          <w:rFonts w:eastAsia="新細明體"/>
          <w:bCs/>
          <w:lang w:eastAsia="zh-TW"/>
        </w:rPr>
        <w:t>and hence wants to try the following with slight majority:</w:t>
      </w:r>
    </w:p>
    <w:p w14:paraId="3DAA7423" w14:textId="77777777" w:rsidR="00305CD5" w:rsidRDefault="00305CD5">
      <w:pPr>
        <w:pStyle w:val="ListParagraph9"/>
        <w:ind w:leftChars="0" w:left="0"/>
        <w:rPr>
          <w:rFonts w:eastAsiaTheme="minorEastAsia"/>
          <w:bCs/>
        </w:rPr>
      </w:pPr>
    </w:p>
    <w:p w14:paraId="4F363D14"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6ED2045A" w14:textId="77777777" w:rsidR="00305CD5" w:rsidRDefault="00153AED">
      <w:pPr>
        <w:rPr>
          <w:rFonts w:eastAsia="新細明體"/>
          <w:b/>
          <w:lang w:eastAsia="zh-TW"/>
        </w:rPr>
      </w:pPr>
      <w:r>
        <w:rPr>
          <w:rFonts w:eastAsia="新細明體"/>
          <w:b/>
          <w:lang w:eastAsia="zh-TW"/>
        </w:rPr>
        <w:t>After transmitting a UL-WUS, UE assumes that PDCCH for an on-demand SIB1 is transmitted in at least one PDCCH monitoring occasion corresponding to each transmitted SSB (same as legacy on-demand OSI).</w:t>
      </w:r>
    </w:p>
    <w:p w14:paraId="09FDD39B"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6387A01" w14:textId="77777777">
        <w:tc>
          <w:tcPr>
            <w:tcW w:w="1275" w:type="dxa"/>
            <w:tcBorders>
              <w:top w:val="single" w:sz="4" w:space="0" w:color="auto"/>
              <w:left w:val="single" w:sz="4" w:space="0" w:color="auto"/>
              <w:bottom w:val="single" w:sz="4" w:space="0" w:color="auto"/>
              <w:right w:val="single" w:sz="4" w:space="0" w:color="auto"/>
            </w:tcBorders>
          </w:tcPr>
          <w:p w14:paraId="69AB8BCA"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751EC43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85A20D0" w14:textId="77777777" w:rsidR="00305CD5" w:rsidRDefault="00153AED">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74A99344" w14:textId="77777777" w:rsidR="00305CD5" w:rsidRDefault="00153AED">
            <w:pPr>
              <w:spacing w:before="120" w:after="120"/>
              <w:rPr>
                <w:rFonts w:eastAsia="新細明體"/>
                <w:lang w:val="en-US" w:eastAsia="zh-TW"/>
              </w:rPr>
            </w:pPr>
            <w:r>
              <w:rPr>
                <w:rFonts w:eastAsia="新細明體"/>
                <w:lang w:val="en-US" w:eastAsia="zh-TW"/>
              </w:rPr>
              <w:t>Potential outcome:</w:t>
            </w:r>
          </w:p>
          <w:p w14:paraId="28839163" w14:textId="77777777" w:rsidR="00305CD5" w:rsidRDefault="00153AED">
            <w:pPr>
              <w:spacing w:before="120" w:after="120"/>
              <w:rPr>
                <w:rFonts w:eastAsia="新細明體"/>
                <w:b/>
                <w:bCs/>
                <w:lang w:val="en-US" w:eastAsia="zh-TW"/>
              </w:rPr>
            </w:pPr>
            <w:bookmarkStart w:id="32" w:name="OLE_LINK39"/>
            <w:bookmarkStart w:id="33" w:name="OLE_LINK37"/>
            <w:r>
              <w:rPr>
                <w:rFonts w:eastAsia="新細明體"/>
                <w:b/>
                <w:bCs/>
                <w:lang w:val="en-US" w:eastAsia="zh-TW"/>
              </w:rPr>
              <w:t>RAN1 has no consensus to support the following:</w:t>
            </w:r>
          </w:p>
          <w:p w14:paraId="5A6D5C34" w14:textId="77777777" w:rsidR="00305CD5" w:rsidRDefault="00153AED">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30771D8B" w14:textId="77777777" w:rsidR="00305CD5" w:rsidRDefault="00153AED">
            <w:pPr>
              <w:spacing w:before="120" w:after="120"/>
              <w:ind w:left="200"/>
              <w:rPr>
                <w:rFonts w:eastAsia="新細明體"/>
                <w:b/>
                <w:bCs/>
                <w:lang w:val="en-US" w:eastAsia="zh-TW"/>
              </w:rPr>
            </w:pPr>
            <w:bookmarkStart w:id="34" w:name="OLE_LINK44"/>
            <w:r>
              <w:rPr>
                <w:rFonts w:eastAsia="新細明體"/>
                <w:b/>
                <w:bCs/>
                <w:lang w:val="en-US" w:eastAsia="zh-TW"/>
              </w:rPr>
              <w:t>Note: In legacy, the UE assumes that, in the SI window, PDCCH for an SI message is transmitted in at least one PDC</w:t>
            </w:r>
            <w:bookmarkEnd w:id="32"/>
            <w:r>
              <w:rPr>
                <w:rFonts w:eastAsia="新細明體"/>
                <w:b/>
                <w:bCs/>
                <w:lang w:val="en-US" w:eastAsia="zh-TW"/>
              </w:rPr>
              <w:t xml:space="preserve">CH monitoring occasion corresponding to </w:t>
            </w:r>
            <w:r>
              <w:rPr>
                <w:rFonts w:eastAsia="新細明體"/>
                <w:b/>
                <w:bCs/>
                <w:highlight w:val="cyan"/>
                <w:lang w:val="en-US" w:eastAsia="zh-TW"/>
              </w:rPr>
              <w:t>each transmitted SSB</w:t>
            </w:r>
            <w:r>
              <w:rPr>
                <w:rFonts w:eastAsia="新細明體"/>
                <w:b/>
                <w:bCs/>
                <w:lang w:val="en-US" w:eastAsia="zh-TW"/>
              </w:rPr>
              <w:t>.</w:t>
            </w:r>
          </w:p>
          <w:bookmarkEnd w:id="33"/>
          <w:bookmarkEnd w:id="34"/>
          <w:p w14:paraId="64B5317D" w14:textId="77777777" w:rsidR="00305CD5" w:rsidRDefault="00153AED">
            <w:pPr>
              <w:spacing w:before="120" w:after="120"/>
              <w:rPr>
                <w:rFonts w:eastAsia="新細明體"/>
                <w:lang w:val="en-US" w:eastAsia="zh-TW"/>
              </w:rPr>
            </w:pPr>
            <w:r>
              <w:rPr>
                <w:rFonts w:eastAsia="新細明體"/>
                <w:lang w:eastAsia="zh-TW"/>
              </w:rPr>
              <w:t>Can be discussed during offline/online session.</w:t>
            </w:r>
          </w:p>
        </w:tc>
      </w:tr>
    </w:tbl>
    <w:p w14:paraId="0FAD39EE" w14:textId="77777777" w:rsidR="00305CD5" w:rsidRDefault="00305CD5">
      <w:pPr>
        <w:rPr>
          <w:rFonts w:eastAsiaTheme="minorEastAsia"/>
          <w:b/>
          <w:lang w:eastAsia="zh-CN"/>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5D6C39A" w14:textId="77777777">
        <w:tc>
          <w:tcPr>
            <w:tcW w:w="1275" w:type="dxa"/>
            <w:tcBorders>
              <w:top w:val="single" w:sz="4" w:space="0" w:color="auto"/>
              <w:left w:val="single" w:sz="4" w:space="0" w:color="auto"/>
              <w:bottom w:val="single" w:sz="4" w:space="0" w:color="auto"/>
              <w:right w:val="single" w:sz="4" w:space="0" w:color="auto"/>
            </w:tcBorders>
          </w:tcPr>
          <w:p w14:paraId="03941078"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2487720"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10EF4EC" w14:textId="77777777" w:rsidR="00305CD5" w:rsidRDefault="00153AED">
            <w:pPr>
              <w:spacing w:before="120" w:after="120"/>
              <w:rPr>
                <w:b/>
                <w:bCs/>
              </w:rPr>
            </w:pPr>
            <w:r>
              <w:rPr>
                <w:b/>
                <w:bCs/>
              </w:rPr>
              <w:t>Comment</w:t>
            </w:r>
          </w:p>
        </w:tc>
      </w:tr>
      <w:tr w:rsidR="00305CD5" w14:paraId="1F9B8E09" w14:textId="77777777">
        <w:tc>
          <w:tcPr>
            <w:tcW w:w="1275" w:type="dxa"/>
            <w:tcBorders>
              <w:top w:val="single" w:sz="4" w:space="0" w:color="auto"/>
              <w:left w:val="single" w:sz="4" w:space="0" w:color="auto"/>
              <w:bottom w:val="single" w:sz="4" w:space="0" w:color="auto"/>
              <w:right w:val="single" w:sz="4" w:space="0" w:color="auto"/>
            </w:tcBorders>
          </w:tcPr>
          <w:p w14:paraId="1B1A9176"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654B1D4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AF1C97" w14:textId="77777777" w:rsidR="00305CD5" w:rsidRDefault="00153AED">
            <w:pPr>
              <w:spacing w:before="120" w:after="120"/>
              <w:rPr>
                <w:rFonts w:eastAsiaTheme="minorEastAsia"/>
                <w:lang w:eastAsia="zh-CN"/>
              </w:rPr>
            </w:pPr>
            <w:r>
              <w:rPr>
                <w:rFonts w:eastAsiaTheme="minorEastAsia"/>
                <w:lang w:eastAsia="zh-CN"/>
              </w:rPr>
              <w:t>We support that PDCCH for an on-demand SIB1 is transmitted in at least one PDCCH monitoring occasion.</w:t>
            </w:r>
          </w:p>
          <w:p w14:paraId="11E880A2" w14:textId="77777777" w:rsidR="00305CD5" w:rsidRDefault="00153AED">
            <w:pPr>
              <w:spacing w:before="120" w:after="120"/>
              <w:rPr>
                <w:rFonts w:eastAsiaTheme="minorEastAsia"/>
                <w:lang w:eastAsia="zh-CN"/>
              </w:rPr>
            </w:pPr>
            <w:r>
              <w:rPr>
                <w:rFonts w:eastAsiaTheme="minorEastAsia"/>
                <w:lang w:eastAsia="zh-CN"/>
              </w:rPr>
              <w:t>For the corresponding SSB(s), our understanding is that if OD-SIB1</w:t>
            </w:r>
            <w:r>
              <w:t xml:space="preserve"> </w:t>
            </w:r>
            <w:r>
              <w:rPr>
                <w:rFonts w:eastAsiaTheme="minorEastAsia"/>
                <w:lang w:eastAsia="zh-CN"/>
              </w:rPr>
              <w:t xml:space="preserve">corresponding to each transmitted SSB is transmitted, NES gain might be limited or even negative when the request rate for OD-SIB1 is relatively large.  Therefore, we suggest that the OD-SIB1 can be transmitted only with the beam direction corresponding with UL WUS, or the actual transmitted OD-SIB1 beams can be configured by </w:t>
            </w:r>
            <w:proofErr w:type="spellStart"/>
            <w:r>
              <w:rPr>
                <w:rFonts w:eastAsiaTheme="minorEastAsia"/>
                <w:lang w:eastAsia="zh-CN"/>
              </w:rPr>
              <w:t>gNB</w:t>
            </w:r>
            <w:proofErr w:type="spellEnd"/>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in WUS configuration).</w:t>
            </w:r>
          </w:p>
        </w:tc>
      </w:tr>
      <w:tr w:rsidR="00305CD5" w14:paraId="20383B53" w14:textId="77777777">
        <w:tc>
          <w:tcPr>
            <w:tcW w:w="1275" w:type="dxa"/>
            <w:tcBorders>
              <w:top w:val="single" w:sz="4" w:space="0" w:color="auto"/>
              <w:left w:val="single" w:sz="4" w:space="0" w:color="auto"/>
              <w:bottom w:val="single" w:sz="4" w:space="0" w:color="auto"/>
              <w:right w:val="single" w:sz="4" w:space="0" w:color="auto"/>
            </w:tcBorders>
          </w:tcPr>
          <w:p w14:paraId="2DA4B82D" w14:textId="77777777" w:rsidR="00305CD5" w:rsidRDefault="00153AED">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33A6613"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6AA492" w14:textId="77777777" w:rsidR="00305CD5" w:rsidRDefault="00305CD5">
            <w:pPr>
              <w:spacing w:before="120" w:after="120"/>
              <w:rPr>
                <w:rFonts w:eastAsiaTheme="minorEastAsia"/>
                <w:lang w:eastAsia="zh-CN"/>
              </w:rPr>
            </w:pPr>
          </w:p>
        </w:tc>
      </w:tr>
      <w:tr w:rsidR="00305CD5" w14:paraId="5C26A3E7" w14:textId="77777777">
        <w:tc>
          <w:tcPr>
            <w:tcW w:w="1275" w:type="dxa"/>
            <w:tcBorders>
              <w:top w:val="single" w:sz="4" w:space="0" w:color="auto"/>
              <w:left w:val="single" w:sz="4" w:space="0" w:color="auto"/>
              <w:bottom w:val="single" w:sz="4" w:space="0" w:color="auto"/>
              <w:right w:val="single" w:sz="4" w:space="0" w:color="auto"/>
            </w:tcBorders>
          </w:tcPr>
          <w:p w14:paraId="2848A12A"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55BA313"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78BC913" w14:textId="77777777" w:rsidR="00305CD5" w:rsidRDefault="00153AED">
            <w:pPr>
              <w:spacing w:before="120" w:after="120"/>
              <w:rPr>
                <w:rFonts w:eastAsiaTheme="minorEastAsia"/>
                <w:lang w:eastAsia="zh-CN"/>
              </w:rPr>
            </w:pPr>
            <w:r>
              <w:rPr>
                <w:rFonts w:eastAsiaTheme="minorEastAsia"/>
                <w:lang w:eastAsia="zh-CN"/>
              </w:rPr>
              <w:t>We think spec only needs to define where to monitor OD-SIB1. We suggest the following proposal:</w:t>
            </w:r>
          </w:p>
          <w:p w14:paraId="38ADA815" w14:textId="77777777" w:rsidR="00305CD5" w:rsidRDefault="00153AED">
            <w:pPr>
              <w:rPr>
                <w:rFonts w:eastAsia="新細明體"/>
                <w:b/>
                <w:lang w:eastAsia="zh-TW"/>
              </w:rPr>
            </w:pPr>
            <w:r>
              <w:rPr>
                <w:rFonts w:eastAsia="新細明體"/>
                <w:b/>
                <w:lang w:eastAsia="zh-TW"/>
              </w:rPr>
              <w:t>After transmitting a UL-WUS, UE monitors that PDCCH for an on-demand SIB1 in the PDCCH monitoring occasion(s) corresponding to the SSB associated with the PRACH for UL-WUS.</w:t>
            </w:r>
          </w:p>
          <w:p w14:paraId="791600B9" w14:textId="77777777" w:rsidR="00305CD5" w:rsidRDefault="00305CD5">
            <w:pPr>
              <w:spacing w:before="120" w:after="120"/>
              <w:rPr>
                <w:rFonts w:eastAsiaTheme="minorEastAsia"/>
                <w:lang w:eastAsia="zh-CN"/>
              </w:rPr>
            </w:pPr>
          </w:p>
        </w:tc>
      </w:tr>
      <w:tr w:rsidR="00305CD5" w14:paraId="3BD97985" w14:textId="77777777">
        <w:tc>
          <w:tcPr>
            <w:tcW w:w="1275" w:type="dxa"/>
            <w:tcBorders>
              <w:top w:val="single" w:sz="4" w:space="0" w:color="auto"/>
              <w:left w:val="single" w:sz="4" w:space="0" w:color="auto"/>
              <w:bottom w:val="single" w:sz="4" w:space="0" w:color="auto"/>
              <w:right w:val="single" w:sz="4" w:space="0" w:color="auto"/>
            </w:tcBorders>
          </w:tcPr>
          <w:p w14:paraId="516AC7EF"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0884EEB3"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EC5F874" w14:textId="77777777" w:rsidR="00305CD5" w:rsidRDefault="00153AED">
            <w:pPr>
              <w:spacing w:before="120" w:after="120"/>
              <w:rPr>
                <w:rFonts w:eastAsiaTheme="minorEastAsia"/>
                <w:lang w:eastAsia="zh-CN"/>
              </w:rPr>
            </w:pPr>
            <w:r>
              <w:rPr>
                <w:rFonts w:eastAsiaTheme="minorEastAsia"/>
                <w:lang w:eastAsia="zh-CN"/>
              </w:rPr>
              <w:t>It’s simple to be the same as legacy OSI.</w:t>
            </w:r>
          </w:p>
        </w:tc>
      </w:tr>
      <w:tr w:rsidR="00305CD5" w14:paraId="6B31577B" w14:textId="77777777">
        <w:tc>
          <w:tcPr>
            <w:tcW w:w="1275" w:type="dxa"/>
            <w:tcBorders>
              <w:top w:val="single" w:sz="4" w:space="0" w:color="auto"/>
              <w:left w:val="single" w:sz="4" w:space="0" w:color="auto"/>
              <w:bottom w:val="single" w:sz="4" w:space="0" w:color="auto"/>
              <w:right w:val="single" w:sz="4" w:space="0" w:color="auto"/>
            </w:tcBorders>
          </w:tcPr>
          <w:p w14:paraId="2117B511"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258A072C"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3B41ED17" w14:textId="77777777" w:rsidR="00305CD5" w:rsidRDefault="00153AED">
            <w:pPr>
              <w:spacing w:before="120" w:after="120"/>
              <w:rPr>
                <w:rFonts w:eastAsiaTheme="minorEastAsia"/>
                <w:lang w:eastAsia="zh-CN"/>
              </w:rPr>
            </w:pPr>
            <w:r>
              <w:rPr>
                <w:rFonts w:eastAsia="新細明體"/>
                <w:lang w:eastAsia="zh-TW"/>
              </w:rPr>
              <w:t>Transmitting OD-SIB1 corresponding to each transmitted SSB is beneficial for UEs who need OD-SIB1 but don’t send UL WUS yet.</w:t>
            </w:r>
          </w:p>
        </w:tc>
      </w:tr>
      <w:tr w:rsidR="00305CD5" w14:paraId="3BA4053B" w14:textId="77777777">
        <w:tc>
          <w:tcPr>
            <w:tcW w:w="1275" w:type="dxa"/>
            <w:tcBorders>
              <w:top w:val="single" w:sz="4" w:space="0" w:color="auto"/>
              <w:left w:val="single" w:sz="4" w:space="0" w:color="auto"/>
              <w:bottom w:val="single" w:sz="4" w:space="0" w:color="auto"/>
              <w:right w:val="single" w:sz="4" w:space="0" w:color="auto"/>
            </w:tcBorders>
          </w:tcPr>
          <w:p w14:paraId="5EF5F880"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D4B3938" w14:textId="77777777" w:rsidR="00305CD5" w:rsidRDefault="00153AED">
            <w:pPr>
              <w:spacing w:before="120" w:after="120"/>
              <w:rPr>
                <w:rFonts w:eastAsia="Malgun Gothic"/>
                <w:lang w:eastAsia="ko-KR"/>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9DED057" w14:textId="77777777" w:rsidR="00305CD5" w:rsidRDefault="00153AED">
            <w:pPr>
              <w:spacing w:before="120" w:after="120"/>
              <w:rPr>
                <w:rFonts w:eastAsia="Malgun Gothic"/>
                <w:lang w:eastAsia="ko-KR"/>
              </w:rPr>
            </w:pPr>
            <w:r>
              <w:rPr>
                <w:rFonts w:eastAsia="Malgun Gothic" w:hint="eastAsia"/>
                <w:lang w:eastAsia="ko-KR"/>
              </w:rPr>
              <w:t>I</w:t>
            </w:r>
            <w:r>
              <w:rPr>
                <w:rFonts w:eastAsia="Malgun Gothic"/>
                <w:lang w:eastAsia="ko-KR"/>
              </w:rPr>
              <w:t>n our point of view, leaving as implementation would be enough. We are still wondering on the necessity of proposal.</w:t>
            </w:r>
          </w:p>
          <w:p w14:paraId="23EB7FE2" w14:textId="77777777" w:rsidR="00305CD5" w:rsidRDefault="00153AED">
            <w:pPr>
              <w:spacing w:before="120" w:after="120"/>
              <w:rPr>
                <w:rFonts w:eastAsia="Malgun Gothic"/>
                <w:lang w:eastAsia="ko-KR"/>
              </w:rPr>
            </w:pPr>
            <w:r>
              <w:rPr>
                <w:rFonts w:eastAsia="Malgun Gothic" w:hint="eastAsia"/>
                <w:lang w:eastAsia="ko-KR"/>
              </w:rPr>
              <w:t>I</w:t>
            </w:r>
            <w:r>
              <w:rPr>
                <w:rFonts w:eastAsia="Malgun Gothic"/>
                <w:lang w:eastAsia="ko-KR"/>
              </w:rPr>
              <w:t xml:space="preserve">n addition, based on our observation during evaluation, OD-SIB1 transmission related to SSB corresponding to UL WUS has provided better NES gain. </w:t>
            </w:r>
          </w:p>
          <w:p w14:paraId="1C95D89F" w14:textId="77777777" w:rsidR="00305CD5" w:rsidRDefault="00153AED">
            <w:pPr>
              <w:spacing w:before="120" w:after="120"/>
              <w:rPr>
                <w:rFonts w:eastAsia="新細明體"/>
                <w:lang w:eastAsia="zh-TW"/>
              </w:rPr>
            </w:pPr>
            <w:r>
              <w:rPr>
                <w:rFonts w:eastAsia="Malgun Gothic"/>
                <w:lang w:eastAsia="ko-KR"/>
              </w:rPr>
              <w:t xml:space="preserve">Regarding the decrease the probability of successful SIB1 reception from Fujitsu, it would be good discussion point, but we are not sure that transmitting OD-SIB1 on PDCCH occasion </w:t>
            </w:r>
            <w:r>
              <w:rPr>
                <w:rFonts w:eastAsia="新細明體"/>
                <w:lang w:eastAsia="zh-TW"/>
              </w:rPr>
              <w:t>corresponding to each transmitted SSB always provides better performance.</w:t>
            </w:r>
            <w:r>
              <w:rPr>
                <w:rFonts w:eastAsia="Malgun Gothic"/>
                <w:lang w:eastAsia="ko-KR"/>
              </w:rPr>
              <w:t xml:space="preserve"> In addition, we think it can be trade-off to get better NES gain. </w:t>
            </w:r>
          </w:p>
        </w:tc>
      </w:tr>
      <w:tr w:rsidR="00305CD5" w14:paraId="1C0AF4FF" w14:textId="77777777">
        <w:tc>
          <w:tcPr>
            <w:tcW w:w="1275" w:type="dxa"/>
            <w:tcBorders>
              <w:top w:val="single" w:sz="4" w:space="0" w:color="auto"/>
              <w:left w:val="single" w:sz="4" w:space="0" w:color="auto"/>
              <w:bottom w:val="single" w:sz="4" w:space="0" w:color="auto"/>
              <w:right w:val="single" w:sz="4" w:space="0" w:color="auto"/>
            </w:tcBorders>
          </w:tcPr>
          <w:p w14:paraId="1E698E7D" w14:textId="77777777" w:rsidR="00305CD5" w:rsidRDefault="00153AED">
            <w:pPr>
              <w:spacing w:before="120" w:after="120"/>
              <w:rPr>
                <w:rFonts w:eastAsia="Malgun Gothic"/>
                <w:lang w:eastAsia="ko-KR"/>
              </w:rPr>
            </w:pPr>
            <w:r>
              <w:rPr>
                <w:rFonts w:eastAsiaTheme="minorEastAsia"/>
                <w:lang w:eastAsia="zh-CN"/>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528C1405" w14:textId="77777777" w:rsidR="00305CD5" w:rsidRDefault="00153AED">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62E8F003" w14:textId="77777777" w:rsidR="00305CD5" w:rsidRDefault="00153AED">
            <w:pPr>
              <w:spacing w:before="120" w:after="120"/>
              <w:rPr>
                <w:rFonts w:eastAsia="新細明體"/>
                <w:lang w:eastAsia="zh-TW"/>
              </w:rPr>
            </w:pPr>
            <w:r>
              <w:rPr>
                <w:rFonts w:eastAsia="新細明體"/>
                <w:lang w:eastAsia="zh-TW"/>
              </w:rPr>
              <w:t>Network energy savings can be achieved by restricting OD-SIB1 to SSBs associated with RO of UL WUS. This was found during the SI, where almost all companies simulated under the assumption that OD-SIB1 is provided in only one SSB.</w:t>
            </w:r>
          </w:p>
          <w:p w14:paraId="1D4C8805" w14:textId="77777777" w:rsidR="00305CD5" w:rsidRDefault="00153AED">
            <w:pPr>
              <w:spacing w:before="120" w:after="120"/>
              <w:rPr>
                <w:rFonts w:eastAsia="Malgun Gothic"/>
                <w:lang w:eastAsia="ko-KR"/>
              </w:rPr>
            </w:pPr>
            <w:r>
              <w:rPr>
                <w:rFonts w:eastAsia="新細明體"/>
                <w:lang w:eastAsia="zh-TW"/>
              </w:rPr>
              <w:t xml:space="preserve">Regarding the reduced probability of successful SIB1 decoding –there is no simulation evidence, we expect that this effect is insignificant. And in the worst case that the UE receives RAR but fails to decode SIB1, then it only needs to send UL WUS again. That’s a better option than </w:t>
            </w:r>
            <w:proofErr w:type="spellStart"/>
            <w:r>
              <w:rPr>
                <w:rFonts w:eastAsia="新細明體"/>
                <w:lang w:eastAsia="zh-TW"/>
              </w:rPr>
              <w:t>gNB</w:t>
            </w:r>
            <w:proofErr w:type="spellEnd"/>
            <w:r>
              <w:rPr>
                <w:rFonts w:eastAsia="新細明體"/>
                <w:lang w:eastAsia="zh-TW"/>
              </w:rPr>
              <w:t xml:space="preserve"> </w:t>
            </w:r>
            <w:r>
              <w:rPr>
                <w:rFonts w:eastAsia="新細明體"/>
                <w:i/>
                <w:iCs/>
                <w:lang w:eastAsia="zh-TW"/>
              </w:rPr>
              <w:t>always</w:t>
            </w:r>
            <w:r>
              <w:rPr>
                <w:rFonts w:eastAsia="新細明體"/>
                <w:lang w:eastAsia="zh-TW"/>
              </w:rPr>
              <w:t xml:space="preserve"> sending OD-SIB1 in </w:t>
            </w:r>
            <w:r>
              <w:rPr>
                <w:rFonts w:eastAsia="新細明體"/>
                <w:i/>
                <w:iCs/>
                <w:lang w:eastAsia="zh-TW"/>
              </w:rPr>
              <w:t>all</w:t>
            </w:r>
            <w:r>
              <w:rPr>
                <w:rFonts w:eastAsia="新細明體"/>
                <w:lang w:eastAsia="zh-TW"/>
              </w:rPr>
              <w:t xml:space="preserve"> SSBs.</w:t>
            </w:r>
          </w:p>
        </w:tc>
      </w:tr>
      <w:tr w:rsidR="00305CD5" w14:paraId="5BCD137E" w14:textId="77777777">
        <w:tc>
          <w:tcPr>
            <w:tcW w:w="1275" w:type="dxa"/>
            <w:tcBorders>
              <w:top w:val="single" w:sz="4" w:space="0" w:color="auto"/>
              <w:left w:val="single" w:sz="4" w:space="0" w:color="auto"/>
              <w:bottom w:val="single" w:sz="4" w:space="0" w:color="auto"/>
              <w:right w:val="single" w:sz="4" w:space="0" w:color="auto"/>
            </w:tcBorders>
          </w:tcPr>
          <w:p w14:paraId="6B65918F"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28DFA42"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0BC6919E" w14:textId="77777777" w:rsidR="00305CD5" w:rsidRDefault="00305CD5">
            <w:pPr>
              <w:spacing w:before="120" w:after="120"/>
              <w:rPr>
                <w:rFonts w:eastAsia="新細明體"/>
                <w:lang w:eastAsia="zh-TW"/>
              </w:rPr>
            </w:pPr>
          </w:p>
        </w:tc>
      </w:tr>
      <w:tr w:rsidR="00305CD5" w14:paraId="3070DB40" w14:textId="77777777">
        <w:tc>
          <w:tcPr>
            <w:tcW w:w="1275" w:type="dxa"/>
            <w:tcBorders>
              <w:top w:val="single" w:sz="4" w:space="0" w:color="auto"/>
              <w:left w:val="single" w:sz="4" w:space="0" w:color="auto"/>
              <w:bottom w:val="single" w:sz="4" w:space="0" w:color="auto"/>
              <w:right w:val="single" w:sz="4" w:space="0" w:color="auto"/>
            </w:tcBorders>
          </w:tcPr>
          <w:p w14:paraId="6571B258" w14:textId="77777777" w:rsidR="00305CD5" w:rsidRDefault="00153AED">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55D3D78C" w14:textId="77777777" w:rsidR="00305CD5" w:rsidRDefault="00153AED">
            <w:pPr>
              <w:spacing w:before="120" w:after="120"/>
              <w:rPr>
                <w:rFonts w:eastAsia="MS Mincho"/>
                <w:lang w:eastAsia="ja-JP"/>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3B01002F" w14:textId="77777777" w:rsidR="00305CD5" w:rsidRDefault="00153AED">
            <w:pPr>
              <w:spacing w:before="120" w:after="120"/>
              <w:rPr>
                <w:rFonts w:eastAsia="新細明體"/>
                <w:lang w:eastAsia="zh-TW"/>
              </w:rPr>
            </w:pPr>
            <w:r>
              <w:rPr>
                <w:rFonts w:eastAsia="新細明體"/>
                <w:lang w:eastAsia="zh-TW"/>
              </w:rPr>
              <w:t xml:space="preserve">We support this proposal. </w:t>
            </w:r>
          </w:p>
        </w:tc>
      </w:tr>
      <w:tr w:rsidR="00305CD5" w14:paraId="43CCD124" w14:textId="77777777">
        <w:tc>
          <w:tcPr>
            <w:tcW w:w="1275" w:type="dxa"/>
            <w:tcBorders>
              <w:top w:val="single" w:sz="4" w:space="0" w:color="auto"/>
              <w:left w:val="single" w:sz="4" w:space="0" w:color="auto"/>
              <w:bottom w:val="single" w:sz="4" w:space="0" w:color="auto"/>
              <w:right w:val="single" w:sz="4" w:space="0" w:color="auto"/>
            </w:tcBorders>
          </w:tcPr>
          <w:p w14:paraId="7497E75C"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0293AEB5"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6A21A03" w14:textId="77777777" w:rsidR="00305CD5" w:rsidRDefault="00305CD5">
            <w:pPr>
              <w:spacing w:before="120" w:after="120"/>
              <w:rPr>
                <w:rFonts w:eastAsia="新細明體"/>
                <w:lang w:eastAsia="zh-TW"/>
              </w:rPr>
            </w:pPr>
          </w:p>
        </w:tc>
      </w:tr>
      <w:tr w:rsidR="00305CD5" w14:paraId="428ADE1F" w14:textId="77777777">
        <w:tc>
          <w:tcPr>
            <w:tcW w:w="1275" w:type="dxa"/>
            <w:tcBorders>
              <w:top w:val="single" w:sz="4" w:space="0" w:color="auto"/>
              <w:left w:val="single" w:sz="4" w:space="0" w:color="auto"/>
              <w:bottom w:val="single" w:sz="4" w:space="0" w:color="auto"/>
              <w:right w:val="single" w:sz="4" w:space="0" w:color="auto"/>
            </w:tcBorders>
          </w:tcPr>
          <w:p w14:paraId="238019C9"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46A0758" w14:textId="77777777" w:rsidR="00305CD5" w:rsidRDefault="00153AED">
            <w:pPr>
              <w:spacing w:before="120" w:after="120"/>
              <w:rPr>
                <w:rFonts w:eastAsia="新細明體"/>
                <w:lang w:eastAsia="zh-TW"/>
              </w:rPr>
            </w:pPr>
            <w:r>
              <w:rPr>
                <w:rFonts w:eastAsia="MS Mincho" w:hint="eastAsia"/>
                <w:lang w:eastAsia="ja-JP"/>
              </w:rPr>
              <w:t>N</w:t>
            </w:r>
            <w:r>
              <w:rPr>
                <w:rFonts w:eastAsia="MS Mincho"/>
                <w:lang w:eastAsia="ja-JP"/>
              </w:rPr>
              <w:t>ot support</w:t>
            </w:r>
          </w:p>
        </w:tc>
        <w:tc>
          <w:tcPr>
            <w:tcW w:w="6849" w:type="dxa"/>
            <w:tcBorders>
              <w:top w:val="single" w:sz="4" w:space="0" w:color="auto"/>
              <w:left w:val="single" w:sz="4" w:space="0" w:color="auto"/>
              <w:bottom w:val="single" w:sz="4" w:space="0" w:color="auto"/>
              <w:right w:val="single" w:sz="4" w:space="0" w:color="auto"/>
            </w:tcBorders>
          </w:tcPr>
          <w:p w14:paraId="72A86DD8" w14:textId="77777777" w:rsidR="00305CD5" w:rsidRDefault="00153AED">
            <w:pPr>
              <w:spacing w:before="120" w:after="120"/>
              <w:rPr>
                <w:rFonts w:eastAsia="新細明體"/>
                <w:lang w:eastAsia="zh-TW"/>
              </w:rPr>
            </w:pPr>
            <w:r>
              <w:rPr>
                <w:rFonts w:eastAsia="MS Mincho"/>
                <w:lang w:eastAsia="ja-JP"/>
              </w:rPr>
              <w:t xml:space="preserve">Comparing with OD-OSI case, we need to consider more energy saving which means unnecessary SIB1 transmission should be avoided unless UE’s request. Regarding the NES gain, it depends how often the SIB1 is requested by NES </w:t>
            </w:r>
            <w:proofErr w:type="gramStart"/>
            <w:r>
              <w:rPr>
                <w:rFonts w:eastAsia="MS Mincho"/>
                <w:lang w:eastAsia="ja-JP"/>
              </w:rPr>
              <w:t>UE’s</w:t>
            </w:r>
            <w:proofErr w:type="gramEnd"/>
            <w:r>
              <w:rPr>
                <w:rFonts w:eastAsia="MS Mincho"/>
                <w:lang w:eastAsia="ja-JP"/>
              </w:rPr>
              <w:t xml:space="preserve"> in NES cell. We believe simultaneous requests from multiple UEs is not major case, and single OD-SIB1 transmission with limited SSBs contributes energy saving per the request.</w:t>
            </w:r>
          </w:p>
        </w:tc>
      </w:tr>
      <w:tr w:rsidR="00305CD5" w14:paraId="7B4875C5" w14:textId="77777777">
        <w:tc>
          <w:tcPr>
            <w:tcW w:w="1275" w:type="dxa"/>
            <w:tcBorders>
              <w:top w:val="single" w:sz="4" w:space="0" w:color="auto"/>
              <w:left w:val="single" w:sz="4" w:space="0" w:color="auto"/>
              <w:bottom w:val="single" w:sz="4" w:space="0" w:color="auto"/>
              <w:right w:val="single" w:sz="4" w:space="0" w:color="auto"/>
            </w:tcBorders>
          </w:tcPr>
          <w:p w14:paraId="64781F67"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6F59B1F1"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F0C7099" w14:textId="77777777" w:rsidR="00305CD5" w:rsidRDefault="00153AED">
            <w:pPr>
              <w:spacing w:before="120" w:after="120"/>
              <w:rPr>
                <w:rFonts w:eastAsia="MS Mincho"/>
                <w:lang w:eastAsia="ja-JP"/>
              </w:rPr>
            </w:pPr>
            <w:r>
              <w:rPr>
                <w:rFonts w:eastAsiaTheme="minorEastAsia"/>
                <w:lang w:eastAsia="zh-CN"/>
              </w:rPr>
              <w:t xml:space="preserve">We may understand the intention if it means UE expect a full set of beams for OD-SIB1. We may not need the condition “After transmitting a UL-WUS”, as </w:t>
            </w:r>
            <w:proofErr w:type="spellStart"/>
            <w:r>
              <w:rPr>
                <w:rFonts w:eastAsiaTheme="minorEastAsia"/>
                <w:lang w:eastAsia="zh-CN"/>
              </w:rPr>
              <w:t>gNB</w:t>
            </w:r>
            <w:proofErr w:type="spellEnd"/>
            <w:r>
              <w:rPr>
                <w:rFonts w:eastAsiaTheme="minorEastAsia"/>
                <w:lang w:eastAsia="zh-CN"/>
              </w:rPr>
              <w:t xml:space="preserve"> is not always obliged to transmit OD-SIB1 after being triggered.</w:t>
            </w:r>
          </w:p>
        </w:tc>
      </w:tr>
      <w:tr w:rsidR="00305CD5" w14:paraId="15C4140D" w14:textId="77777777">
        <w:tc>
          <w:tcPr>
            <w:tcW w:w="1275" w:type="dxa"/>
            <w:tcBorders>
              <w:top w:val="single" w:sz="4" w:space="0" w:color="auto"/>
              <w:left w:val="single" w:sz="4" w:space="0" w:color="auto"/>
              <w:bottom w:val="single" w:sz="4" w:space="0" w:color="auto"/>
              <w:right w:val="single" w:sz="4" w:space="0" w:color="auto"/>
            </w:tcBorders>
          </w:tcPr>
          <w:p w14:paraId="25DAFEC1" w14:textId="77777777" w:rsidR="00305CD5" w:rsidRDefault="00153AED">
            <w:pPr>
              <w:spacing w:before="120" w:after="120"/>
              <w:rPr>
                <w:rFonts w:eastAsia="新細明體"/>
                <w:lang w:val="en-US" w:eastAsia="zh-TW"/>
              </w:rPr>
            </w:pPr>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5D6BF313" w14:textId="77777777" w:rsidR="00305CD5" w:rsidRDefault="00153AED">
            <w:pPr>
              <w:spacing w:before="120" w:after="120"/>
              <w:rPr>
                <w:rFonts w:eastAsia="MS Mincho"/>
                <w:lang w:val="en-US" w:eastAsia="ja-JP"/>
              </w:rPr>
            </w:pPr>
            <w:r>
              <w:rPr>
                <w:rFonts w:eastAsia="MS Mincho"/>
                <w:lang w:val="en-US"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11590C40" w14:textId="77777777" w:rsidR="00305CD5" w:rsidRDefault="00153AED">
            <w:pPr>
              <w:spacing w:before="120" w:after="120"/>
              <w:rPr>
                <w:rFonts w:eastAsiaTheme="minorEastAsia"/>
                <w:lang w:eastAsia="zh-CN"/>
              </w:rPr>
            </w:pPr>
            <w:r>
              <w:rPr>
                <w:rFonts w:eastAsiaTheme="minorEastAsia"/>
                <w:lang w:eastAsia="zh-CN"/>
              </w:rPr>
              <w:t>Restricting OD-SIB1 to SSBs associated with the UL WUS</w:t>
            </w:r>
            <w:r>
              <w:rPr>
                <w:rFonts w:eastAsiaTheme="minorEastAsia"/>
                <w:lang w:val="en-US" w:eastAsia="zh-CN"/>
              </w:rPr>
              <w:t xml:space="preserve"> provide significant</w:t>
            </w:r>
            <w:r>
              <w:rPr>
                <w:rFonts w:eastAsiaTheme="minorEastAsia"/>
                <w:lang w:eastAsia="zh-CN"/>
              </w:rPr>
              <w:t xml:space="preserve"> network energy savings</w:t>
            </w:r>
            <w:r>
              <w:rPr>
                <w:rFonts w:eastAsiaTheme="minorEastAsia"/>
                <w:lang w:val="en-US" w:eastAsia="zh-CN"/>
              </w:rPr>
              <w:t xml:space="preserve"> as</w:t>
            </w:r>
            <w:r>
              <w:rPr>
                <w:rFonts w:eastAsiaTheme="minorEastAsia"/>
                <w:lang w:eastAsia="zh-CN"/>
              </w:rPr>
              <w:t xml:space="preserve"> </w:t>
            </w:r>
            <w:r>
              <w:rPr>
                <w:rFonts w:eastAsiaTheme="minorEastAsia"/>
                <w:lang w:val="en-US" w:eastAsia="zh-CN"/>
              </w:rPr>
              <w:t xml:space="preserve">shown </w:t>
            </w:r>
            <w:r>
              <w:rPr>
                <w:rFonts w:eastAsiaTheme="minorEastAsia"/>
                <w:lang w:eastAsia="zh-CN"/>
              </w:rPr>
              <w:t>during the SI, where most companies simulated scenarios assuming OD-SIB1 was provided through a single SSB.</w:t>
            </w:r>
          </w:p>
          <w:p w14:paraId="2037BFC1" w14:textId="77777777" w:rsidR="00305CD5" w:rsidRDefault="00153AED">
            <w:pPr>
              <w:spacing w:before="120" w:after="120"/>
              <w:rPr>
                <w:rFonts w:eastAsiaTheme="minorEastAsia"/>
                <w:lang w:val="en-US" w:eastAsia="zh-CN"/>
              </w:rPr>
            </w:pPr>
            <w:r>
              <w:rPr>
                <w:rFonts w:eastAsiaTheme="minorEastAsia"/>
                <w:lang w:val="en-US" w:eastAsia="zh-CN"/>
              </w:rPr>
              <w:t>Further, how the QCL relation will be assumed by a UE between WUS and SIB1 if associated with different SSBs.</w:t>
            </w:r>
          </w:p>
        </w:tc>
      </w:tr>
      <w:tr w:rsidR="00305CD5" w14:paraId="112931F4" w14:textId="77777777">
        <w:tc>
          <w:tcPr>
            <w:tcW w:w="1275" w:type="dxa"/>
            <w:tcBorders>
              <w:top w:val="single" w:sz="4" w:space="0" w:color="auto"/>
              <w:left w:val="single" w:sz="4" w:space="0" w:color="auto"/>
              <w:bottom w:val="single" w:sz="4" w:space="0" w:color="auto"/>
              <w:right w:val="single" w:sz="4" w:space="0" w:color="auto"/>
            </w:tcBorders>
          </w:tcPr>
          <w:p w14:paraId="1E41EE66"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26370F5"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1BF13FCC" w14:textId="77777777" w:rsidR="00305CD5" w:rsidRDefault="00153AED">
            <w:pPr>
              <w:spacing w:before="120" w:after="120"/>
              <w:rPr>
                <w:rFonts w:eastAsia="新細明體"/>
                <w:lang w:val="en-US" w:eastAsia="zh-TW"/>
              </w:rPr>
            </w:pPr>
            <w:r>
              <w:rPr>
                <w:rFonts w:eastAsia="新細明體"/>
                <w:lang w:val="en-US" w:eastAsia="zh-TW"/>
              </w:rPr>
              <w:t>OK with the proposal.</w:t>
            </w:r>
          </w:p>
        </w:tc>
      </w:tr>
      <w:tr w:rsidR="00305CD5" w14:paraId="5C91B406" w14:textId="77777777">
        <w:tc>
          <w:tcPr>
            <w:tcW w:w="1275" w:type="dxa"/>
            <w:tcBorders>
              <w:top w:val="single" w:sz="4" w:space="0" w:color="auto"/>
              <w:left w:val="single" w:sz="4" w:space="0" w:color="auto"/>
              <w:bottom w:val="single" w:sz="4" w:space="0" w:color="auto"/>
              <w:right w:val="single" w:sz="4" w:space="0" w:color="auto"/>
            </w:tcBorders>
          </w:tcPr>
          <w:p w14:paraId="746E23FF" w14:textId="77777777" w:rsidR="00305CD5" w:rsidRDefault="00153AED">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067DCFB" w14:textId="77777777" w:rsidR="00305CD5" w:rsidRDefault="00153AED">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6B956006" w14:textId="77777777" w:rsidR="00305CD5" w:rsidRDefault="00153AED">
            <w:pPr>
              <w:spacing w:before="120" w:after="120"/>
              <w:rPr>
                <w:rFonts w:eastAsiaTheme="minorEastAsia"/>
                <w:lang w:val="en-US" w:eastAsia="zh-CN"/>
              </w:rPr>
            </w:pPr>
            <w:r>
              <w:rPr>
                <w:rFonts w:eastAsia="Malgun Gothic"/>
                <w:lang w:eastAsia="ko-KR"/>
              </w:rPr>
              <w:t xml:space="preserve">Support transmission of on-demand SIB1 with the association with SSB(s) based on a received UL-WUS in R19. It is more beneficial in terms of </w:t>
            </w:r>
            <w:proofErr w:type="spellStart"/>
            <w:r>
              <w:rPr>
                <w:rFonts w:eastAsia="Malgun Gothic"/>
                <w:lang w:eastAsia="ko-KR"/>
              </w:rPr>
              <w:t>gNB’s</w:t>
            </w:r>
            <w:proofErr w:type="spellEnd"/>
            <w:r>
              <w:rPr>
                <w:rFonts w:eastAsia="Malgun Gothic"/>
                <w:lang w:eastAsia="ko-KR"/>
              </w:rPr>
              <w:t xml:space="preserve"> energy saving since </w:t>
            </w:r>
            <w:proofErr w:type="spellStart"/>
            <w:r>
              <w:rPr>
                <w:rFonts w:eastAsia="Malgun Gothic"/>
                <w:lang w:eastAsia="ko-KR"/>
              </w:rPr>
              <w:t>gNB</w:t>
            </w:r>
            <w:proofErr w:type="spellEnd"/>
            <w:r>
              <w:rPr>
                <w:rFonts w:eastAsia="Malgun Gothic"/>
                <w:lang w:eastAsia="ko-KR"/>
              </w:rPr>
              <w:t xml:space="preserve"> doesn’t need to transmit SIB1 for all beams.</w:t>
            </w:r>
          </w:p>
        </w:tc>
      </w:tr>
      <w:tr w:rsidR="00305CD5" w14:paraId="361335B5" w14:textId="77777777">
        <w:tc>
          <w:tcPr>
            <w:tcW w:w="1275" w:type="dxa"/>
          </w:tcPr>
          <w:p w14:paraId="5CB42F1B" w14:textId="77777777" w:rsidR="00305CD5" w:rsidRDefault="00153AED">
            <w:pPr>
              <w:spacing w:before="120" w:after="120"/>
              <w:rPr>
                <w:rFonts w:eastAsia="新細明體"/>
                <w:lang w:val="en-US" w:eastAsia="zh-TW"/>
              </w:rPr>
            </w:pPr>
            <w:r>
              <w:rPr>
                <w:rFonts w:eastAsiaTheme="minorEastAsia"/>
                <w:lang w:eastAsia="zh-CN"/>
              </w:rPr>
              <w:t>Xiaomi</w:t>
            </w:r>
          </w:p>
        </w:tc>
        <w:tc>
          <w:tcPr>
            <w:tcW w:w="1581" w:type="dxa"/>
          </w:tcPr>
          <w:p w14:paraId="0780125A" w14:textId="77777777" w:rsidR="00305CD5" w:rsidRDefault="00153AED">
            <w:pPr>
              <w:spacing w:before="120" w:after="120"/>
              <w:rPr>
                <w:rFonts w:eastAsia="MS Mincho"/>
                <w:lang w:val="en-US" w:eastAsia="ja-JP"/>
              </w:rPr>
            </w:pPr>
            <w:r>
              <w:rPr>
                <w:rFonts w:eastAsiaTheme="minorEastAsia" w:hint="eastAsia"/>
                <w:lang w:eastAsia="zh-CN"/>
              </w:rPr>
              <w:t>S</w:t>
            </w:r>
            <w:r>
              <w:rPr>
                <w:rFonts w:eastAsiaTheme="minorEastAsia"/>
                <w:lang w:eastAsia="zh-CN"/>
              </w:rPr>
              <w:t>upport</w:t>
            </w:r>
          </w:p>
        </w:tc>
        <w:tc>
          <w:tcPr>
            <w:tcW w:w="6849" w:type="dxa"/>
          </w:tcPr>
          <w:p w14:paraId="574CBD9E" w14:textId="77777777" w:rsidR="00305CD5" w:rsidRDefault="00153AED">
            <w:pPr>
              <w:spacing w:before="120" w:after="120"/>
              <w:rPr>
                <w:rFonts w:eastAsiaTheme="minorEastAsia"/>
                <w:lang w:val="en-US" w:eastAsia="zh-CN"/>
              </w:rPr>
            </w:pPr>
            <w:r>
              <w:rPr>
                <w:rFonts w:eastAsiaTheme="minorEastAsia"/>
                <w:lang w:eastAsia="zh-CN"/>
              </w:rPr>
              <w:t>Legacy mechanism works well for OD-SIB1. The procedure of OD-SIB1 and the procedure of OD-SI are same. We don’t see necessity to define something different from current mechanisms.</w:t>
            </w:r>
          </w:p>
        </w:tc>
      </w:tr>
      <w:tr w:rsidR="00305CD5" w14:paraId="4064A570" w14:textId="77777777">
        <w:tc>
          <w:tcPr>
            <w:tcW w:w="1275" w:type="dxa"/>
          </w:tcPr>
          <w:p w14:paraId="1A003C65"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1619A7CA" w14:textId="77777777" w:rsidR="00305CD5" w:rsidRDefault="00153AED">
            <w:pPr>
              <w:spacing w:before="120" w:after="120"/>
              <w:rPr>
                <w:rFonts w:eastAsiaTheme="minorEastAsia"/>
                <w:lang w:eastAsia="zh-CN"/>
              </w:rPr>
            </w:pPr>
            <w:r>
              <w:rPr>
                <w:rFonts w:eastAsia="新細明體"/>
                <w:lang w:eastAsia="zh-TW"/>
              </w:rPr>
              <w:t>Support</w:t>
            </w:r>
          </w:p>
        </w:tc>
        <w:tc>
          <w:tcPr>
            <w:tcW w:w="6849" w:type="dxa"/>
          </w:tcPr>
          <w:p w14:paraId="7146B397" w14:textId="77777777" w:rsidR="00305CD5" w:rsidRDefault="00305CD5">
            <w:pPr>
              <w:spacing w:before="120" w:after="120"/>
              <w:rPr>
                <w:rFonts w:eastAsiaTheme="minorEastAsia"/>
                <w:lang w:eastAsia="zh-CN"/>
              </w:rPr>
            </w:pPr>
          </w:p>
        </w:tc>
      </w:tr>
      <w:tr w:rsidR="00305CD5" w14:paraId="3B87D9C5" w14:textId="77777777">
        <w:tc>
          <w:tcPr>
            <w:tcW w:w="1275" w:type="dxa"/>
          </w:tcPr>
          <w:p w14:paraId="702B7DA5" w14:textId="77777777" w:rsidR="00305CD5" w:rsidRDefault="00153AED">
            <w:pPr>
              <w:spacing w:before="120" w:after="120"/>
              <w:rPr>
                <w:rFonts w:eastAsiaTheme="minorEastAsia"/>
                <w:lang w:eastAsia="zh-CN"/>
              </w:rPr>
            </w:pPr>
            <w:r>
              <w:rPr>
                <w:rFonts w:eastAsia="新細明體"/>
                <w:lang w:val="en-US" w:eastAsia="zh-TW"/>
              </w:rPr>
              <w:t>Nokia/NSB</w:t>
            </w:r>
          </w:p>
        </w:tc>
        <w:tc>
          <w:tcPr>
            <w:tcW w:w="1581" w:type="dxa"/>
          </w:tcPr>
          <w:p w14:paraId="4F80197A" w14:textId="77777777" w:rsidR="00305CD5" w:rsidRDefault="00153AED">
            <w:pPr>
              <w:spacing w:before="120" w:after="120"/>
              <w:rPr>
                <w:rFonts w:eastAsia="新細明體"/>
                <w:lang w:eastAsia="zh-TW"/>
              </w:rPr>
            </w:pPr>
            <w:r>
              <w:rPr>
                <w:rFonts w:eastAsia="MS Mincho"/>
                <w:lang w:val="en-US" w:eastAsia="ja-JP"/>
              </w:rPr>
              <w:t>Not support</w:t>
            </w:r>
          </w:p>
        </w:tc>
        <w:tc>
          <w:tcPr>
            <w:tcW w:w="6849" w:type="dxa"/>
          </w:tcPr>
          <w:p w14:paraId="005E44F3" w14:textId="77777777" w:rsidR="00305CD5" w:rsidRDefault="00153AED">
            <w:pPr>
              <w:spacing w:before="120" w:after="120"/>
              <w:rPr>
                <w:rFonts w:eastAsiaTheme="minorEastAsia"/>
                <w:lang w:eastAsia="zh-CN"/>
              </w:rPr>
            </w:pPr>
            <w:r>
              <w:rPr>
                <w:rFonts w:eastAsiaTheme="minorEastAsia"/>
                <w:lang w:eastAsia="zh-CN"/>
              </w:rPr>
              <w:t xml:space="preserve">What we have observed from the simulation results during study phase is </w:t>
            </w:r>
            <w:proofErr w:type="gramStart"/>
            <w:r>
              <w:rPr>
                <w:rFonts w:eastAsiaTheme="minorEastAsia"/>
                <w:lang w:eastAsia="zh-CN"/>
              </w:rPr>
              <w:t>that,</w:t>
            </w:r>
            <w:proofErr w:type="gramEnd"/>
            <w:r>
              <w:rPr>
                <w:rFonts w:eastAsiaTheme="minorEastAsia"/>
                <w:lang w:eastAsia="zh-CN"/>
              </w:rPr>
              <w:t xml:space="preserve"> network energy saving gain is obtained when NW transmits OD-SIB1 that is associated with the UL-WUS transmission. </w:t>
            </w:r>
          </w:p>
        </w:tc>
      </w:tr>
      <w:tr w:rsidR="00305CD5" w14:paraId="0A44A3C2" w14:textId="77777777">
        <w:tc>
          <w:tcPr>
            <w:tcW w:w="1275" w:type="dxa"/>
          </w:tcPr>
          <w:p w14:paraId="65BA3CF2" w14:textId="77777777" w:rsidR="00305CD5" w:rsidRDefault="00153AED">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Pr>
          <w:p w14:paraId="34C10B19" w14:textId="77777777" w:rsidR="00305CD5" w:rsidRDefault="00305CD5">
            <w:pPr>
              <w:spacing w:before="120" w:after="120"/>
              <w:rPr>
                <w:rFonts w:eastAsia="MS Mincho"/>
                <w:lang w:val="en-US" w:eastAsia="ja-JP"/>
              </w:rPr>
            </w:pPr>
          </w:p>
        </w:tc>
        <w:tc>
          <w:tcPr>
            <w:tcW w:w="6849" w:type="dxa"/>
          </w:tcPr>
          <w:p w14:paraId="6CD3893C" w14:textId="77777777" w:rsidR="00305CD5" w:rsidRDefault="00153AED">
            <w:pPr>
              <w:spacing w:before="120" w:after="120"/>
              <w:rPr>
                <w:rFonts w:eastAsiaTheme="minorEastAsia"/>
                <w:lang w:eastAsia="zh-CN"/>
              </w:rPr>
            </w:pPr>
            <w:r>
              <w:rPr>
                <w:rFonts w:eastAsiaTheme="minorEastAsia"/>
                <w:lang w:eastAsia="zh-CN"/>
              </w:rPr>
              <w:t>We think that OD-SIB1 transmission should be associated with UL-WUS transmission opportunities for energy saving purposes. However, if the OD-SIB1 transmit window is limited, we could be OK with monitoring all the OD-SIB1 opportunities (to be defined) in the transmission window.</w:t>
            </w:r>
          </w:p>
        </w:tc>
      </w:tr>
      <w:tr w:rsidR="00305CD5" w14:paraId="06E72EC3" w14:textId="77777777">
        <w:tc>
          <w:tcPr>
            <w:tcW w:w="1275" w:type="dxa"/>
          </w:tcPr>
          <w:p w14:paraId="064AFEC1" w14:textId="77777777" w:rsidR="00305CD5" w:rsidRDefault="00153AED">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061BEB36" w14:textId="77777777" w:rsidR="00305CD5" w:rsidRDefault="00153AED">
            <w:pPr>
              <w:spacing w:before="120" w:after="120"/>
              <w:rPr>
                <w:rFonts w:eastAsia="MS Mincho"/>
                <w:lang w:val="en-US" w:eastAsia="ja-JP"/>
              </w:rPr>
            </w:pPr>
            <w:r>
              <w:rPr>
                <w:rFonts w:eastAsia="Malgun Gothic" w:hint="eastAsia"/>
                <w:lang w:eastAsia="ko-KR"/>
              </w:rPr>
              <w:t>N</w:t>
            </w:r>
            <w:r>
              <w:rPr>
                <w:rFonts w:eastAsia="Malgun Gothic"/>
                <w:lang w:eastAsia="ko-KR"/>
              </w:rPr>
              <w:t>ot support</w:t>
            </w:r>
          </w:p>
        </w:tc>
        <w:tc>
          <w:tcPr>
            <w:tcW w:w="6849" w:type="dxa"/>
          </w:tcPr>
          <w:p w14:paraId="781B39D3" w14:textId="77777777" w:rsidR="00305CD5" w:rsidRDefault="00153AED">
            <w:pPr>
              <w:spacing w:before="120" w:after="120"/>
              <w:rPr>
                <w:rFonts w:eastAsia="Malgun Gothic"/>
                <w:lang w:eastAsia="ko-KR"/>
              </w:rPr>
            </w:pPr>
            <w:r>
              <w:rPr>
                <w:rFonts w:eastAsia="Malgun Gothic" w:hint="eastAsia"/>
                <w:lang w:eastAsia="ko-KR"/>
              </w:rPr>
              <w:t>F</w:t>
            </w:r>
            <w:r>
              <w:rPr>
                <w:rFonts w:eastAsia="Malgun Gothic"/>
                <w:lang w:eastAsia="ko-KR"/>
              </w:rPr>
              <w:t xml:space="preserve">rom RAN1 perspective, we do not think this proposal is needed. Leaving it to </w:t>
            </w:r>
            <w:proofErr w:type="spellStart"/>
            <w:r>
              <w:rPr>
                <w:rFonts w:eastAsia="Malgun Gothic"/>
                <w:lang w:eastAsia="ko-KR"/>
              </w:rPr>
              <w:t>gNB</w:t>
            </w:r>
            <w:proofErr w:type="spellEnd"/>
            <w:r>
              <w:rPr>
                <w:rFonts w:eastAsia="Malgun Gothic"/>
                <w:lang w:eastAsia="ko-KR"/>
              </w:rPr>
              <w:t xml:space="preserve"> implementation is enough.</w:t>
            </w:r>
          </w:p>
          <w:p w14:paraId="4786513B" w14:textId="77777777" w:rsidR="00305CD5" w:rsidRDefault="00153AED">
            <w:pPr>
              <w:spacing w:before="120" w:after="120"/>
              <w:rPr>
                <w:rFonts w:eastAsiaTheme="minorEastAsia"/>
                <w:lang w:eastAsia="zh-CN"/>
              </w:rPr>
            </w:pPr>
            <w:r>
              <w:rPr>
                <w:rFonts w:eastAsia="Malgun Gothic"/>
                <w:lang w:eastAsia="ko-KR"/>
              </w:rPr>
              <w:t>If a similar behaviour is already captured in RAN2 specification, RAN2 can do the same thing for the OD-SIB1 if needed.</w:t>
            </w:r>
          </w:p>
        </w:tc>
      </w:tr>
      <w:tr w:rsidR="00305CD5" w14:paraId="6E2E24E5" w14:textId="77777777">
        <w:tc>
          <w:tcPr>
            <w:tcW w:w="1275" w:type="dxa"/>
          </w:tcPr>
          <w:p w14:paraId="6DF998A6" w14:textId="77777777" w:rsidR="00305CD5" w:rsidRDefault="00153AED">
            <w:pPr>
              <w:spacing w:before="120" w:after="120"/>
              <w:rPr>
                <w:rFonts w:eastAsia="Malgun Gothic"/>
                <w:lang w:eastAsia="ko-KR"/>
              </w:rPr>
            </w:pPr>
            <w:r>
              <w:rPr>
                <w:rFonts w:eastAsia="新細明體"/>
                <w:lang w:val="en-US" w:eastAsia="zh-TW"/>
              </w:rPr>
              <w:lastRenderedPageBreak/>
              <w:t>Fraunhofer</w:t>
            </w:r>
          </w:p>
        </w:tc>
        <w:tc>
          <w:tcPr>
            <w:tcW w:w="1581" w:type="dxa"/>
          </w:tcPr>
          <w:p w14:paraId="1B61FFC9" w14:textId="77777777" w:rsidR="00305CD5" w:rsidRDefault="00153AED">
            <w:pPr>
              <w:spacing w:before="120" w:after="120"/>
              <w:rPr>
                <w:rFonts w:eastAsia="Malgun Gothic"/>
                <w:lang w:eastAsia="ko-KR"/>
              </w:rPr>
            </w:pPr>
            <w:r>
              <w:rPr>
                <w:rFonts w:eastAsia="MS Mincho"/>
                <w:lang w:val="en-US" w:eastAsia="ja-JP"/>
              </w:rPr>
              <w:t>Not support</w:t>
            </w:r>
          </w:p>
        </w:tc>
        <w:tc>
          <w:tcPr>
            <w:tcW w:w="6849" w:type="dxa"/>
          </w:tcPr>
          <w:p w14:paraId="199E6FA7" w14:textId="77777777" w:rsidR="00305CD5" w:rsidRDefault="00153AED">
            <w:pPr>
              <w:spacing w:before="120" w:after="120"/>
              <w:rPr>
                <w:rFonts w:eastAsia="Malgun Gothic"/>
                <w:lang w:eastAsia="ko-KR"/>
              </w:rPr>
            </w:pPr>
            <w:r>
              <w:rPr>
                <w:rFonts w:eastAsiaTheme="minorEastAsia"/>
                <w:lang w:val="en-US" w:eastAsia="zh-CN"/>
              </w:rPr>
              <w:t xml:space="preserve">Unnecessary SIB1 transmissions should be avoided for NES gains. </w:t>
            </w:r>
          </w:p>
        </w:tc>
      </w:tr>
      <w:tr w:rsidR="00305CD5" w14:paraId="6DCAE6B6" w14:textId="77777777">
        <w:tc>
          <w:tcPr>
            <w:tcW w:w="1275" w:type="dxa"/>
          </w:tcPr>
          <w:p w14:paraId="7B4A4D1D" w14:textId="77777777" w:rsidR="00305CD5" w:rsidRDefault="00153AED">
            <w:pPr>
              <w:spacing w:before="120" w:after="120"/>
              <w:rPr>
                <w:rFonts w:eastAsia="新細明體"/>
                <w:lang w:val="en-US" w:eastAsia="zh-TW"/>
              </w:rPr>
            </w:pPr>
            <w:r>
              <w:rPr>
                <w:rFonts w:eastAsia="MS Mincho" w:hint="eastAsia"/>
                <w:lang w:eastAsia="ja-JP"/>
              </w:rPr>
              <w:t>Fujitsu</w:t>
            </w:r>
          </w:p>
        </w:tc>
        <w:tc>
          <w:tcPr>
            <w:tcW w:w="1581" w:type="dxa"/>
          </w:tcPr>
          <w:p w14:paraId="6C7D4F56" w14:textId="77777777" w:rsidR="00305CD5" w:rsidRDefault="00153AED">
            <w:pPr>
              <w:spacing w:before="120" w:after="120"/>
              <w:rPr>
                <w:rFonts w:eastAsia="MS Mincho"/>
                <w:lang w:val="en-US" w:eastAsia="ja-JP"/>
              </w:rPr>
            </w:pPr>
            <w:r>
              <w:rPr>
                <w:rFonts w:eastAsia="MS Mincho" w:hint="eastAsia"/>
                <w:lang w:eastAsia="ja-JP"/>
              </w:rPr>
              <w:t>Support</w:t>
            </w:r>
          </w:p>
        </w:tc>
        <w:tc>
          <w:tcPr>
            <w:tcW w:w="6849" w:type="dxa"/>
          </w:tcPr>
          <w:p w14:paraId="1E59958C" w14:textId="77777777" w:rsidR="00305CD5" w:rsidRDefault="00305CD5">
            <w:pPr>
              <w:spacing w:before="120" w:after="120"/>
              <w:rPr>
                <w:rFonts w:eastAsiaTheme="minorEastAsia"/>
                <w:lang w:val="en-US" w:eastAsia="zh-CN"/>
              </w:rPr>
            </w:pPr>
          </w:p>
        </w:tc>
      </w:tr>
      <w:tr w:rsidR="00305CD5" w14:paraId="72A67CD0" w14:textId="77777777">
        <w:tc>
          <w:tcPr>
            <w:tcW w:w="1275" w:type="dxa"/>
          </w:tcPr>
          <w:p w14:paraId="1C01BF91"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0A1EE370" w14:textId="77777777" w:rsidR="00305CD5" w:rsidRDefault="00153AED">
            <w:pPr>
              <w:spacing w:before="120" w:after="120"/>
              <w:rPr>
                <w:rFonts w:eastAsia="MS Mincho"/>
                <w:lang w:eastAsia="ja-JP"/>
              </w:rPr>
            </w:pPr>
            <w:r>
              <w:rPr>
                <w:rFonts w:eastAsia="MS Mincho" w:hint="eastAsia"/>
                <w:lang w:eastAsia="ja-JP"/>
              </w:rPr>
              <w:t>Not support</w:t>
            </w:r>
          </w:p>
        </w:tc>
        <w:tc>
          <w:tcPr>
            <w:tcW w:w="6849" w:type="dxa"/>
          </w:tcPr>
          <w:p w14:paraId="5E07F748" w14:textId="77777777" w:rsidR="00305CD5" w:rsidRDefault="00153AED">
            <w:pPr>
              <w:spacing w:before="120" w:after="120"/>
              <w:rPr>
                <w:rFonts w:eastAsiaTheme="minorEastAsia"/>
                <w:lang w:val="en-US" w:eastAsia="zh-CN"/>
              </w:rPr>
            </w:pPr>
            <w:r>
              <w:rPr>
                <w:rFonts w:eastAsia="MS Mincho" w:hint="eastAsia"/>
                <w:lang w:val="en-US" w:eastAsia="ja-JP"/>
              </w:rPr>
              <w:t xml:space="preserve">It is not desirable to define in spec that UE expects all SIB1 beams should be transmitted corresponding to </w:t>
            </w:r>
            <w:proofErr w:type="spellStart"/>
            <w:r>
              <w:rPr>
                <w:rFonts w:eastAsia="MS Mincho" w:hint="eastAsia"/>
                <w:lang w:val="en-US" w:eastAsia="ja-JP"/>
              </w:rPr>
              <w:t>ssb</w:t>
            </w:r>
            <w:proofErr w:type="spellEnd"/>
            <w:r>
              <w:rPr>
                <w:rFonts w:eastAsia="MS Mincho" w:hint="eastAsia"/>
                <w:lang w:val="en-US" w:eastAsia="ja-JP"/>
              </w:rPr>
              <w:t xml:space="preserve"> beams.</w:t>
            </w:r>
          </w:p>
        </w:tc>
      </w:tr>
      <w:tr w:rsidR="00305CD5" w14:paraId="7CBC79AD" w14:textId="77777777">
        <w:tc>
          <w:tcPr>
            <w:tcW w:w="1275" w:type="dxa"/>
          </w:tcPr>
          <w:p w14:paraId="780F3AD5" w14:textId="77777777" w:rsidR="00305CD5" w:rsidRDefault="00153AED">
            <w:pPr>
              <w:spacing w:before="120" w:after="120"/>
              <w:rPr>
                <w:rFonts w:eastAsia="MS Mincho"/>
                <w:lang w:eastAsia="ja-JP"/>
              </w:rPr>
            </w:pPr>
            <w:r>
              <w:rPr>
                <w:rFonts w:eastAsiaTheme="minorEastAsia" w:hint="eastAsia"/>
                <w:lang w:val="en-US" w:eastAsia="zh-CN"/>
              </w:rPr>
              <w:t>vivo</w:t>
            </w:r>
          </w:p>
        </w:tc>
        <w:tc>
          <w:tcPr>
            <w:tcW w:w="1581" w:type="dxa"/>
          </w:tcPr>
          <w:p w14:paraId="7B510692" w14:textId="77777777" w:rsidR="00305CD5" w:rsidRDefault="00153AED">
            <w:pPr>
              <w:spacing w:before="120" w:after="120"/>
              <w:rPr>
                <w:rFonts w:eastAsia="MS Mincho"/>
                <w:lang w:eastAsia="ja-JP"/>
              </w:rPr>
            </w:pPr>
            <w:r>
              <w:rPr>
                <w:rFonts w:eastAsiaTheme="minorEastAsia" w:hint="eastAsia"/>
                <w:lang w:val="en-US" w:eastAsia="zh-CN"/>
              </w:rPr>
              <w:t>Not support</w:t>
            </w:r>
          </w:p>
        </w:tc>
        <w:tc>
          <w:tcPr>
            <w:tcW w:w="6849" w:type="dxa"/>
          </w:tcPr>
          <w:p w14:paraId="6E75FF5B" w14:textId="77777777" w:rsidR="00305CD5" w:rsidRDefault="00153AED">
            <w:pPr>
              <w:spacing w:before="120" w:after="120"/>
              <w:rPr>
                <w:rFonts w:eastAsiaTheme="minorEastAsia"/>
                <w:lang w:val="en-US" w:eastAsia="zh-CN"/>
              </w:rPr>
            </w:pPr>
            <w:r>
              <w:rPr>
                <w:rFonts w:eastAsiaTheme="minorEastAsia" w:hint="eastAsia"/>
                <w:lang w:val="en-US" w:eastAsia="zh-CN"/>
              </w:rPr>
              <w:t xml:space="preserve">Mandating </w:t>
            </w:r>
            <w:proofErr w:type="spellStart"/>
            <w:r>
              <w:rPr>
                <w:rFonts w:eastAsiaTheme="minorEastAsia" w:hint="eastAsia"/>
                <w:lang w:val="en-US" w:eastAsia="zh-CN"/>
              </w:rPr>
              <w:t>gNB</w:t>
            </w:r>
            <w:proofErr w:type="spellEnd"/>
            <w:r>
              <w:rPr>
                <w:rFonts w:eastAsiaTheme="minorEastAsia" w:hint="eastAsia"/>
                <w:lang w:val="en-US" w:eastAsia="zh-CN"/>
              </w:rPr>
              <w:t xml:space="preserve"> to transmit SIB1 corresponding to each SSB is not good for NES as mentioned by several companies already. We suggest the following proposal:</w:t>
            </w:r>
          </w:p>
          <w:p w14:paraId="3FD22AB0" w14:textId="77777777" w:rsidR="00305CD5" w:rsidRDefault="00153AED">
            <w:pPr>
              <w:spacing w:before="120" w:after="120"/>
              <w:rPr>
                <w:rFonts w:eastAsia="MS Mincho"/>
                <w:lang w:val="en-US" w:eastAsia="ja-JP"/>
              </w:rPr>
            </w:pPr>
            <w:r>
              <w:rPr>
                <w:rFonts w:eastAsia="新細明體"/>
                <w:b/>
                <w:lang w:eastAsia="zh-TW"/>
              </w:rPr>
              <w:t xml:space="preserve">After transmitting a UL-WUS, UE assumes that PDCCH for an on-demand SIB1 is transmitted in at least one PDCCH monitoring occasion corresponding to </w:t>
            </w:r>
            <w:r>
              <w:rPr>
                <w:rFonts w:eastAsiaTheme="minorEastAsia" w:hint="eastAsia"/>
                <w:b/>
                <w:lang w:eastAsia="zh-CN"/>
              </w:rPr>
              <w:t>the</w:t>
            </w:r>
            <w:r>
              <w:rPr>
                <w:rFonts w:eastAsia="新細明體"/>
                <w:b/>
                <w:lang w:eastAsia="zh-TW"/>
              </w:rPr>
              <w:t xml:space="preserve"> SSB</w:t>
            </w:r>
            <w:r>
              <w:rPr>
                <w:rFonts w:eastAsiaTheme="minorEastAsia" w:hint="eastAsia"/>
                <w:b/>
                <w:lang w:eastAsia="zh-CN"/>
              </w:rPr>
              <w:t xml:space="preserve"> associated with the UL-WUS. Whether </w:t>
            </w:r>
            <w:r>
              <w:rPr>
                <w:rFonts w:eastAsia="新細明體"/>
                <w:b/>
                <w:lang w:eastAsia="zh-TW"/>
              </w:rPr>
              <w:t>on-demand SIB1</w:t>
            </w:r>
            <w:r>
              <w:rPr>
                <w:rFonts w:eastAsiaTheme="minorEastAsia" w:hint="eastAsia"/>
                <w:b/>
                <w:lang w:eastAsia="zh-CN"/>
              </w:rPr>
              <w:t>(s)</w:t>
            </w:r>
            <w:r>
              <w:rPr>
                <w:rFonts w:eastAsia="新細明體"/>
                <w:b/>
                <w:lang w:eastAsia="zh-TW"/>
              </w:rPr>
              <w:t xml:space="preserve"> is transmitted</w:t>
            </w:r>
            <w:r>
              <w:rPr>
                <w:rFonts w:eastAsiaTheme="minorEastAsia" w:hint="eastAsia"/>
                <w:b/>
                <w:lang w:eastAsia="zh-CN"/>
              </w:rPr>
              <w:t xml:space="preserve"> or not</w:t>
            </w:r>
            <w:r>
              <w:rPr>
                <w:rFonts w:eastAsia="新細明體"/>
                <w:b/>
                <w:lang w:eastAsia="zh-TW"/>
              </w:rPr>
              <w:t xml:space="preserve"> in at least one PDCCH monitoring occasion corresponding to </w:t>
            </w:r>
            <w:r>
              <w:rPr>
                <w:rFonts w:eastAsiaTheme="minorEastAsia" w:hint="eastAsia"/>
                <w:b/>
                <w:lang w:eastAsia="zh-CN"/>
              </w:rPr>
              <w:t>other</w:t>
            </w:r>
            <w:r>
              <w:rPr>
                <w:rFonts w:eastAsia="新細明體"/>
                <w:b/>
                <w:lang w:eastAsia="zh-TW"/>
              </w:rPr>
              <w:t xml:space="preserve"> SSB</w:t>
            </w:r>
            <w:r>
              <w:rPr>
                <w:rFonts w:eastAsiaTheme="minorEastAsia" w:hint="eastAsia"/>
                <w:b/>
                <w:lang w:eastAsia="zh-CN"/>
              </w:rPr>
              <w:t>(s) is up to implementation.</w:t>
            </w:r>
          </w:p>
        </w:tc>
      </w:tr>
      <w:tr w:rsidR="00305CD5" w14:paraId="7357B29C" w14:textId="77777777">
        <w:tc>
          <w:tcPr>
            <w:tcW w:w="1275" w:type="dxa"/>
          </w:tcPr>
          <w:p w14:paraId="6594D695" w14:textId="77777777" w:rsidR="00305CD5" w:rsidRDefault="00153AED">
            <w:pPr>
              <w:spacing w:before="120" w:after="120"/>
              <w:rPr>
                <w:rFonts w:eastAsia="新細明體"/>
                <w:lang w:val="en-US" w:eastAsia="zh-TW"/>
              </w:rPr>
            </w:pPr>
            <w:proofErr w:type="spellStart"/>
            <w:r>
              <w:rPr>
                <w:rFonts w:eastAsia="新細明體" w:hint="eastAsia"/>
                <w:lang w:val="en-US" w:eastAsia="zh-TW"/>
              </w:rPr>
              <w:t>T</w:t>
            </w:r>
            <w:r>
              <w:rPr>
                <w:rFonts w:eastAsia="新細明體"/>
                <w:lang w:val="en-US" w:eastAsia="zh-TW"/>
              </w:rPr>
              <w:t>ejas</w:t>
            </w:r>
            <w:proofErr w:type="spellEnd"/>
          </w:p>
        </w:tc>
        <w:tc>
          <w:tcPr>
            <w:tcW w:w="1581" w:type="dxa"/>
          </w:tcPr>
          <w:p w14:paraId="19F91255" w14:textId="77777777" w:rsidR="00305CD5" w:rsidRDefault="00153AED">
            <w:pPr>
              <w:spacing w:before="120" w:after="120"/>
              <w:rPr>
                <w:rFonts w:eastAsia="新細明體"/>
                <w:lang w:val="en-US" w:eastAsia="zh-TW"/>
              </w:rPr>
            </w:pPr>
            <w:r>
              <w:rPr>
                <w:rFonts w:eastAsia="新細明體" w:hint="eastAsia"/>
                <w:lang w:val="en-US" w:eastAsia="zh-TW"/>
              </w:rPr>
              <w:t>S</w:t>
            </w:r>
            <w:r>
              <w:rPr>
                <w:rFonts w:eastAsia="新細明體"/>
                <w:lang w:val="en-US" w:eastAsia="zh-TW"/>
              </w:rPr>
              <w:t>upport</w:t>
            </w:r>
          </w:p>
        </w:tc>
        <w:tc>
          <w:tcPr>
            <w:tcW w:w="6849" w:type="dxa"/>
          </w:tcPr>
          <w:p w14:paraId="0341188E" w14:textId="77777777" w:rsidR="00305CD5" w:rsidRDefault="00305CD5">
            <w:pPr>
              <w:spacing w:before="120" w:after="120"/>
              <w:rPr>
                <w:rFonts w:eastAsiaTheme="minorEastAsia"/>
                <w:lang w:val="en-US" w:eastAsia="zh-CN"/>
              </w:rPr>
            </w:pPr>
          </w:p>
        </w:tc>
      </w:tr>
      <w:tr w:rsidR="00305CD5" w14:paraId="02EB4906" w14:textId="77777777">
        <w:tc>
          <w:tcPr>
            <w:tcW w:w="1275" w:type="dxa"/>
          </w:tcPr>
          <w:p w14:paraId="066BFF44" w14:textId="77777777" w:rsidR="00305CD5" w:rsidRDefault="00153AED">
            <w:pPr>
              <w:spacing w:before="120" w:after="120"/>
              <w:rPr>
                <w:rFonts w:eastAsiaTheme="minorEastAsia"/>
                <w:lang w:val="en-US" w:eastAsia="zh-CN"/>
              </w:rPr>
            </w:pPr>
            <w:r>
              <w:rPr>
                <w:rFonts w:eastAsiaTheme="minorEastAsia" w:hint="eastAsia"/>
                <w:lang w:val="en-US" w:eastAsia="zh-CN"/>
              </w:rPr>
              <w:t>CATT</w:t>
            </w:r>
          </w:p>
        </w:tc>
        <w:tc>
          <w:tcPr>
            <w:tcW w:w="1581" w:type="dxa"/>
          </w:tcPr>
          <w:p w14:paraId="782C902B"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60A3B1DD" w14:textId="77777777" w:rsidR="00305CD5" w:rsidRDefault="00153AED">
            <w:pPr>
              <w:spacing w:before="120" w:after="120"/>
              <w:rPr>
                <w:rFonts w:eastAsiaTheme="minorEastAsia"/>
                <w:lang w:val="en-US" w:eastAsia="zh-CN"/>
              </w:rPr>
            </w:pPr>
            <w:r>
              <w:rPr>
                <w:rFonts w:eastAsiaTheme="minorEastAsia" w:hint="eastAsia"/>
                <w:lang w:val="en-US" w:eastAsia="zh-CN"/>
              </w:rPr>
              <w:t xml:space="preserve">If no </w:t>
            </w:r>
            <w:r>
              <w:rPr>
                <w:rFonts w:eastAsiaTheme="minorEastAsia"/>
                <w:lang w:val="en-US" w:eastAsia="zh-CN"/>
              </w:rPr>
              <w:t>consensus</w:t>
            </w:r>
            <w:r>
              <w:rPr>
                <w:rFonts w:eastAsiaTheme="minorEastAsia" w:hint="eastAsia"/>
                <w:lang w:val="en-US" w:eastAsia="zh-CN"/>
              </w:rPr>
              <w:t>, follow legacy which is the current wording in the spec</w:t>
            </w:r>
          </w:p>
        </w:tc>
      </w:tr>
      <w:tr w:rsidR="00305CD5" w14:paraId="67585058" w14:textId="77777777">
        <w:tc>
          <w:tcPr>
            <w:tcW w:w="1275" w:type="dxa"/>
          </w:tcPr>
          <w:p w14:paraId="175D2793" w14:textId="77777777" w:rsidR="00305CD5" w:rsidRDefault="00153AED">
            <w:pPr>
              <w:spacing w:before="120" w:after="120"/>
              <w:rPr>
                <w:rFonts w:eastAsia="新細明體"/>
                <w:lang w:eastAsia="zh-TW"/>
              </w:rPr>
            </w:pPr>
            <w:bookmarkStart w:id="35" w:name="_Hlk190787915"/>
            <w:r>
              <w:rPr>
                <w:rFonts w:eastAsia="新細明體"/>
                <w:highlight w:val="cyan"/>
                <w:lang w:eastAsia="zh-TW"/>
              </w:rPr>
              <w:t>Moderator</w:t>
            </w:r>
          </w:p>
        </w:tc>
        <w:tc>
          <w:tcPr>
            <w:tcW w:w="1581" w:type="dxa"/>
          </w:tcPr>
          <w:p w14:paraId="6BC3F550" w14:textId="77777777" w:rsidR="00305CD5" w:rsidRDefault="00305CD5">
            <w:pPr>
              <w:spacing w:before="120" w:after="120"/>
              <w:rPr>
                <w:rFonts w:eastAsia="MS Mincho"/>
                <w:lang w:eastAsia="ja-JP"/>
              </w:rPr>
            </w:pPr>
          </w:p>
        </w:tc>
        <w:tc>
          <w:tcPr>
            <w:tcW w:w="6849" w:type="dxa"/>
          </w:tcPr>
          <w:p w14:paraId="57A6F6C5" w14:textId="77777777" w:rsidR="00305CD5" w:rsidRDefault="00153AED">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r>
              <w:rPr>
                <w:rFonts w:eastAsia="新細明體"/>
                <w:highlight w:val="yellow"/>
                <w:lang w:val="en-US" w:eastAsia="zh-TW"/>
              </w:rPr>
              <w:t>Samsung</w:t>
            </w:r>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Sharp</w:t>
            </w:r>
            <w:r>
              <w:rPr>
                <w:rFonts w:eastAsia="新細明體"/>
                <w:lang w:val="en-US" w:eastAsia="zh-TW"/>
              </w:rPr>
              <w:t xml:space="preserve">, </w:t>
            </w:r>
            <w:r>
              <w:rPr>
                <w:rFonts w:eastAsia="新細明體"/>
                <w:highlight w:val="yellow"/>
                <w:lang w:val="en-US" w:eastAsia="zh-TW"/>
              </w:rPr>
              <w:t>vivo</w:t>
            </w:r>
          </w:p>
          <w:p w14:paraId="3B55D562" w14:textId="77777777" w:rsidR="00305CD5" w:rsidRDefault="00153AED">
            <w:pPr>
              <w:spacing w:before="120" w:after="120"/>
              <w:rPr>
                <w:rFonts w:eastAsia="新細明體"/>
                <w:lang w:val="en-US" w:eastAsia="zh-TW"/>
              </w:rPr>
            </w:pPr>
            <w:r>
              <w:rPr>
                <w:rFonts w:eastAsia="新細明體"/>
                <w:lang w:val="en-US" w:eastAsia="zh-TW"/>
              </w:rPr>
              <w:t>Potential outcome:</w:t>
            </w:r>
          </w:p>
          <w:p w14:paraId="66E7E711" w14:textId="77777777" w:rsidR="00305CD5" w:rsidRDefault="00153AED">
            <w:pPr>
              <w:spacing w:before="120" w:after="120"/>
              <w:rPr>
                <w:rFonts w:eastAsia="新細明體"/>
                <w:b/>
                <w:bCs/>
                <w:lang w:val="en-US" w:eastAsia="zh-TW"/>
              </w:rPr>
            </w:pPr>
            <w:r>
              <w:rPr>
                <w:rFonts w:eastAsia="新細明體"/>
                <w:b/>
                <w:bCs/>
                <w:lang w:val="en-US" w:eastAsia="zh-TW"/>
              </w:rPr>
              <w:t>RAN1 has no consensus to support the following:</w:t>
            </w:r>
          </w:p>
          <w:p w14:paraId="6998688A" w14:textId="77777777" w:rsidR="00305CD5" w:rsidRDefault="00153AED">
            <w:pPr>
              <w:pStyle w:val="1a"/>
              <w:numPr>
                <w:ilvl w:val="0"/>
                <w:numId w:val="15"/>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16EF6F85" w14:textId="77777777" w:rsidR="00305CD5" w:rsidRDefault="00153AED">
            <w:pPr>
              <w:spacing w:before="120" w:after="120"/>
              <w:ind w:left="20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p w14:paraId="7A95FEAE" w14:textId="77777777" w:rsidR="00305CD5" w:rsidRDefault="00153AED">
            <w:pPr>
              <w:spacing w:before="120" w:after="120"/>
              <w:rPr>
                <w:rFonts w:eastAsia="新細明體"/>
                <w:lang w:val="en-US" w:eastAsia="zh-TW"/>
              </w:rPr>
            </w:pPr>
            <w:r>
              <w:rPr>
                <w:rFonts w:eastAsia="新細明體"/>
                <w:lang w:eastAsia="zh-TW"/>
              </w:rPr>
              <w:t>Can be discussed during offline/online session.</w:t>
            </w:r>
          </w:p>
        </w:tc>
      </w:tr>
      <w:bookmarkEnd w:id="35"/>
      <w:tr w:rsidR="00305CD5" w14:paraId="4241C8FE" w14:textId="77777777">
        <w:tc>
          <w:tcPr>
            <w:tcW w:w="1275" w:type="dxa"/>
          </w:tcPr>
          <w:p w14:paraId="420F38FA" w14:textId="77777777" w:rsidR="00305CD5" w:rsidRDefault="00153AED">
            <w:pPr>
              <w:spacing w:before="120" w:after="120"/>
              <w:rPr>
                <w:rFonts w:eastAsia="SimSun"/>
                <w:lang w:val="en-US" w:eastAsia="zh-TW"/>
              </w:rPr>
            </w:pPr>
            <w:r>
              <w:rPr>
                <w:rFonts w:eastAsia="SimSun"/>
                <w:lang w:val="en-US" w:eastAsia="zh-CN"/>
              </w:rPr>
              <w:t>China Telecom</w:t>
            </w:r>
          </w:p>
        </w:tc>
        <w:tc>
          <w:tcPr>
            <w:tcW w:w="1581" w:type="dxa"/>
          </w:tcPr>
          <w:p w14:paraId="5D09B612" w14:textId="77777777" w:rsidR="00305CD5" w:rsidRDefault="00153AED">
            <w:pPr>
              <w:spacing w:before="120" w:after="120"/>
              <w:rPr>
                <w:rFonts w:eastAsia="SimSun"/>
                <w:lang w:val="en-US" w:eastAsia="ja-JP"/>
              </w:rPr>
            </w:pPr>
            <w:r>
              <w:rPr>
                <w:rFonts w:eastAsia="SimSun"/>
                <w:lang w:val="en-US" w:eastAsia="zh-CN"/>
              </w:rPr>
              <w:t>Support</w:t>
            </w:r>
          </w:p>
        </w:tc>
        <w:tc>
          <w:tcPr>
            <w:tcW w:w="6849" w:type="dxa"/>
          </w:tcPr>
          <w:p w14:paraId="589AB5EA" w14:textId="77777777" w:rsidR="00305CD5" w:rsidRDefault="00305CD5">
            <w:pPr>
              <w:spacing w:before="120" w:after="120"/>
              <w:rPr>
                <w:rFonts w:eastAsia="新細明體"/>
                <w:lang w:eastAsia="zh-TW"/>
              </w:rPr>
            </w:pPr>
          </w:p>
        </w:tc>
      </w:tr>
      <w:tr w:rsidR="00305CD5" w14:paraId="7622EC23" w14:textId="77777777">
        <w:tc>
          <w:tcPr>
            <w:tcW w:w="1275" w:type="dxa"/>
          </w:tcPr>
          <w:p w14:paraId="70C8A332"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5C2996B8" w14:textId="77777777" w:rsidR="00305CD5" w:rsidRDefault="00153AED">
            <w:pPr>
              <w:spacing w:before="120" w:after="120"/>
              <w:rPr>
                <w:rFonts w:eastAsia="SimSun"/>
                <w:lang w:val="en-US" w:eastAsia="zh-CN"/>
              </w:rPr>
            </w:pPr>
            <w:r>
              <w:rPr>
                <w:rFonts w:eastAsia="SimSun" w:hint="eastAsia"/>
                <w:lang w:val="en-US" w:eastAsia="zh-CN"/>
              </w:rPr>
              <w:t>Support</w:t>
            </w:r>
          </w:p>
        </w:tc>
        <w:tc>
          <w:tcPr>
            <w:tcW w:w="6849" w:type="dxa"/>
          </w:tcPr>
          <w:p w14:paraId="4287FDDD" w14:textId="77777777" w:rsidR="00305CD5" w:rsidRDefault="00153AED">
            <w:pPr>
              <w:spacing w:before="120" w:after="120"/>
              <w:rPr>
                <w:rFonts w:eastAsia="SimSun"/>
                <w:lang w:val="en-US" w:eastAsia="zh-CN"/>
              </w:rPr>
            </w:pPr>
            <w:r>
              <w:rPr>
                <w:rFonts w:eastAsia="SimSun" w:hint="eastAsia"/>
                <w:lang w:val="en-US" w:eastAsia="zh-CN"/>
              </w:rPr>
              <w:t xml:space="preserve">if this proposal is not supported, it implies that the network can implement whatever it wants. In this case, there is no longer needed to set the time window for SIB1 reception as the network may also not transmit anything in the time window. </w:t>
            </w:r>
          </w:p>
        </w:tc>
      </w:tr>
      <w:tr w:rsidR="00305CD5" w14:paraId="0C040EF6" w14:textId="77777777">
        <w:tc>
          <w:tcPr>
            <w:tcW w:w="1275" w:type="dxa"/>
          </w:tcPr>
          <w:p w14:paraId="34C9E749" w14:textId="77777777" w:rsidR="00305CD5" w:rsidRDefault="00153AED">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40BABD00"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56F18EE7" w14:textId="77777777" w:rsidR="00305CD5" w:rsidRDefault="00305CD5">
            <w:pPr>
              <w:spacing w:before="120" w:after="120"/>
              <w:rPr>
                <w:rFonts w:eastAsia="SimSun"/>
                <w:lang w:val="en-US" w:eastAsia="zh-CN"/>
              </w:rPr>
            </w:pPr>
          </w:p>
        </w:tc>
      </w:tr>
    </w:tbl>
    <w:p w14:paraId="12BE9B15" w14:textId="77777777" w:rsidR="00305CD5" w:rsidRDefault="00305CD5">
      <w:pPr>
        <w:rPr>
          <w:rFonts w:eastAsiaTheme="minorEastAsia"/>
          <w:b/>
          <w:lang w:val="en-US" w:eastAsia="zh-CN"/>
        </w:rPr>
      </w:pPr>
    </w:p>
    <w:p w14:paraId="35503272"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36" w:name="OLE_LINK38"/>
      <w:r>
        <w:rPr>
          <w:rFonts w:ascii="Times" w:hAnsi="Times" w:cs="Times"/>
          <w:bCs/>
          <w:iCs/>
          <w:color w:val="000000" w:themeColor="text1"/>
          <w:szCs w:val="20"/>
          <w:u w:val="single"/>
          <w:lang w:eastAsia="zh-TW"/>
        </w:rPr>
        <w:t>FL Proposal 3-1-2</w:t>
      </w:r>
    </w:p>
    <w:bookmarkEnd w:id="36"/>
    <w:p w14:paraId="60AC13A2" w14:textId="77777777" w:rsidR="00305CD5" w:rsidRDefault="00153AED">
      <w:pPr>
        <w:pStyle w:val="33"/>
        <w:spacing w:before="120" w:after="120"/>
        <w:ind w:leftChars="0" w:left="0"/>
        <w:rPr>
          <w:rFonts w:eastAsia="新細明體"/>
          <w:b/>
          <w:bCs/>
          <w:lang w:val="en-US" w:eastAsia="zh-TW"/>
        </w:rPr>
      </w:pPr>
      <w:r>
        <w:rPr>
          <w:rFonts w:eastAsia="新細明體"/>
          <w:b/>
          <w:bCs/>
          <w:lang w:val="en-US" w:eastAsia="zh-TW"/>
        </w:rPr>
        <w:t xml:space="preserve">The UE assumes that, in the OD-SIB1 window, PDCCH for an OD-SIB1 message is transmitted in at least one PDCCH monitoring occasion corresponding to </w:t>
      </w:r>
      <w:r>
        <w:rPr>
          <w:rFonts w:eastAsia="新細明體"/>
          <w:b/>
          <w:bCs/>
          <w:highlight w:val="cyan"/>
          <w:lang w:val="en-US" w:eastAsia="zh-TW"/>
        </w:rPr>
        <w:t>the SSB associated with the PRACH for UL-WUS</w:t>
      </w:r>
      <w:r>
        <w:rPr>
          <w:rFonts w:eastAsia="新細明體"/>
          <w:b/>
          <w:bCs/>
          <w:lang w:val="en-US" w:eastAsia="zh-TW"/>
        </w:rPr>
        <w:t>.</w:t>
      </w:r>
    </w:p>
    <w:p w14:paraId="447A0DFC" w14:textId="77777777" w:rsidR="00305CD5" w:rsidRDefault="00153AED">
      <w:pPr>
        <w:pStyle w:val="aff4"/>
        <w:numPr>
          <w:ilvl w:val="0"/>
          <w:numId w:val="17"/>
        </w:numPr>
        <w:spacing w:before="120" w:after="120"/>
        <w:ind w:leftChars="0"/>
        <w:rPr>
          <w:rFonts w:eastAsia="新細明體"/>
          <w:b/>
          <w:bCs/>
          <w:lang w:val="en-US" w:eastAsia="zh-TW"/>
        </w:rPr>
      </w:pPr>
      <w:r>
        <w:rPr>
          <w:rFonts w:eastAsia="新細明體"/>
          <w:b/>
          <w:bCs/>
          <w:lang w:val="en-US" w:eastAsia="zh-TW"/>
        </w:rPr>
        <w:t xml:space="preserve">Note: In legacy, the UE assumes that, in the SI window, PDCCH for an SI message is transmitted in at least one PDCCH monitoring occasion corresponding to </w:t>
      </w:r>
      <w:r>
        <w:rPr>
          <w:rFonts w:eastAsia="新細明體"/>
          <w:b/>
          <w:bCs/>
          <w:highlight w:val="cyan"/>
          <w:lang w:val="en-US" w:eastAsia="zh-TW"/>
        </w:rPr>
        <w:t>each transmitted SSB</w:t>
      </w:r>
      <w:r>
        <w:rPr>
          <w:rFonts w:eastAsia="新細明體"/>
          <w:b/>
          <w:bCs/>
          <w:lang w:val="en-US" w:eastAsia="zh-TW"/>
        </w:rPr>
        <w:t>.</w:t>
      </w: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34737833" w14:textId="77777777">
        <w:tc>
          <w:tcPr>
            <w:tcW w:w="1275" w:type="dxa"/>
            <w:tcBorders>
              <w:top w:val="single" w:sz="4" w:space="0" w:color="auto"/>
              <w:left w:val="single" w:sz="4" w:space="0" w:color="auto"/>
              <w:bottom w:val="single" w:sz="4" w:space="0" w:color="auto"/>
              <w:right w:val="single" w:sz="4" w:space="0" w:color="auto"/>
            </w:tcBorders>
          </w:tcPr>
          <w:p w14:paraId="1977581D"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C02AA"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A7EFB17" w14:textId="77777777" w:rsidR="00305CD5" w:rsidRDefault="00153AED">
            <w:pPr>
              <w:spacing w:before="120" w:after="120"/>
              <w:rPr>
                <w:b/>
                <w:bCs/>
              </w:rPr>
            </w:pPr>
            <w:r>
              <w:rPr>
                <w:b/>
                <w:bCs/>
              </w:rPr>
              <w:t>Comment</w:t>
            </w:r>
          </w:p>
        </w:tc>
      </w:tr>
      <w:tr w:rsidR="00305CD5" w14:paraId="3CF189D2" w14:textId="77777777">
        <w:tc>
          <w:tcPr>
            <w:tcW w:w="1275" w:type="dxa"/>
            <w:tcBorders>
              <w:top w:val="single" w:sz="4" w:space="0" w:color="auto"/>
              <w:left w:val="single" w:sz="4" w:space="0" w:color="auto"/>
              <w:bottom w:val="single" w:sz="4" w:space="0" w:color="auto"/>
              <w:right w:val="single" w:sz="4" w:space="0" w:color="auto"/>
            </w:tcBorders>
          </w:tcPr>
          <w:p w14:paraId="4CD70402" w14:textId="77777777" w:rsidR="00305CD5" w:rsidRDefault="00153AED">
            <w:pPr>
              <w:spacing w:before="120" w:after="120"/>
              <w:rPr>
                <w:rFonts w:eastAsiaTheme="minorEastAsia"/>
                <w:lang w:eastAsia="zh-CN"/>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6FC1A581"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2F72B77" w14:textId="77777777" w:rsidR="00305CD5" w:rsidRDefault="00153AED">
            <w:pPr>
              <w:spacing w:before="120" w:after="120"/>
              <w:rPr>
                <w:rFonts w:eastAsiaTheme="minorEastAsia"/>
                <w:lang w:eastAsia="zh-CN"/>
              </w:rPr>
            </w:pPr>
            <w:r>
              <w:rPr>
                <w:rFonts w:eastAsiaTheme="minorEastAsia"/>
                <w:lang w:eastAsia="zh-CN"/>
              </w:rPr>
              <w:t xml:space="preserve">It is unreasonable to request </w:t>
            </w:r>
            <w:proofErr w:type="gramStart"/>
            <w:r>
              <w:rPr>
                <w:rFonts w:eastAsiaTheme="minorEastAsia"/>
                <w:lang w:eastAsia="zh-CN"/>
              </w:rPr>
              <w:t>e.g.</w:t>
            </w:r>
            <w:proofErr w:type="gramEnd"/>
            <w:r>
              <w:rPr>
                <w:rFonts w:eastAsiaTheme="minorEastAsia"/>
                <w:lang w:eastAsia="zh-CN"/>
              </w:rPr>
              <w:t xml:space="preserve"> an FR2 NES cell with 64 SSB to sweep SIB1 in all directions when there is just one UE in one beam requesting SIB1, that will waste a lot of energy in contradiction to the WI objective.</w:t>
            </w:r>
          </w:p>
          <w:p w14:paraId="0F4B59C3" w14:textId="77777777" w:rsidR="00305CD5" w:rsidRDefault="00153AED">
            <w:pPr>
              <w:spacing w:before="120" w:after="120"/>
              <w:rPr>
                <w:rFonts w:eastAsiaTheme="minorEastAsia"/>
                <w:lang w:eastAsia="zh-CN"/>
              </w:rPr>
            </w:pPr>
            <w:r>
              <w:rPr>
                <w:rFonts w:eastAsiaTheme="minorEastAsia"/>
                <w:lang w:eastAsia="zh-CN"/>
              </w:rPr>
              <w:lastRenderedPageBreak/>
              <w:t xml:space="preserve">Up to </w:t>
            </w:r>
            <w:proofErr w:type="spellStart"/>
            <w:r>
              <w:rPr>
                <w:rFonts w:eastAsiaTheme="minorEastAsia"/>
                <w:lang w:eastAsia="zh-CN"/>
              </w:rPr>
              <w:t>gNB</w:t>
            </w:r>
            <w:proofErr w:type="spellEnd"/>
            <w:r>
              <w:rPr>
                <w:rFonts w:eastAsiaTheme="minorEastAsia"/>
                <w:lang w:eastAsia="zh-CN"/>
              </w:rPr>
              <w:t xml:space="preserve"> implementation, SIB1 can also be transmitted in additional PDCCH monitoring occasions associated with other SSBs. Hence, if issues with SIB1 reception probability are observed, the </w:t>
            </w:r>
            <w:proofErr w:type="spellStart"/>
            <w:r>
              <w:rPr>
                <w:rFonts w:eastAsiaTheme="minorEastAsia"/>
                <w:lang w:eastAsia="zh-CN"/>
              </w:rPr>
              <w:t>gNB</w:t>
            </w:r>
            <w:proofErr w:type="spellEnd"/>
            <w:r>
              <w:rPr>
                <w:rFonts w:eastAsiaTheme="minorEastAsia"/>
                <w:lang w:eastAsia="zh-CN"/>
              </w:rPr>
              <w:t xml:space="preserve"> can adapt its transmission behaviour.</w:t>
            </w:r>
          </w:p>
          <w:p w14:paraId="58BF461C" w14:textId="77777777" w:rsidR="00305CD5" w:rsidRDefault="00305CD5">
            <w:pPr>
              <w:spacing w:before="120" w:after="120"/>
              <w:rPr>
                <w:rFonts w:eastAsiaTheme="minorEastAsia"/>
                <w:lang w:eastAsia="zh-CN"/>
              </w:rPr>
            </w:pPr>
          </w:p>
        </w:tc>
      </w:tr>
      <w:tr w:rsidR="00305CD5" w14:paraId="7BDA22E9" w14:textId="77777777">
        <w:tc>
          <w:tcPr>
            <w:tcW w:w="1275" w:type="dxa"/>
            <w:tcBorders>
              <w:top w:val="single" w:sz="4" w:space="0" w:color="auto"/>
              <w:left w:val="single" w:sz="4" w:space="0" w:color="auto"/>
              <w:bottom w:val="single" w:sz="4" w:space="0" w:color="auto"/>
              <w:right w:val="single" w:sz="4" w:space="0" w:color="auto"/>
            </w:tcBorders>
          </w:tcPr>
          <w:p w14:paraId="19411B7A" w14:textId="77777777" w:rsidR="00305CD5" w:rsidRDefault="00153AED">
            <w:pPr>
              <w:spacing w:before="120" w:after="120"/>
              <w:rPr>
                <w:rFonts w:eastAsiaTheme="minorEastAsia"/>
                <w:lang w:val="en-US" w:eastAsia="zh-TW"/>
              </w:rPr>
            </w:pPr>
            <w:proofErr w:type="spellStart"/>
            <w:r>
              <w:rPr>
                <w:rFonts w:eastAsiaTheme="minorEastAsia"/>
                <w:lang w:val="en-US" w:eastAsia="zh-CN"/>
              </w:rPr>
              <w:lastRenderedPageBreak/>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71C7D728" w14:textId="77777777" w:rsidR="00305CD5" w:rsidRDefault="00153AED">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A961072" w14:textId="77777777" w:rsidR="00305CD5" w:rsidRDefault="00153AED">
            <w:pPr>
              <w:spacing w:before="120" w:after="120"/>
              <w:rPr>
                <w:rFonts w:eastAsiaTheme="minorEastAsia"/>
                <w:lang w:eastAsia="zh-CN"/>
              </w:rPr>
            </w:pPr>
            <w:r>
              <w:rPr>
                <w:rFonts w:eastAsiaTheme="minorEastAsia"/>
                <w:lang w:eastAsia="zh-CN"/>
              </w:rPr>
              <w:t xml:space="preserve">We support the </w:t>
            </w:r>
            <w:proofErr w:type="spellStart"/>
            <w:r>
              <w:rPr>
                <w:rFonts w:eastAsiaTheme="minorEastAsia"/>
                <w:lang w:eastAsia="zh-CN"/>
              </w:rPr>
              <w:t>tranmissions</w:t>
            </w:r>
            <w:proofErr w:type="spellEnd"/>
            <w:r>
              <w:rPr>
                <w:rFonts w:eastAsiaTheme="minorEastAsia"/>
                <w:lang w:eastAsia="zh-CN"/>
              </w:rPr>
              <w:t xml:space="preserve"> corresponding only to the SSB associated with the PRACH for UL-WUS</w:t>
            </w:r>
            <w:r>
              <w:rPr>
                <w:rFonts w:eastAsiaTheme="minorEastAsia"/>
                <w:lang w:val="en-US" w:eastAsia="zh-CN"/>
              </w:rPr>
              <w:t>.</w:t>
            </w:r>
          </w:p>
          <w:p w14:paraId="0A01A315" w14:textId="77777777" w:rsidR="00305CD5" w:rsidRDefault="00153AED">
            <w:pPr>
              <w:spacing w:before="120" w:after="120"/>
              <w:rPr>
                <w:rFonts w:eastAsiaTheme="minorEastAsia"/>
                <w:lang w:eastAsia="zh-CN"/>
              </w:rPr>
            </w:pPr>
            <w:r>
              <w:rPr>
                <w:rFonts w:eastAsiaTheme="minorEastAsia"/>
                <w:lang w:eastAsia="zh-CN"/>
              </w:rPr>
              <w:t>Further,</w:t>
            </w:r>
            <w:r>
              <w:rPr>
                <w:rFonts w:eastAsiaTheme="minorEastAsia"/>
                <w:lang w:val="en-US" w:eastAsia="zh-CN"/>
              </w:rPr>
              <w:t xml:space="preserve"> the note is not needed and can be removed. I</w:t>
            </w:r>
            <w:proofErr w:type="spellStart"/>
            <w:r>
              <w:rPr>
                <w:rFonts w:eastAsiaTheme="minorEastAsia"/>
                <w:lang w:eastAsia="zh-CN"/>
              </w:rPr>
              <w:t>ts</w:t>
            </w:r>
            <w:proofErr w:type="spellEnd"/>
            <w:r>
              <w:rPr>
                <w:rFonts w:eastAsiaTheme="minorEastAsia"/>
                <w:lang w:eastAsia="zh-CN"/>
              </w:rPr>
              <w:t xml:space="preserve"> uncertain whether transmitting OD-SIB1 on the PDCCH occasion corresponding to each transmitted SSB consistently improves performance since this case may not always occurs where a UE receives RAR but not SIB1. </w:t>
            </w:r>
          </w:p>
        </w:tc>
      </w:tr>
      <w:tr w:rsidR="00305CD5" w14:paraId="00B2C520" w14:textId="77777777">
        <w:tc>
          <w:tcPr>
            <w:tcW w:w="1275" w:type="dxa"/>
            <w:tcBorders>
              <w:top w:val="single" w:sz="4" w:space="0" w:color="auto"/>
              <w:left w:val="single" w:sz="4" w:space="0" w:color="auto"/>
              <w:bottom w:val="single" w:sz="4" w:space="0" w:color="auto"/>
              <w:right w:val="single" w:sz="4" w:space="0" w:color="auto"/>
            </w:tcBorders>
          </w:tcPr>
          <w:p w14:paraId="7A7A2D04" w14:textId="77777777" w:rsidR="00305CD5" w:rsidRDefault="00305CD5">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C1DF3B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41B26F7" w14:textId="77777777" w:rsidR="00305CD5" w:rsidRDefault="00305CD5">
            <w:pPr>
              <w:spacing w:before="120" w:after="120"/>
              <w:rPr>
                <w:rFonts w:eastAsiaTheme="minorEastAsia"/>
                <w:lang w:eastAsia="zh-CN"/>
              </w:rPr>
            </w:pPr>
          </w:p>
        </w:tc>
      </w:tr>
    </w:tbl>
    <w:p w14:paraId="6541059C" w14:textId="77777777" w:rsidR="00305CD5" w:rsidRDefault="00305CD5">
      <w:pPr>
        <w:rPr>
          <w:rFonts w:eastAsiaTheme="minorEastAsia"/>
          <w:b/>
          <w:lang w:val="en-US" w:eastAsia="zh-CN"/>
        </w:rPr>
      </w:pPr>
    </w:p>
    <w:p w14:paraId="06291581" w14:textId="77777777" w:rsidR="0066087A" w:rsidRDefault="0066087A">
      <w:pPr>
        <w:rPr>
          <w:rFonts w:eastAsiaTheme="minorEastAsia"/>
          <w:b/>
          <w:lang w:val="en-US" w:eastAsia="zh-CN"/>
        </w:rPr>
      </w:pPr>
    </w:p>
    <w:p w14:paraId="0F6CA0BA" w14:textId="0BF88AA4"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bookmarkStart w:id="37" w:name="OLE_LINK41"/>
      <w:r>
        <w:rPr>
          <w:rFonts w:ascii="Times" w:hAnsi="Times" w:cs="Times"/>
          <w:bCs/>
          <w:iCs/>
          <w:color w:val="000000" w:themeColor="text1"/>
          <w:szCs w:val="20"/>
          <w:u w:val="single"/>
          <w:lang w:eastAsia="zh-TW"/>
        </w:rPr>
        <w:t>FL Proposal 3-1-3 (with text update from LG during offline discussion)</w:t>
      </w:r>
    </w:p>
    <w:p w14:paraId="5DE2E16C" w14:textId="720E5881" w:rsidR="0066087A" w:rsidRDefault="0066087A" w:rsidP="0066087A">
      <w:pPr>
        <w:pStyle w:val="1a"/>
        <w:spacing w:before="120" w:after="120"/>
        <w:ind w:leftChars="0" w:left="0"/>
        <w:rPr>
          <w:rFonts w:eastAsia="新細明體"/>
          <w:b/>
          <w:bCs/>
          <w:lang w:val="en-US" w:eastAsia="zh-TW"/>
        </w:rPr>
      </w:pPr>
      <w:bookmarkStart w:id="38" w:name="OLE_LINK40"/>
      <w:bookmarkEnd w:id="37"/>
      <w:r>
        <w:rPr>
          <w:rFonts w:eastAsia="新細明體"/>
          <w:b/>
          <w:bCs/>
          <w:lang w:val="en-US" w:eastAsia="zh-TW"/>
        </w:rPr>
        <w:t xml:space="preserve">The UE assumes that, in the OD-SIB1 window, PDCCH for an OD-SIB1 message is transmitted in </w:t>
      </w:r>
      <w:r w:rsidRPr="0066087A">
        <w:rPr>
          <w:rFonts w:eastAsia="新細明體"/>
          <w:b/>
          <w:bCs/>
          <w:strike/>
          <w:color w:val="FF0000"/>
          <w:lang w:val="en-US" w:eastAsia="zh-TW"/>
        </w:rPr>
        <w:t>at least</w:t>
      </w:r>
      <w:r>
        <w:rPr>
          <w:rFonts w:eastAsia="新細明體"/>
          <w:b/>
          <w:bCs/>
          <w:lang w:val="en-US" w:eastAsia="zh-TW"/>
        </w:rPr>
        <w:t xml:space="preserve"> PDCCH </w:t>
      </w:r>
      <w:bookmarkEnd w:id="38"/>
      <w:r>
        <w:rPr>
          <w:rFonts w:eastAsia="新細明體"/>
          <w:b/>
          <w:bCs/>
          <w:lang w:val="en-US" w:eastAsia="zh-TW"/>
        </w:rPr>
        <w:t xml:space="preserve">monitoring occasions corresponding to </w:t>
      </w:r>
      <w:r w:rsidRPr="0066087A">
        <w:rPr>
          <w:rFonts w:eastAsia="新細明體"/>
          <w:b/>
          <w:bCs/>
          <w:color w:val="FF0000"/>
          <w:lang w:val="en-US" w:eastAsia="zh-TW"/>
        </w:rPr>
        <w:t>at least</w:t>
      </w:r>
      <w:r>
        <w:rPr>
          <w:rFonts w:eastAsia="新細明體"/>
          <w:b/>
          <w:bCs/>
          <w:lang w:val="en-US" w:eastAsia="zh-TW"/>
        </w:rPr>
        <w:t xml:space="preserve"> </w:t>
      </w:r>
      <w:r>
        <w:rPr>
          <w:rFonts w:eastAsia="新細明體"/>
          <w:b/>
          <w:bCs/>
          <w:highlight w:val="cyan"/>
          <w:lang w:val="en-US" w:eastAsia="zh-TW"/>
        </w:rPr>
        <w:t>the SSB associated with the PRACH for UL-WUS</w:t>
      </w:r>
      <w:r>
        <w:rPr>
          <w:rFonts w:eastAsia="新細明體"/>
          <w:b/>
          <w:bCs/>
          <w:lang w:val="en-US" w:eastAsia="zh-TW"/>
        </w:rPr>
        <w:t>.</w:t>
      </w:r>
    </w:p>
    <w:p w14:paraId="63EECF23" w14:textId="5EDAEBD4" w:rsidR="0066087A" w:rsidRPr="00090BD4" w:rsidRDefault="00090BD4" w:rsidP="00153AED">
      <w:pPr>
        <w:pStyle w:val="aff4"/>
        <w:numPr>
          <w:ilvl w:val="0"/>
          <w:numId w:val="47"/>
        </w:numPr>
        <w:spacing w:before="120" w:after="120"/>
        <w:ind w:leftChars="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2E690420" w14:textId="77777777" w:rsidR="0066087A" w:rsidRDefault="0066087A">
      <w:pPr>
        <w:rPr>
          <w:rFonts w:eastAsiaTheme="minorEastAsia"/>
          <w:b/>
          <w:lang w:val="en-US" w:eastAsia="zh-CN"/>
        </w:rPr>
      </w:pPr>
    </w:p>
    <w:p w14:paraId="3DC37BA9" w14:textId="77777777" w:rsidR="0066087A" w:rsidRPr="0066087A" w:rsidRDefault="0066087A">
      <w:pPr>
        <w:rPr>
          <w:rFonts w:eastAsiaTheme="minorEastAsia"/>
          <w:b/>
          <w:lang w:val="en-US" w:eastAsia="zh-CN"/>
        </w:rPr>
      </w:pPr>
    </w:p>
    <w:p w14:paraId="2F19EA02" w14:textId="25E63855" w:rsidR="0066087A" w:rsidRPr="0066087A" w:rsidRDefault="0066087A" w:rsidP="0066087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3-1-4 </w:t>
      </w:r>
    </w:p>
    <w:p w14:paraId="4BC3FBA2" w14:textId="77777777" w:rsidR="0066087A" w:rsidRDefault="0066087A" w:rsidP="0066087A">
      <w:pPr>
        <w:spacing w:before="120" w:after="120"/>
        <w:rPr>
          <w:rFonts w:eastAsia="新細明體"/>
          <w:b/>
          <w:bCs/>
          <w:lang w:val="en-US" w:eastAsia="zh-TW"/>
        </w:rPr>
      </w:pPr>
      <w:r>
        <w:rPr>
          <w:rFonts w:eastAsia="新細明體"/>
          <w:b/>
          <w:bCs/>
          <w:lang w:val="en-US" w:eastAsia="zh-TW"/>
        </w:rPr>
        <w:t>RAN1 has no consensus to support the following:</w:t>
      </w:r>
    </w:p>
    <w:p w14:paraId="38994FEB" w14:textId="77777777" w:rsidR="0066087A" w:rsidRDefault="0066087A" w:rsidP="00153AED">
      <w:pPr>
        <w:pStyle w:val="1a"/>
        <w:numPr>
          <w:ilvl w:val="0"/>
          <w:numId w:val="46"/>
        </w:numPr>
        <w:spacing w:before="120" w:after="120"/>
        <w:ind w:leftChars="0"/>
        <w:rPr>
          <w:rFonts w:eastAsia="新細明體"/>
          <w:b/>
          <w:bCs/>
          <w:lang w:val="en-US" w:eastAsia="zh-TW"/>
        </w:rPr>
      </w:pPr>
      <w:r>
        <w:rPr>
          <w:rFonts w:eastAsia="新細明體"/>
          <w:b/>
          <w:bCs/>
          <w:lang w:val="en-US" w:eastAsia="zh-TW"/>
        </w:rPr>
        <w:t xml:space="preserve">The UE assumes that, in the OD-SIB1 window, PDCCH for an OD-SIB1 message is transmitted in PDCCH monitoring occasions corresponding to at least </w:t>
      </w:r>
      <w:r>
        <w:rPr>
          <w:rFonts w:eastAsia="新細明體"/>
          <w:b/>
          <w:bCs/>
          <w:highlight w:val="cyan"/>
          <w:lang w:val="en-US" w:eastAsia="zh-TW"/>
        </w:rPr>
        <w:t>the SSB associated with the PRACH for UL-WUS</w:t>
      </w:r>
      <w:r>
        <w:rPr>
          <w:rFonts w:eastAsia="新細明體"/>
          <w:b/>
          <w:bCs/>
          <w:lang w:val="en-US" w:eastAsia="zh-TW"/>
        </w:rPr>
        <w:t>.</w:t>
      </w:r>
    </w:p>
    <w:p w14:paraId="456C151F" w14:textId="77777777" w:rsidR="00090BD4" w:rsidRPr="00090BD4" w:rsidRDefault="00090BD4" w:rsidP="00090BD4">
      <w:pPr>
        <w:spacing w:before="120" w:after="120"/>
        <w:rPr>
          <w:rFonts w:eastAsia="新細明體"/>
          <w:b/>
          <w:bCs/>
          <w:lang w:val="en-US" w:eastAsia="zh-TW"/>
        </w:rPr>
      </w:pPr>
      <w:r w:rsidRPr="00090BD4">
        <w:rPr>
          <w:rFonts w:eastAsia="新細明體"/>
          <w:b/>
          <w:bCs/>
          <w:lang w:val="en-US" w:eastAsia="zh-TW"/>
        </w:rPr>
        <w:t xml:space="preserve">Note: In legacy, the UE assumes that, in the SI window, PDCCH for an SI message is transmitted in at least one PDCCH monitoring occasion corresponding to </w:t>
      </w:r>
      <w:r w:rsidRPr="00090BD4">
        <w:rPr>
          <w:rFonts w:eastAsia="新細明體"/>
          <w:b/>
          <w:bCs/>
          <w:highlight w:val="cyan"/>
          <w:lang w:val="en-US" w:eastAsia="zh-TW"/>
        </w:rPr>
        <w:t>each transmitted SSB</w:t>
      </w:r>
      <w:r w:rsidRPr="00090BD4">
        <w:rPr>
          <w:rFonts w:eastAsia="新細明體"/>
          <w:b/>
          <w:bCs/>
          <w:lang w:val="en-US" w:eastAsia="zh-TW"/>
        </w:rPr>
        <w:t>.</w:t>
      </w:r>
    </w:p>
    <w:p w14:paraId="1B504BFC" w14:textId="77777777" w:rsidR="0066087A" w:rsidRPr="00090BD4" w:rsidRDefault="0066087A">
      <w:pPr>
        <w:rPr>
          <w:rFonts w:eastAsiaTheme="minorEastAsia"/>
          <w:b/>
          <w:lang w:val="en-US" w:eastAsia="zh-CN"/>
        </w:rPr>
      </w:pPr>
    </w:p>
    <w:p w14:paraId="0A81193A" w14:textId="65A70F9D"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bookmarkStart w:id="39" w:name="OLE_LINK390"/>
      <w:r>
        <w:rPr>
          <w:rFonts w:ascii="Times New Roman" w:hAnsi="Times New Roman"/>
          <w:bCs w:val="0"/>
          <w:i w:val="0"/>
          <w:iCs w:val="0"/>
          <w:sz w:val="22"/>
          <w:u w:val="single"/>
        </w:rPr>
        <w:t xml:space="preserve">(Closed) Issue 4: How to use </w:t>
      </w:r>
      <w:r>
        <w:rPr>
          <w:rFonts w:ascii="Times New Roman" w:hAnsi="Times New Roman"/>
          <w:bCs w:val="0"/>
          <w:sz w:val="22"/>
          <w:u w:val="single"/>
        </w:rPr>
        <w:t>PDCCH-ConfigSIB1</w:t>
      </w:r>
      <w:r>
        <w:rPr>
          <w:rFonts w:ascii="Times New Roman" w:hAnsi="Times New Roman"/>
          <w:bCs w:val="0"/>
          <w:i w:val="0"/>
          <w:iCs w:val="0"/>
          <w:sz w:val="22"/>
          <w:u w:val="single"/>
        </w:rPr>
        <w:t xml:space="preserve"> in MIB of NES Cell</w:t>
      </w:r>
    </w:p>
    <w:p w14:paraId="15B18610" w14:textId="77777777" w:rsidR="00305CD5" w:rsidRDefault="00153AED">
      <w:pPr>
        <w:rPr>
          <w:rFonts w:eastAsia="新細明體"/>
          <w:b/>
          <w:lang w:eastAsia="zh-TW"/>
        </w:rPr>
      </w:pPr>
      <w:r>
        <w:rPr>
          <w:rFonts w:eastAsia="新細明體"/>
          <w:b/>
          <w:lang w:eastAsia="zh-TW"/>
        </w:rPr>
        <w:t>Background</w:t>
      </w:r>
    </w:p>
    <w:p w14:paraId="5670CBEF" w14:textId="77777777" w:rsidR="00305CD5" w:rsidRDefault="00153AED">
      <w:pPr>
        <w:rPr>
          <w:rFonts w:eastAsiaTheme="minorEastAsia"/>
          <w:b/>
          <w:lang w:val="en-US" w:eastAsia="zh-CN"/>
        </w:rPr>
      </w:pPr>
      <w:r>
        <w:rPr>
          <w:rFonts w:eastAsia="新細明體"/>
          <w:lang w:eastAsia="zh-TW"/>
        </w:rPr>
        <w:t>In RAN1 #118, the following are agreed:</w:t>
      </w:r>
    </w:p>
    <w:p w14:paraId="404C6B89" w14:textId="77777777" w:rsidR="00305CD5" w:rsidRDefault="00153AED">
      <w:pPr>
        <w:ind w:leftChars="100" w:left="200"/>
        <w:rPr>
          <w:b/>
          <w:bCs/>
          <w:szCs w:val="20"/>
          <w:lang w:eastAsia="zh-CN"/>
        </w:rPr>
      </w:pPr>
      <w:r>
        <w:rPr>
          <w:b/>
          <w:bCs/>
          <w:szCs w:val="20"/>
          <w:highlight w:val="green"/>
          <w:lang w:eastAsia="zh-CN"/>
        </w:rPr>
        <w:t>Agreement</w:t>
      </w:r>
    </w:p>
    <w:p w14:paraId="4EC64D32" w14:textId="77777777" w:rsidR="00305CD5" w:rsidRDefault="00153AED">
      <w:pPr>
        <w:ind w:leftChars="100" w:left="200"/>
        <w:rPr>
          <w:szCs w:val="20"/>
          <w:lang w:eastAsia="zh-CN"/>
        </w:rPr>
      </w:pPr>
      <w:bookmarkStart w:id="40" w:name="_Hlk190527270"/>
      <w:r>
        <w:rPr>
          <w:szCs w:val="20"/>
          <w:lang w:eastAsia="zh-CN"/>
        </w:rPr>
        <w:t xml:space="preserve">For </w:t>
      </w:r>
      <w:r>
        <w:rPr>
          <w:szCs w:val="20"/>
          <w:highlight w:val="yellow"/>
          <w:lang w:eastAsia="zh-CN"/>
        </w:rPr>
        <w:t>type 0 PDCCH monitoring occasions</w:t>
      </w:r>
      <w:r>
        <w:rPr>
          <w:szCs w:val="20"/>
          <w:lang w:eastAsia="zh-CN"/>
        </w:rPr>
        <w:t xml:space="preserve"> of </w:t>
      </w:r>
      <w:r>
        <w:rPr>
          <w:szCs w:val="20"/>
          <w:highlight w:val="yellow"/>
          <w:lang w:eastAsia="zh-CN"/>
        </w:rPr>
        <w:t>on demand SIB1</w:t>
      </w:r>
      <w:r>
        <w:rPr>
          <w:szCs w:val="20"/>
          <w:lang w:eastAsia="zh-CN"/>
        </w:rPr>
        <w:t xml:space="preserve">, </w:t>
      </w:r>
      <w:proofErr w:type="spellStart"/>
      <w:r>
        <w:rPr>
          <w:szCs w:val="20"/>
          <w:highlight w:val="yellow"/>
          <w:lang w:eastAsia="zh-CN"/>
        </w:rPr>
        <w:t>searchSpaceZero</w:t>
      </w:r>
      <w:proofErr w:type="spellEnd"/>
      <w:r>
        <w:rPr>
          <w:szCs w:val="20"/>
          <w:highlight w:val="yellow"/>
          <w:lang w:eastAsia="zh-CN"/>
        </w:rPr>
        <w:t xml:space="preserve"> and </w:t>
      </w:r>
      <w:proofErr w:type="spellStart"/>
      <w:r>
        <w:rPr>
          <w:szCs w:val="20"/>
          <w:highlight w:val="yellow"/>
          <w:lang w:eastAsia="zh-CN"/>
        </w:rPr>
        <w:t>controlResourceSetZero</w:t>
      </w:r>
      <w:proofErr w:type="spellEnd"/>
      <w:r>
        <w:rPr>
          <w:szCs w:val="20"/>
          <w:lang w:eastAsia="zh-CN"/>
        </w:rPr>
        <w:t xml:space="preserve"> for </w:t>
      </w:r>
      <w:r>
        <w:rPr>
          <w:szCs w:val="20"/>
          <w:highlight w:val="yellow"/>
          <w:lang w:eastAsia="zh-CN"/>
        </w:rPr>
        <w:t>on-demand SIB1</w:t>
      </w:r>
      <w:r>
        <w:rPr>
          <w:szCs w:val="20"/>
          <w:lang w:eastAsia="zh-CN"/>
        </w:rPr>
        <w:t xml:space="preserve"> are </w:t>
      </w:r>
      <w:r>
        <w:rPr>
          <w:szCs w:val="20"/>
          <w:highlight w:val="yellow"/>
          <w:lang w:eastAsia="zh-CN"/>
        </w:rPr>
        <w:t>provided from UL WUS configuration</w:t>
      </w:r>
      <w:r>
        <w:rPr>
          <w:szCs w:val="20"/>
          <w:lang w:eastAsia="zh-CN"/>
        </w:rPr>
        <w:t xml:space="preserve"> </w:t>
      </w:r>
      <w:r>
        <w:rPr>
          <w:szCs w:val="20"/>
          <w:highlight w:val="yellow"/>
          <w:lang w:eastAsia="zh-CN"/>
        </w:rPr>
        <w:t>if SSB on NES cell is on sync raster</w:t>
      </w:r>
      <w:r>
        <w:rPr>
          <w:szCs w:val="20"/>
          <w:lang w:eastAsia="zh-CN"/>
        </w:rPr>
        <w:t xml:space="preserve"> and </w:t>
      </w:r>
      <w:r>
        <w:rPr>
          <w:szCs w:val="20"/>
          <w:highlight w:val="yellow"/>
          <w:lang w:eastAsia="zh-CN"/>
        </w:rPr>
        <w:t>K_SSB is not equal to 30 in FR1</w:t>
      </w:r>
      <w:r>
        <w:rPr>
          <w:szCs w:val="20"/>
          <w:lang w:eastAsia="zh-CN"/>
        </w:rPr>
        <w:t xml:space="preserve"> or </w:t>
      </w:r>
      <w:r>
        <w:rPr>
          <w:szCs w:val="20"/>
          <w:highlight w:val="yellow"/>
          <w:lang w:eastAsia="zh-CN"/>
        </w:rPr>
        <w:t>14 in FR2.</w:t>
      </w:r>
    </w:p>
    <w:bookmarkEnd w:id="40"/>
    <w:p w14:paraId="288C5C9E" w14:textId="77777777" w:rsidR="00305CD5" w:rsidRDefault="00305CD5">
      <w:pPr>
        <w:rPr>
          <w:rFonts w:eastAsia="新細明體"/>
          <w:b/>
          <w:szCs w:val="20"/>
          <w:lang w:eastAsia="zh-TW"/>
        </w:rPr>
      </w:pPr>
    </w:p>
    <w:bookmarkEnd w:id="39"/>
    <w:p w14:paraId="2BC9F0FE" w14:textId="77777777" w:rsidR="00305CD5" w:rsidRDefault="00153AED">
      <w:pPr>
        <w:rPr>
          <w:rFonts w:eastAsia="新細明體"/>
          <w:lang w:eastAsia="zh-TW"/>
        </w:rPr>
      </w:pPr>
      <w:r>
        <w:rPr>
          <w:rFonts w:eastAsia="新細明體"/>
          <w:lang w:eastAsia="zh-TW"/>
        </w:rPr>
        <w:t>In RAN1 #119, the following is agreed:</w:t>
      </w:r>
    </w:p>
    <w:p w14:paraId="7D2F00B5" w14:textId="77777777" w:rsidR="00305CD5" w:rsidRDefault="00153AED">
      <w:pPr>
        <w:ind w:leftChars="100" w:left="200"/>
        <w:rPr>
          <w:b/>
          <w:bCs/>
          <w:szCs w:val="20"/>
          <w:lang w:val="en-US" w:eastAsia="zh-CN"/>
        </w:rPr>
      </w:pPr>
      <w:r>
        <w:rPr>
          <w:b/>
          <w:bCs/>
          <w:szCs w:val="20"/>
          <w:highlight w:val="green"/>
          <w:lang w:val="en-US" w:eastAsia="zh-CN"/>
        </w:rPr>
        <w:t>Agreement</w:t>
      </w:r>
    </w:p>
    <w:p w14:paraId="0F3B280D" w14:textId="77777777" w:rsidR="00305CD5" w:rsidRDefault="00153AED">
      <w:pPr>
        <w:ind w:leftChars="100" w:left="200"/>
        <w:rPr>
          <w:szCs w:val="20"/>
        </w:rPr>
      </w:pPr>
      <w:bookmarkStart w:id="41" w:name="OLE_LINK413"/>
      <w:r>
        <w:rPr>
          <w:szCs w:val="20"/>
        </w:rPr>
        <w:t xml:space="preserve">On </w:t>
      </w:r>
      <w:r>
        <w:rPr>
          <w:szCs w:val="20"/>
          <w:highlight w:val="yellow"/>
        </w:rPr>
        <w:t>how to use PDCCH-ConfigSIB1</w:t>
      </w:r>
      <w:r>
        <w:rPr>
          <w:rFonts w:cs="Times"/>
          <w:iCs/>
          <w:szCs w:val="20"/>
          <w:lang w:eastAsia="zh-TW"/>
        </w:rPr>
        <w:t xml:space="preserve"> for R19 NES-capable UE in MIB of NES Cell </w:t>
      </w:r>
      <w:r>
        <w:rPr>
          <w:szCs w:val="20"/>
          <w:highlight w:val="yellow"/>
        </w:rPr>
        <w:t>when K_SSB = 30 in FR1 or K_SSB = 14 in FR2</w:t>
      </w:r>
      <w:r>
        <w:rPr>
          <w:rFonts w:cs="Times"/>
          <w:iCs/>
          <w:szCs w:val="20"/>
          <w:lang w:eastAsia="zh-TW"/>
        </w:rPr>
        <w:t xml:space="preserve"> on NES cell if SSB of NES cell is on the sync raster, down-select from the following options:</w:t>
      </w:r>
    </w:p>
    <w:p w14:paraId="6B7C3DC8" w14:textId="77777777" w:rsidR="00305CD5" w:rsidRDefault="00153AED">
      <w:pPr>
        <w:pStyle w:val="ListParagraph9"/>
        <w:numPr>
          <w:ilvl w:val="0"/>
          <w:numId w:val="9"/>
        </w:numPr>
        <w:ind w:leftChars="280" w:left="920"/>
        <w:rPr>
          <w:rFonts w:eastAsia="新細明體"/>
          <w:lang w:eastAsia="zh-TW"/>
        </w:rPr>
      </w:pPr>
      <w:bookmarkStart w:id="42" w:name="OLE_LINK398"/>
      <w:r>
        <w:rPr>
          <w:rFonts w:eastAsia="新細明體"/>
          <w:highlight w:val="yellow"/>
          <w:lang w:eastAsia="zh-TW"/>
        </w:rPr>
        <w:t>Option 1</w:t>
      </w:r>
      <w:r>
        <w:rPr>
          <w:rFonts w:eastAsia="新細明體"/>
          <w:lang w:eastAsia="zh-TW"/>
        </w:rPr>
        <w:t xml:space="preserve">: Use it to </w:t>
      </w:r>
      <w:r>
        <w:rPr>
          <w:rFonts w:eastAsia="新細明體"/>
          <w:highlight w:val="yellow"/>
          <w:lang w:eastAsia="zh-TW"/>
        </w:rPr>
        <w:t>indicate frequency assistance information to search SSB for Cell A</w:t>
      </w:r>
      <w:bookmarkEnd w:id="42"/>
    </w:p>
    <w:p w14:paraId="185B114D" w14:textId="77777777" w:rsidR="00305CD5" w:rsidRDefault="00153AED">
      <w:pPr>
        <w:pStyle w:val="ListParagraph9"/>
        <w:numPr>
          <w:ilvl w:val="1"/>
          <w:numId w:val="9"/>
        </w:numPr>
        <w:ind w:leftChars="640" w:left="1640"/>
        <w:rPr>
          <w:rFonts w:eastAsia="新細明體"/>
          <w:lang w:eastAsia="zh-TW"/>
        </w:rPr>
      </w:pPr>
      <w:r>
        <w:rPr>
          <w:rFonts w:eastAsia="新細明體"/>
          <w:lang w:eastAsia="zh-TW"/>
        </w:rPr>
        <w:t xml:space="preserve">FFS: Details on the range/granularity of the </w:t>
      </w:r>
      <w:r>
        <w:rPr>
          <w:rFonts w:eastAsia="新細明體"/>
          <w:lang w:val="en-US" w:eastAsia="zh-TW"/>
        </w:rPr>
        <w:t>frequency assistance information</w:t>
      </w:r>
    </w:p>
    <w:bookmarkEnd w:id="41"/>
    <w:p w14:paraId="78B38352" w14:textId="77777777" w:rsidR="00305CD5" w:rsidRDefault="00153AED">
      <w:pPr>
        <w:pStyle w:val="ListParagraph9"/>
        <w:numPr>
          <w:ilvl w:val="1"/>
          <w:numId w:val="9"/>
        </w:numPr>
        <w:ind w:leftChars="640" w:left="1640"/>
        <w:rPr>
          <w:rFonts w:eastAsia="新細明體"/>
          <w:lang w:eastAsia="zh-TW"/>
        </w:rPr>
      </w:pPr>
      <w:r>
        <w:rPr>
          <w:rFonts w:eastAsia="新細明體"/>
          <w:lang w:eastAsia="zh-TW"/>
        </w:rPr>
        <w:t>FFS: Potential impact to RAN3</w:t>
      </w:r>
    </w:p>
    <w:p w14:paraId="19C1E484" w14:textId="77777777" w:rsidR="00305CD5" w:rsidRDefault="00153AED">
      <w:pPr>
        <w:pStyle w:val="ListParagraph9"/>
        <w:numPr>
          <w:ilvl w:val="0"/>
          <w:numId w:val="9"/>
        </w:numPr>
        <w:ind w:leftChars="280" w:left="920"/>
        <w:rPr>
          <w:rFonts w:eastAsia="新細明體"/>
          <w:lang w:eastAsia="zh-TW"/>
        </w:rPr>
      </w:pPr>
      <w:bookmarkStart w:id="43" w:name="OLE_LINK399"/>
      <w:r>
        <w:rPr>
          <w:rFonts w:eastAsia="新細明體"/>
          <w:highlight w:val="yellow"/>
          <w:lang w:eastAsia="zh-TW"/>
        </w:rPr>
        <w:t>Option 2</w:t>
      </w:r>
      <w:r>
        <w:rPr>
          <w:rFonts w:eastAsia="新細明體"/>
          <w:lang w:eastAsia="zh-TW"/>
        </w:rPr>
        <w:t xml:space="preserve">: Use it to </w:t>
      </w:r>
      <w:r>
        <w:rPr>
          <w:rFonts w:eastAsia="新細明體"/>
          <w:highlight w:val="yellow"/>
          <w:lang w:eastAsia="zh-TW"/>
        </w:rPr>
        <w:t>indicate</w:t>
      </w:r>
      <w:r>
        <w:rPr>
          <w:i/>
          <w:iCs/>
          <w:szCs w:val="20"/>
          <w:highlight w:val="yellow"/>
        </w:rPr>
        <w:t xml:space="preserve"> </w:t>
      </w:r>
      <w:proofErr w:type="spellStart"/>
      <w:r>
        <w:rPr>
          <w:i/>
          <w:iCs/>
          <w:szCs w:val="20"/>
          <w:highlight w:val="yellow"/>
        </w:rPr>
        <w:t>searchSpaceZero</w:t>
      </w:r>
      <w:proofErr w:type="spellEnd"/>
      <w:r>
        <w:rPr>
          <w:szCs w:val="20"/>
          <w:highlight w:val="yellow"/>
        </w:rPr>
        <w:t xml:space="preserve"> and </w:t>
      </w:r>
      <w:proofErr w:type="spellStart"/>
      <w:r>
        <w:rPr>
          <w:i/>
          <w:iCs/>
          <w:szCs w:val="20"/>
          <w:highlight w:val="yellow"/>
        </w:rPr>
        <w:t>controlResourceSetZero</w:t>
      </w:r>
      <w:proofErr w:type="spellEnd"/>
      <w:r>
        <w:rPr>
          <w:i/>
          <w:iCs/>
          <w:szCs w:val="20"/>
          <w:highlight w:val="yellow"/>
        </w:rPr>
        <w:t xml:space="preserve"> </w:t>
      </w:r>
      <w:r>
        <w:rPr>
          <w:szCs w:val="20"/>
          <w:highlight w:val="yellow"/>
        </w:rPr>
        <w:t>of OD-SIB1</w:t>
      </w:r>
      <w:bookmarkEnd w:id="43"/>
    </w:p>
    <w:p w14:paraId="3E685C04" w14:textId="77777777" w:rsidR="00305CD5" w:rsidRDefault="00153AED">
      <w:pPr>
        <w:pStyle w:val="ListParagraph9"/>
        <w:numPr>
          <w:ilvl w:val="0"/>
          <w:numId w:val="9"/>
        </w:numPr>
        <w:ind w:leftChars="280" w:left="920"/>
        <w:rPr>
          <w:rFonts w:eastAsia="新細明體"/>
          <w:lang w:eastAsia="zh-TW"/>
        </w:rPr>
      </w:pPr>
      <w:bookmarkStart w:id="44" w:name="OLE_LINK400"/>
      <w:r>
        <w:rPr>
          <w:rFonts w:eastAsia="新細明體"/>
          <w:highlight w:val="yellow"/>
          <w:lang w:eastAsia="zh-TW"/>
        </w:rPr>
        <w:t>Option 3</w:t>
      </w:r>
      <w:r>
        <w:rPr>
          <w:rFonts w:eastAsia="新細明體"/>
          <w:lang w:eastAsia="zh-TW"/>
        </w:rPr>
        <w:t xml:space="preserve">: Above feature is </w:t>
      </w:r>
      <w:r>
        <w:rPr>
          <w:rFonts w:eastAsia="新細明體"/>
          <w:highlight w:val="yellow"/>
          <w:lang w:eastAsia="zh-TW"/>
        </w:rPr>
        <w:t>not supported</w:t>
      </w:r>
      <w:bookmarkEnd w:id="44"/>
      <w:r>
        <w:rPr>
          <w:rFonts w:cs="Times"/>
          <w:iCs/>
          <w:szCs w:val="20"/>
          <w:lang w:eastAsia="zh-TW"/>
        </w:rPr>
        <w:t>.</w:t>
      </w:r>
    </w:p>
    <w:p w14:paraId="449EEAE8" w14:textId="77777777" w:rsidR="00305CD5" w:rsidRDefault="00305CD5">
      <w:pPr>
        <w:rPr>
          <w:rFonts w:eastAsia="新細明體"/>
          <w:b/>
          <w:szCs w:val="20"/>
          <w:lang w:eastAsia="zh-TW"/>
        </w:rPr>
      </w:pPr>
    </w:p>
    <w:p w14:paraId="1FA69DE0" w14:textId="77777777" w:rsidR="00305CD5" w:rsidRDefault="00153AED">
      <w:pPr>
        <w:rPr>
          <w:rFonts w:eastAsia="新細明體"/>
          <w:lang w:eastAsia="zh-TW"/>
        </w:rPr>
      </w:pPr>
      <w:r>
        <w:rPr>
          <w:rFonts w:eastAsia="新細明體"/>
          <w:highlight w:val="cyan"/>
          <w:lang w:eastAsia="zh-TW"/>
        </w:rPr>
        <w:t>Companies’ view in RAN1 #120 are collected below:</w:t>
      </w:r>
    </w:p>
    <w:p w14:paraId="56035AD0" w14:textId="77777777" w:rsidR="00305CD5" w:rsidRDefault="00305CD5">
      <w:pPr>
        <w:rPr>
          <w:b/>
          <w:bCs/>
          <w:szCs w:val="20"/>
        </w:rPr>
      </w:pPr>
    </w:p>
    <w:p w14:paraId="59BFBF7E" w14:textId="77777777" w:rsidR="00305CD5" w:rsidRDefault="00153AED">
      <w:pPr>
        <w:rPr>
          <w:rFonts w:cs="Times"/>
          <w:b/>
          <w:iCs/>
          <w:color w:val="000000" w:themeColor="text1"/>
          <w:szCs w:val="20"/>
          <w:lang w:eastAsia="zh-TW"/>
        </w:rPr>
      </w:pPr>
      <w:r>
        <w:rPr>
          <w:rFonts w:cs="Times"/>
          <w:b/>
          <w:iCs/>
          <w:color w:val="000000" w:themeColor="text1"/>
          <w:szCs w:val="20"/>
          <w:lang w:eastAsia="zh-TW"/>
        </w:rPr>
        <w:t xml:space="preserve">On how to </w:t>
      </w:r>
      <w:bookmarkStart w:id="45" w:name="OLE_LINK366"/>
      <w:r>
        <w:rPr>
          <w:rFonts w:cs="Times"/>
          <w:b/>
          <w:iCs/>
          <w:color w:val="000000" w:themeColor="text1"/>
          <w:szCs w:val="20"/>
          <w:lang w:eastAsia="zh-TW"/>
        </w:rPr>
        <w:t xml:space="preserve">use PDCCH-ConfigSIB1 in MIB of NES Cell when </w:t>
      </w:r>
      <w:bookmarkStart w:id="46" w:name="OLE_LINK361"/>
      <w:r>
        <w:rPr>
          <w:rFonts w:cs="Times"/>
          <w:b/>
          <w:iCs/>
          <w:color w:val="000000" w:themeColor="text1"/>
          <w:szCs w:val="20"/>
          <w:lang w:eastAsia="zh-TW"/>
        </w:rPr>
        <w:t>K_SSB = 30 in FR1 or K_SSB = 14 in FR2 on NES cell</w:t>
      </w:r>
      <w:bookmarkEnd w:id="45"/>
    </w:p>
    <w:p w14:paraId="2C222E20" w14:textId="77777777" w:rsidR="00305CD5" w:rsidRDefault="00153AED">
      <w:pPr>
        <w:pStyle w:val="26"/>
        <w:numPr>
          <w:ilvl w:val="0"/>
          <w:numId w:val="18"/>
        </w:numPr>
        <w:rPr>
          <w:szCs w:val="20"/>
        </w:rPr>
      </w:pPr>
      <w:bookmarkStart w:id="47" w:name="OLE_LINK375"/>
      <w:bookmarkEnd w:id="46"/>
      <w:r>
        <w:rPr>
          <w:b/>
          <w:bCs/>
          <w:szCs w:val="20"/>
        </w:rPr>
        <w:t>Option 1: Use it to indicate frequency assistance information to search SSB for Cell A</w:t>
      </w:r>
    </w:p>
    <w:p w14:paraId="365043F0" w14:textId="77777777" w:rsidR="00305CD5" w:rsidRDefault="00153AED">
      <w:pPr>
        <w:pStyle w:val="26"/>
        <w:numPr>
          <w:ilvl w:val="1"/>
          <w:numId w:val="18"/>
        </w:numPr>
        <w:rPr>
          <w:szCs w:val="20"/>
        </w:rPr>
      </w:pPr>
      <w:r>
        <w:rPr>
          <w:rFonts w:eastAsia="新細明體" w:hint="eastAsia"/>
          <w:szCs w:val="20"/>
          <w:highlight w:val="yellow"/>
          <w:lang w:eastAsia="zh-TW"/>
        </w:rPr>
        <w:lastRenderedPageBreak/>
        <w:t>A</w:t>
      </w:r>
      <w:r>
        <w:rPr>
          <w:rFonts w:eastAsia="新細明體"/>
          <w:szCs w:val="20"/>
          <w:highlight w:val="yellow"/>
          <w:lang w:eastAsia="zh-TW"/>
        </w:rPr>
        <w:t>pple</w:t>
      </w:r>
      <w:r>
        <w:rPr>
          <w:rFonts w:eastAsia="新細明體"/>
          <w:szCs w:val="20"/>
          <w:lang w:eastAsia="zh-TW"/>
        </w:rPr>
        <w:t xml:space="preserve">, </w:t>
      </w:r>
      <w:r>
        <w:rPr>
          <w:rFonts w:eastAsia="新細明體"/>
          <w:szCs w:val="20"/>
          <w:highlight w:val="yellow"/>
          <w:lang w:eastAsia="zh-TW"/>
        </w:rPr>
        <w:t>Samsung</w:t>
      </w:r>
      <w:r>
        <w:rPr>
          <w:rFonts w:eastAsia="新細明體"/>
          <w:szCs w:val="20"/>
          <w:lang w:eastAsia="zh-TW"/>
        </w:rPr>
        <w:t xml:space="preserve">, </w:t>
      </w:r>
      <w:r>
        <w:rPr>
          <w:rFonts w:eastAsia="新細明體"/>
          <w:szCs w:val="20"/>
          <w:highlight w:val="yellow"/>
          <w:lang w:eastAsia="zh-TW"/>
        </w:rPr>
        <w:t>Lenovo</w:t>
      </w:r>
      <w:r>
        <w:rPr>
          <w:rFonts w:eastAsia="新細明體"/>
          <w:szCs w:val="20"/>
          <w:lang w:eastAsia="zh-TW"/>
        </w:rPr>
        <w:t xml:space="preserve">, </w:t>
      </w:r>
      <w:r>
        <w:rPr>
          <w:rFonts w:eastAsia="新細明體"/>
          <w:szCs w:val="20"/>
          <w:highlight w:val="yellow"/>
          <w:lang w:eastAsia="zh-TW"/>
        </w:rPr>
        <w:t>LG</w:t>
      </w:r>
      <w:r>
        <w:rPr>
          <w:rFonts w:eastAsia="新細明體"/>
          <w:szCs w:val="20"/>
          <w:lang w:eastAsia="zh-TW"/>
        </w:rPr>
        <w:t xml:space="preserve">, </w:t>
      </w:r>
      <w:proofErr w:type="spellStart"/>
      <w:r>
        <w:rPr>
          <w:rFonts w:eastAsia="新細明體"/>
          <w:szCs w:val="20"/>
          <w:highlight w:val="yellow"/>
          <w:lang w:eastAsia="zh-TW"/>
        </w:rPr>
        <w:t>Transsion</w:t>
      </w:r>
      <w:proofErr w:type="spellEnd"/>
      <w:r>
        <w:rPr>
          <w:rFonts w:eastAsia="新細明體"/>
          <w:szCs w:val="20"/>
          <w:lang w:eastAsia="zh-TW"/>
        </w:rPr>
        <w:t xml:space="preserve">, </w:t>
      </w:r>
      <w:r>
        <w:rPr>
          <w:rFonts w:eastAsia="新細明體"/>
          <w:szCs w:val="20"/>
          <w:highlight w:val="yellow"/>
          <w:lang w:eastAsia="zh-TW"/>
        </w:rPr>
        <w:t>Sharp</w:t>
      </w:r>
      <w:r>
        <w:rPr>
          <w:rFonts w:eastAsia="新細明體"/>
          <w:szCs w:val="20"/>
          <w:lang w:eastAsia="zh-TW"/>
        </w:rPr>
        <w:t xml:space="preserve">, </w:t>
      </w:r>
      <w:r>
        <w:rPr>
          <w:rFonts w:eastAsia="新細明體"/>
          <w:szCs w:val="20"/>
          <w:highlight w:val="yellow"/>
          <w:lang w:eastAsia="zh-TW"/>
        </w:rPr>
        <w:t>Ericsson</w:t>
      </w:r>
      <w:r>
        <w:rPr>
          <w:rFonts w:eastAsia="新細明體"/>
          <w:szCs w:val="20"/>
          <w:lang w:eastAsia="zh-TW"/>
        </w:rPr>
        <w:t xml:space="preserve">, </w:t>
      </w:r>
      <w:r>
        <w:rPr>
          <w:rFonts w:eastAsia="新細明體"/>
          <w:szCs w:val="20"/>
          <w:highlight w:val="yellow"/>
          <w:lang w:eastAsia="zh-TW"/>
        </w:rPr>
        <w:t>Huawei</w:t>
      </w:r>
      <w:r>
        <w:rPr>
          <w:rFonts w:eastAsia="新細明體"/>
          <w:szCs w:val="20"/>
          <w:lang w:eastAsia="zh-TW"/>
        </w:rPr>
        <w:t>/</w:t>
      </w:r>
      <w:proofErr w:type="spellStart"/>
      <w:r>
        <w:rPr>
          <w:rFonts w:eastAsia="新細明體"/>
          <w:szCs w:val="20"/>
          <w:highlight w:val="yellow"/>
          <w:lang w:eastAsia="zh-TW"/>
        </w:rPr>
        <w:t>HiSilicon</w:t>
      </w:r>
      <w:proofErr w:type="spellEnd"/>
      <w:r>
        <w:rPr>
          <w:rFonts w:eastAsia="新細明體"/>
          <w:szCs w:val="20"/>
          <w:lang w:eastAsia="zh-TW"/>
        </w:rPr>
        <w:t xml:space="preserve">, </w:t>
      </w: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Nokia</w:t>
      </w:r>
      <w:r>
        <w:rPr>
          <w:rFonts w:eastAsia="新細明體"/>
          <w:szCs w:val="20"/>
          <w:lang w:eastAsia="zh-TW"/>
        </w:rPr>
        <w:t xml:space="preserve">, </w:t>
      </w:r>
      <w:proofErr w:type="spellStart"/>
      <w:r>
        <w:rPr>
          <w:rFonts w:eastAsia="新細明體"/>
          <w:szCs w:val="20"/>
          <w:highlight w:val="yellow"/>
          <w:lang w:eastAsia="zh-TW"/>
        </w:rPr>
        <w:t>InterDigital</w:t>
      </w:r>
      <w:proofErr w:type="spellEnd"/>
      <w:r>
        <w:rPr>
          <w:rFonts w:eastAsia="新細明體"/>
          <w:szCs w:val="20"/>
          <w:lang w:eastAsia="zh-TW"/>
        </w:rPr>
        <w:t xml:space="preserve">, </w:t>
      </w:r>
      <w:r>
        <w:rPr>
          <w:rFonts w:eastAsia="新細明體"/>
          <w:szCs w:val="20"/>
          <w:highlight w:val="yellow"/>
          <w:lang w:eastAsia="zh-TW"/>
        </w:rPr>
        <w:t>Sony</w:t>
      </w:r>
    </w:p>
    <w:p w14:paraId="404B1E83" w14:textId="77777777" w:rsidR="00305CD5" w:rsidRDefault="00153AED">
      <w:pPr>
        <w:pStyle w:val="26"/>
        <w:numPr>
          <w:ilvl w:val="0"/>
          <w:numId w:val="18"/>
        </w:numPr>
        <w:rPr>
          <w:szCs w:val="20"/>
        </w:rPr>
      </w:pPr>
      <w:r>
        <w:rPr>
          <w:b/>
          <w:bCs/>
          <w:szCs w:val="20"/>
        </w:rPr>
        <w:t xml:space="preserve">Option 2: Use it to indicate </w:t>
      </w:r>
      <w:proofErr w:type="spellStart"/>
      <w:r>
        <w:rPr>
          <w:b/>
          <w:bCs/>
          <w:szCs w:val="20"/>
        </w:rPr>
        <w:t>searchSpaceZero</w:t>
      </w:r>
      <w:proofErr w:type="spellEnd"/>
      <w:r>
        <w:rPr>
          <w:b/>
          <w:bCs/>
          <w:szCs w:val="20"/>
        </w:rPr>
        <w:t xml:space="preserve"> and </w:t>
      </w:r>
      <w:proofErr w:type="spellStart"/>
      <w:r>
        <w:rPr>
          <w:b/>
          <w:bCs/>
          <w:szCs w:val="20"/>
        </w:rPr>
        <w:t>controlResourceSetZero</w:t>
      </w:r>
      <w:proofErr w:type="spellEnd"/>
      <w:r>
        <w:rPr>
          <w:b/>
          <w:bCs/>
          <w:szCs w:val="20"/>
        </w:rPr>
        <w:t xml:space="preserve"> of OD-SIB1</w:t>
      </w:r>
    </w:p>
    <w:p w14:paraId="1CDE56A4" w14:textId="77777777" w:rsidR="00305CD5" w:rsidRDefault="00153AED">
      <w:pPr>
        <w:pStyle w:val="26"/>
        <w:numPr>
          <w:ilvl w:val="1"/>
          <w:numId w:val="18"/>
        </w:numPr>
        <w:rPr>
          <w:szCs w:val="20"/>
        </w:rPr>
      </w:pPr>
      <w:r>
        <w:rPr>
          <w:rFonts w:eastAsia="新細明體" w:hint="eastAsia"/>
          <w:szCs w:val="20"/>
          <w:highlight w:val="yellow"/>
          <w:lang w:eastAsia="zh-TW"/>
        </w:rPr>
        <w:t>L</w:t>
      </w:r>
      <w:r>
        <w:rPr>
          <w:rFonts w:eastAsia="新細明體"/>
          <w:szCs w:val="20"/>
          <w:highlight w:val="yellow"/>
          <w:lang w:eastAsia="zh-TW"/>
        </w:rPr>
        <w:t>enovo</w:t>
      </w:r>
      <w:r>
        <w:rPr>
          <w:rFonts w:eastAsia="新細明體"/>
          <w:szCs w:val="20"/>
          <w:lang w:eastAsia="zh-TW"/>
        </w:rPr>
        <w:t xml:space="preserve">, </w:t>
      </w:r>
      <w:r>
        <w:rPr>
          <w:rFonts w:eastAsia="新細明體"/>
          <w:szCs w:val="20"/>
          <w:highlight w:val="yellow"/>
          <w:lang w:eastAsia="zh-TW"/>
        </w:rPr>
        <w:t>ETRI</w:t>
      </w:r>
      <w:r>
        <w:rPr>
          <w:rFonts w:eastAsia="新細明體"/>
          <w:szCs w:val="20"/>
          <w:lang w:eastAsia="zh-TW"/>
        </w:rPr>
        <w:t xml:space="preserve">, </w:t>
      </w:r>
      <w:r>
        <w:rPr>
          <w:rFonts w:eastAsia="新細明體"/>
          <w:szCs w:val="20"/>
          <w:highlight w:val="yellow"/>
          <w:lang w:eastAsia="zh-TW"/>
        </w:rPr>
        <w:t>MTK</w:t>
      </w:r>
      <w:r>
        <w:rPr>
          <w:rFonts w:eastAsia="新細明體"/>
          <w:szCs w:val="20"/>
          <w:lang w:eastAsia="zh-TW"/>
        </w:rPr>
        <w:t xml:space="preserve">, </w:t>
      </w:r>
      <w:r>
        <w:rPr>
          <w:rFonts w:eastAsia="新細明體"/>
          <w:szCs w:val="20"/>
          <w:highlight w:val="yellow"/>
          <w:lang w:eastAsia="zh-TW"/>
        </w:rPr>
        <w:t>DOCOMO</w:t>
      </w:r>
      <w:r>
        <w:rPr>
          <w:rFonts w:eastAsia="新細明體"/>
          <w:szCs w:val="20"/>
          <w:lang w:eastAsia="zh-TW"/>
        </w:rPr>
        <w:t>, [</w:t>
      </w:r>
      <w:r>
        <w:rPr>
          <w:rFonts w:eastAsia="新細明體"/>
          <w:szCs w:val="20"/>
          <w:highlight w:val="yellow"/>
          <w:lang w:eastAsia="zh-TW"/>
        </w:rPr>
        <w:t>CAICT</w:t>
      </w:r>
      <w:r>
        <w:rPr>
          <w:rFonts w:eastAsia="新細明體"/>
          <w:szCs w:val="20"/>
          <w:lang w:eastAsia="zh-TW"/>
        </w:rPr>
        <w:t xml:space="preserve">], </w:t>
      </w:r>
      <w:proofErr w:type="spellStart"/>
      <w:r>
        <w:rPr>
          <w:rFonts w:eastAsia="新細明體"/>
          <w:szCs w:val="20"/>
          <w:highlight w:val="yellow"/>
          <w:lang w:eastAsia="zh-TW"/>
        </w:rPr>
        <w:t>Spreadtrum</w:t>
      </w:r>
      <w:proofErr w:type="spellEnd"/>
      <w:r>
        <w:rPr>
          <w:rFonts w:eastAsia="新細明體"/>
          <w:szCs w:val="20"/>
          <w:lang w:eastAsia="zh-TW"/>
        </w:rPr>
        <w:t>/</w:t>
      </w:r>
      <w:r>
        <w:rPr>
          <w:rFonts w:eastAsia="新細明體"/>
          <w:szCs w:val="20"/>
          <w:highlight w:val="yellow"/>
          <w:lang w:eastAsia="zh-TW"/>
        </w:rPr>
        <w:t>UNISOC</w:t>
      </w:r>
      <w:r>
        <w:rPr>
          <w:rFonts w:eastAsia="新細明體"/>
          <w:szCs w:val="20"/>
          <w:lang w:eastAsia="zh-TW"/>
        </w:rPr>
        <w:t xml:space="preserve">, </w:t>
      </w:r>
      <w:r>
        <w:rPr>
          <w:rFonts w:eastAsia="新細明體"/>
          <w:szCs w:val="20"/>
          <w:highlight w:val="yellow"/>
          <w:lang w:eastAsia="zh-TW"/>
        </w:rPr>
        <w:t>CMCC</w:t>
      </w:r>
      <w:r>
        <w:rPr>
          <w:rFonts w:eastAsia="新細明體"/>
          <w:szCs w:val="20"/>
          <w:lang w:eastAsia="zh-TW"/>
        </w:rPr>
        <w:t xml:space="preserve">, </w:t>
      </w:r>
      <w:r>
        <w:rPr>
          <w:rFonts w:eastAsia="新細明體"/>
          <w:szCs w:val="20"/>
          <w:highlight w:val="yellow"/>
          <w:lang w:eastAsia="zh-TW"/>
        </w:rPr>
        <w:t>vivo</w:t>
      </w:r>
      <w:r>
        <w:rPr>
          <w:rFonts w:eastAsia="新細明體"/>
          <w:szCs w:val="20"/>
          <w:lang w:eastAsia="zh-TW"/>
        </w:rPr>
        <w:t xml:space="preserve">, </w:t>
      </w:r>
      <w:r>
        <w:rPr>
          <w:rFonts w:eastAsia="新細明體"/>
          <w:szCs w:val="20"/>
          <w:highlight w:val="yellow"/>
          <w:lang w:eastAsia="zh-TW"/>
        </w:rPr>
        <w:t>NEC</w:t>
      </w:r>
      <w:r>
        <w:rPr>
          <w:rFonts w:eastAsia="新細明體"/>
          <w:szCs w:val="20"/>
          <w:lang w:eastAsia="zh-TW"/>
        </w:rPr>
        <w:t xml:space="preserve">, </w:t>
      </w:r>
      <w:proofErr w:type="spellStart"/>
      <w:r>
        <w:rPr>
          <w:rFonts w:eastAsia="新細明體"/>
          <w:szCs w:val="20"/>
          <w:highlight w:val="yellow"/>
          <w:lang w:eastAsia="zh-TW"/>
        </w:rPr>
        <w:t>Transsion</w:t>
      </w:r>
      <w:proofErr w:type="spellEnd"/>
    </w:p>
    <w:p w14:paraId="18AE9D42" w14:textId="77777777" w:rsidR="00305CD5" w:rsidRDefault="00153AED">
      <w:pPr>
        <w:pStyle w:val="26"/>
        <w:numPr>
          <w:ilvl w:val="0"/>
          <w:numId w:val="18"/>
        </w:numPr>
        <w:rPr>
          <w:szCs w:val="20"/>
          <w:lang w:val="pt-PT"/>
        </w:rPr>
      </w:pPr>
      <w:r>
        <w:rPr>
          <w:b/>
          <w:bCs/>
          <w:szCs w:val="20"/>
          <w:lang w:val="pt-PT"/>
        </w:rPr>
        <w:t>Option 3: Above feature is not supported</w:t>
      </w:r>
    </w:p>
    <w:p w14:paraId="7DD3B1FB" w14:textId="77777777" w:rsidR="00305CD5" w:rsidRDefault="00153AED">
      <w:pPr>
        <w:pStyle w:val="26"/>
        <w:numPr>
          <w:ilvl w:val="1"/>
          <w:numId w:val="18"/>
        </w:numPr>
        <w:rPr>
          <w:szCs w:val="20"/>
          <w:lang w:val="pt-PT"/>
        </w:rPr>
      </w:pPr>
      <w:r>
        <w:rPr>
          <w:rFonts w:eastAsia="新細明體" w:hint="eastAsia"/>
          <w:szCs w:val="20"/>
          <w:highlight w:val="yellow"/>
          <w:lang w:eastAsia="zh-TW"/>
        </w:rPr>
        <w:t>E</w:t>
      </w:r>
      <w:r>
        <w:rPr>
          <w:rFonts w:eastAsia="新細明體"/>
          <w:szCs w:val="20"/>
          <w:highlight w:val="yellow"/>
          <w:lang w:eastAsia="zh-TW"/>
        </w:rPr>
        <w:t>TRI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CAICT</w:t>
      </w:r>
      <w:r>
        <w:rPr>
          <w:rFonts w:eastAsia="新細明體"/>
          <w:szCs w:val="20"/>
          <w:lang w:val="pt-PT" w:eastAsia="zh-TW"/>
        </w:rPr>
        <w:t xml:space="preserve">, </w:t>
      </w:r>
      <w:r>
        <w:rPr>
          <w:rFonts w:eastAsia="新細明體"/>
          <w:szCs w:val="20"/>
          <w:highlight w:val="yellow"/>
          <w:lang w:eastAsia="zh-TW"/>
        </w:rPr>
        <w:t>Fraunhofer</w:t>
      </w:r>
      <w:r>
        <w:rPr>
          <w:rFonts w:eastAsia="新細明體"/>
          <w:szCs w:val="20"/>
          <w:lang w:val="pt-PT" w:eastAsia="zh-TW"/>
        </w:rPr>
        <w:t xml:space="preserve">, </w:t>
      </w:r>
      <w:r>
        <w:rPr>
          <w:rFonts w:eastAsia="新細明體"/>
          <w:szCs w:val="20"/>
          <w:highlight w:val="yellow"/>
          <w:lang w:eastAsia="zh-TW"/>
        </w:rPr>
        <w:t>FUTUREWEI</w:t>
      </w:r>
      <w:r>
        <w:rPr>
          <w:rFonts w:eastAsia="新細明體"/>
          <w:szCs w:val="20"/>
          <w:lang w:val="pt-PT" w:eastAsia="zh-TW"/>
        </w:rPr>
        <w:t xml:space="preserve">, </w:t>
      </w:r>
      <w:r>
        <w:rPr>
          <w:rFonts w:eastAsia="新細明體"/>
          <w:szCs w:val="20"/>
          <w:highlight w:val="yellow"/>
          <w:lang w:eastAsia="zh-TW"/>
        </w:rPr>
        <w:t>ZTE</w:t>
      </w:r>
      <w:r>
        <w:rPr>
          <w:rFonts w:eastAsia="新細明體"/>
          <w:szCs w:val="20"/>
          <w:lang w:val="pt-PT" w:eastAsia="zh-TW"/>
        </w:rPr>
        <w:t xml:space="preserve">, </w:t>
      </w:r>
      <w:r>
        <w:rPr>
          <w:rFonts w:eastAsia="新細明體"/>
          <w:szCs w:val="20"/>
          <w:highlight w:val="yellow"/>
          <w:lang w:eastAsia="zh-TW"/>
        </w:rPr>
        <w:t>China Telecom</w:t>
      </w:r>
      <w:r>
        <w:rPr>
          <w:rFonts w:eastAsia="新細明體"/>
          <w:szCs w:val="20"/>
          <w:lang w:val="pt-PT" w:eastAsia="zh-TW"/>
        </w:rPr>
        <w:t xml:space="preserve">, </w:t>
      </w:r>
      <w:proofErr w:type="spellStart"/>
      <w:r>
        <w:rPr>
          <w:rFonts w:eastAsia="新細明體"/>
          <w:szCs w:val="20"/>
          <w:highlight w:val="yellow"/>
          <w:lang w:eastAsia="zh-TW"/>
        </w:rPr>
        <w:t>Tejajs</w:t>
      </w:r>
      <w:proofErr w:type="spellEnd"/>
      <w:r>
        <w:rPr>
          <w:rFonts w:eastAsia="新細明體"/>
          <w:szCs w:val="20"/>
          <w:lang w:val="pt-PT" w:eastAsia="zh-TW"/>
        </w:rPr>
        <w:t xml:space="preserve">, </w:t>
      </w:r>
      <w:r>
        <w:rPr>
          <w:rFonts w:eastAsia="新細明體"/>
          <w:szCs w:val="20"/>
          <w:highlight w:val="yellow"/>
          <w:lang w:eastAsia="zh-TW"/>
        </w:rPr>
        <w:t>Panasonic</w:t>
      </w:r>
      <w:r>
        <w:rPr>
          <w:rFonts w:eastAsia="新細明體"/>
          <w:szCs w:val="20"/>
          <w:lang w:val="pt-PT" w:eastAsia="zh-TW"/>
        </w:rPr>
        <w:t xml:space="preserve">, </w:t>
      </w:r>
      <w:r>
        <w:rPr>
          <w:rFonts w:eastAsia="新細明體"/>
          <w:szCs w:val="20"/>
          <w:highlight w:val="yellow"/>
          <w:lang w:eastAsia="zh-TW"/>
        </w:rPr>
        <w:t>Xiaomi</w:t>
      </w:r>
    </w:p>
    <w:bookmarkEnd w:id="47"/>
    <w:p w14:paraId="3D5FF58D" w14:textId="77777777" w:rsidR="00305CD5" w:rsidRDefault="00305CD5">
      <w:pPr>
        <w:rPr>
          <w:rFonts w:eastAsia="新細明體"/>
          <w:b/>
          <w:bCs/>
          <w:lang w:val="pt-PT" w:eastAsia="zh-TW"/>
        </w:rPr>
      </w:pPr>
    </w:p>
    <w:p w14:paraId="255BF65E" w14:textId="77777777" w:rsidR="00305CD5" w:rsidRDefault="00305CD5">
      <w:pPr>
        <w:rPr>
          <w:rFonts w:ascii="Times New Roman" w:eastAsiaTheme="minorEastAsia" w:hAnsi="Times New Roman"/>
          <w:bCs/>
        </w:rPr>
      </w:pPr>
    </w:p>
    <w:p w14:paraId="54074D50" w14:textId="77777777" w:rsidR="00305CD5" w:rsidRDefault="00153AED">
      <w:pPr>
        <w:rPr>
          <w:rFonts w:ascii="Times New Roman" w:eastAsia="新細明體" w:hAnsi="Times New Roman"/>
          <w:b/>
          <w:lang w:eastAsia="zh-TW"/>
        </w:rPr>
      </w:pPr>
      <w:bookmarkStart w:id="48" w:name="OLE_LINK410"/>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w:t>
      </w:r>
      <w:bookmarkEnd w:id="48"/>
      <w:r>
        <w:rPr>
          <w:rFonts w:ascii="Times New Roman" w:eastAsia="新細明體" w:hAnsi="Times New Roman"/>
          <w:b/>
          <w:lang w:eastAsia="zh-TW"/>
        </w:rPr>
        <w:t xml:space="preserve"> and K_SSB is equal to 30 in FR1 or 14 in FR2.</w:t>
      </w:r>
    </w:p>
    <w:p w14:paraId="372DD5BF" w14:textId="77777777" w:rsidR="00305CD5" w:rsidRDefault="00153AED">
      <w:pPr>
        <w:pStyle w:val="1a"/>
        <w:numPr>
          <w:ilvl w:val="0"/>
          <w:numId w:val="19"/>
        </w:numPr>
        <w:ind w:leftChars="0"/>
        <w:rPr>
          <w:rFonts w:ascii="Times New Roman" w:eastAsia="新細明體" w:hAnsi="Times New Roman"/>
          <w:b/>
          <w:lang w:eastAsia="zh-TW"/>
        </w:rPr>
      </w:pPr>
      <w:r>
        <w:rPr>
          <w:rFonts w:ascii="Times New Roman" w:eastAsia="新細明體" w:hAnsi="Times New Roman" w:hint="eastAsia"/>
          <w:b/>
          <w:lang w:eastAsia="zh-TW"/>
        </w:rPr>
        <w:t>C</w:t>
      </w:r>
      <w:r>
        <w:rPr>
          <w:rFonts w:ascii="Times New Roman" w:eastAsia="新細明體" w:hAnsi="Times New Roman"/>
          <w:b/>
          <w:lang w:eastAsia="zh-TW"/>
        </w:rPr>
        <w:t xml:space="preserve">ombined with RAN1 #118 agreement </w:t>
      </w:r>
      <w:r>
        <w:rPr>
          <w:rFonts w:ascii="Times New Roman" w:eastAsia="新細明體" w:hAnsi="Times New Roman"/>
          <w:b/>
          <w:lang w:eastAsia="zh-TW"/>
        </w:rPr>
        <w:sym w:font="Wingdings" w:char="F0E0"/>
      </w:r>
      <w:r>
        <w:rPr>
          <w:rFonts w:ascii="Times New Roman" w:eastAsia="新細明體" w:hAnsi="Times New Roman"/>
          <w:b/>
          <w:lang w:eastAsia="zh-TW"/>
        </w:rPr>
        <w:t xml:space="preserve"> </w:t>
      </w:r>
      <w:bookmarkStart w:id="49" w:name="OLE_LINK411"/>
      <w:r>
        <w:rPr>
          <w:rFonts w:ascii="Times New Roman" w:eastAsia="新細明體" w:hAnsi="Times New Roman"/>
          <w:b/>
          <w:lang w:eastAsia="zh-TW"/>
        </w:rPr>
        <w:t xml:space="preserve">regardless of K_SSB </w:t>
      </w:r>
      <w:proofErr w:type="gramStart"/>
      <w:r>
        <w:rPr>
          <w:rFonts w:ascii="Times New Roman" w:eastAsia="新細明體" w:hAnsi="Times New Roman"/>
          <w:b/>
          <w:lang w:eastAsia="zh-TW"/>
        </w:rPr>
        <w:t>value</w:t>
      </w:r>
      <w:bookmarkEnd w:id="49"/>
      <w:proofErr w:type="gramEnd"/>
    </w:p>
    <w:p w14:paraId="746DD880" w14:textId="77777777" w:rsidR="00305CD5" w:rsidRDefault="00153AED">
      <w:pPr>
        <w:pStyle w:val="1a"/>
        <w:numPr>
          <w:ilvl w:val="0"/>
          <w:numId w:val="20"/>
        </w:numPr>
        <w:ind w:leftChars="0"/>
        <w:rPr>
          <w:rFonts w:ascii="Times New Roman" w:eastAsiaTheme="minorEastAsia" w:hAnsi="Times New Roman"/>
          <w:bCs/>
        </w:rPr>
      </w:pPr>
      <w:r>
        <w:rPr>
          <w:rFonts w:ascii="Times New Roman" w:eastAsia="新細明體" w:hAnsi="Times New Roman" w:hint="eastAsia"/>
          <w:bCs/>
          <w:highlight w:val="yellow"/>
          <w:lang w:eastAsia="zh-TW"/>
        </w:rPr>
        <w:t>Q</w:t>
      </w:r>
      <w:r>
        <w:rPr>
          <w:rFonts w:ascii="Times New Roman" w:eastAsia="新細明體" w:hAnsi="Times New Roman"/>
          <w:bCs/>
          <w:highlight w:val="yellow"/>
          <w:lang w:eastAsia="zh-TW"/>
        </w:rPr>
        <w:t>ualcomm</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Sharp</w:t>
      </w:r>
      <w:r>
        <w:rPr>
          <w:rFonts w:ascii="Times New Roman" w:eastAsia="新細明體" w:hAnsi="Times New Roman"/>
          <w:bCs/>
          <w:lang w:eastAsia="zh-TW"/>
        </w:rPr>
        <w:t xml:space="preserve">, </w:t>
      </w:r>
      <w:r>
        <w:rPr>
          <w:rFonts w:ascii="Times New Roman" w:eastAsia="新細明體" w:hAnsi="Times New Roman"/>
          <w:bCs/>
          <w:highlight w:val="yellow"/>
          <w:lang w:eastAsia="zh-TW"/>
        </w:rPr>
        <w:t>Huawei</w:t>
      </w:r>
      <w:r>
        <w:rPr>
          <w:rFonts w:ascii="Times New Roman" w:eastAsia="新細明體" w:hAnsi="Times New Roman"/>
          <w:bCs/>
          <w:iCs/>
          <w:color w:val="000000" w:themeColor="text1"/>
          <w:szCs w:val="20"/>
          <w:lang w:eastAsia="zh-TW"/>
        </w:rPr>
        <w:t>/</w:t>
      </w:r>
      <w:proofErr w:type="spellStart"/>
      <w:r>
        <w:rPr>
          <w:rFonts w:ascii="Times New Roman" w:eastAsia="新細明體" w:hAnsi="Times New Roman"/>
          <w:bCs/>
          <w:highlight w:val="yellow"/>
          <w:lang w:eastAsia="zh-TW"/>
        </w:rPr>
        <w:t>HiSilicon</w:t>
      </w:r>
      <w:proofErr w:type="spellEnd"/>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China</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Telecom</w:t>
      </w:r>
      <w:r>
        <w:rPr>
          <w:rFonts w:ascii="Times New Roman" w:eastAsia="新細明體" w:hAnsi="Times New Roman"/>
          <w:bCs/>
          <w:iCs/>
          <w:color w:val="000000" w:themeColor="text1"/>
          <w:szCs w:val="20"/>
          <w:lang w:eastAsia="zh-TW"/>
        </w:rPr>
        <w:t xml:space="preserve">, </w:t>
      </w:r>
      <w:r>
        <w:rPr>
          <w:rFonts w:ascii="Times New Roman" w:eastAsia="新細明體" w:hAnsi="Times New Roman"/>
          <w:bCs/>
          <w:highlight w:val="yellow"/>
          <w:lang w:eastAsia="zh-TW"/>
        </w:rPr>
        <w:t>Nokia</w:t>
      </w:r>
    </w:p>
    <w:p w14:paraId="351797B8" w14:textId="77777777" w:rsidR="00305CD5" w:rsidRDefault="00305CD5">
      <w:pPr>
        <w:rPr>
          <w:rFonts w:ascii="Times New Roman" w:eastAsia="新細明體" w:hAnsi="Times New Roman"/>
          <w:bCs/>
          <w:lang w:eastAsia="zh-TW"/>
        </w:rPr>
      </w:pPr>
    </w:p>
    <w:p w14:paraId="65243300" w14:textId="77777777" w:rsidR="00305CD5" w:rsidRDefault="00305CD5">
      <w:pPr>
        <w:rPr>
          <w:rFonts w:ascii="Times New Roman" w:eastAsia="新細明體" w:hAnsi="Times New Roman"/>
          <w:bCs/>
          <w:lang w:eastAsia="zh-TW"/>
        </w:rPr>
      </w:pPr>
    </w:p>
    <w:p w14:paraId="38C579F1" w14:textId="77777777" w:rsidR="00305CD5" w:rsidRDefault="00153AED">
      <w:pPr>
        <w:rPr>
          <w:rFonts w:ascii="Times New Roman" w:eastAsia="新細明體" w:hAnsi="Times New Roman"/>
          <w:bCs/>
          <w:lang w:eastAsia="zh-TW"/>
        </w:rPr>
      </w:pPr>
      <w:r>
        <w:rPr>
          <w:rFonts w:ascii="Times New Roman" w:eastAsia="新細明體" w:hAnsi="Times New Roman" w:hint="eastAsia"/>
          <w:b/>
          <w:lang w:eastAsia="zh-TW"/>
        </w:rPr>
        <w:t>T</w:t>
      </w:r>
      <w:r>
        <w:rPr>
          <w:rFonts w:ascii="Times New Roman" w:eastAsia="新細明體" w:hAnsi="Times New Roman"/>
          <w:b/>
          <w:lang w:eastAsia="zh-TW"/>
        </w:rPr>
        <w:t>his topic has been discussed multiple meetings</w:t>
      </w:r>
      <w:r>
        <w:rPr>
          <w:rFonts w:ascii="Times New Roman" w:eastAsia="新細明體" w:hAnsi="Times New Roman"/>
          <w:bCs/>
          <w:lang w:eastAsia="zh-TW"/>
        </w:rPr>
        <w:t xml:space="preserve"> and moderator suggests trying the following with slight majority:</w:t>
      </w:r>
    </w:p>
    <w:p w14:paraId="0AE3DE75"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50" w:name="OLE_LINK34"/>
      <w:bookmarkStart w:id="51" w:name="OLE_LINK412"/>
      <w:r>
        <w:rPr>
          <w:rFonts w:ascii="Times" w:hAnsi="Times" w:cs="Times"/>
          <w:bCs/>
          <w:iCs/>
          <w:color w:val="000000" w:themeColor="text1"/>
          <w:szCs w:val="20"/>
          <w:u w:val="single"/>
          <w:lang w:eastAsia="zh-TW"/>
        </w:rPr>
        <w:t>FL Proposal 4-1</w:t>
      </w:r>
    </w:p>
    <w:p w14:paraId="62D9E20E" w14:textId="77777777" w:rsidR="00305CD5" w:rsidRDefault="00153AED">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w:t>
      </w:r>
    </w:p>
    <w:bookmarkEnd w:id="50"/>
    <w:p w14:paraId="5BC20BBA" w14:textId="77777777" w:rsidR="00305CD5" w:rsidRDefault="00305CD5">
      <w:pPr>
        <w:rPr>
          <w:rFonts w:ascii="Times New Roman" w:eastAsia="新細明體" w:hAnsi="Times New Roman"/>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E1BD912" w14:textId="77777777">
        <w:tc>
          <w:tcPr>
            <w:tcW w:w="1275" w:type="dxa"/>
            <w:tcBorders>
              <w:top w:val="single" w:sz="4" w:space="0" w:color="auto"/>
              <w:left w:val="single" w:sz="4" w:space="0" w:color="auto"/>
              <w:bottom w:val="single" w:sz="4" w:space="0" w:color="auto"/>
              <w:right w:val="single" w:sz="4" w:space="0" w:color="auto"/>
            </w:tcBorders>
          </w:tcPr>
          <w:p w14:paraId="3E48B3D7"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6280DB6"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9A2A0FC" w14:textId="77777777" w:rsidR="00305CD5" w:rsidRDefault="00153AED">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7F06C147" w14:textId="77777777" w:rsidR="00305CD5" w:rsidRDefault="00153AED">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4131C9E9" w14:textId="77777777" w:rsidR="00305CD5" w:rsidRDefault="00153AED">
            <w:pPr>
              <w:pStyle w:val="1a"/>
              <w:numPr>
                <w:ilvl w:val="0"/>
                <w:numId w:val="15"/>
              </w:numPr>
              <w:ind w:leftChars="0"/>
              <w:rPr>
                <w:rFonts w:eastAsia="新細明體"/>
                <w:b/>
                <w:lang w:eastAsia="zh-TW"/>
              </w:rPr>
            </w:pPr>
            <w:bookmarkStart w:id="52" w:name="OLE_LINK36"/>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bookmarkEnd w:id="52"/>
          </w:p>
        </w:tc>
      </w:tr>
    </w:tbl>
    <w:p w14:paraId="7D6350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4B1533C" w14:textId="77777777">
        <w:tc>
          <w:tcPr>
            <w:tcW w:w="1275" w:type="dxa"/>
            <w:tcBorders>
              <w:top w:val="single" w:sz="4" w:space="0" w:color="auto"/>
              <w:left w:val="single" w:sz="4" w:space="0" w:color="auto"/>
              <w:bottom w:val="single" w:sz="4" w:space="0" w:color="auto"/>
              <w:right w:val="single" w:sz="4" w:space="0" w:color="auto"/>
            </w:tcBorders>
          </w:tcPr>
          <w:p w14:paraId="6620547D"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1563547"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3468D8D" w14:textId="77777777" w:rsidR="00305CD5" w:rsidRDefault="00153AED">
            <w:pPr>
              <w:spacing w:before="120" w:after="120"/>
              <w:rPr>
                <w:b/>
                <w:bCs/>
              </w:rPr>
            </w:pPr>
            <w:r>
              <w:rPr>
                <w:b/>
                <w:bCs/>
              </w:rPr>
              <w:t>Comment</w:t>
            </w:r>
          </w:p>
        </w:tc>
      </w:tr>
      <w:tr w:rsidR="00305CD5" w14:paraId="06D2585B" w14:textId="77777777">
        <w:tc>
          <w:tcPr>
            <w:tcW w:w="1275" w:type="dxa"/>
            <w:tcBorders>
              <w:top w:val="single" w:sz="4" w:space="0" w:color="auto"/>
              <w:left w:val="single" w:sz="4" w:space="0" w:color="auto"/>
              <w:bottom w:val="single" w:sz="4" w:space="0" w:color="auto"/>
              <w:right w:val="single" w:sz="4" w:space="0" w:color="auto"/>
            </w:tcBorders>
          </w:tcPr>
          <w:p w14:paraId="41D2F126"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547A1C2A" w14:textId="77777777" w:rsidR="00305CD5" w:rsidRDefault="00305CD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B975D88" w14:textId="77777777" w:rsidR="00305CD5" w:rsidRDefault="00153AED">
            <w:pPr>
              <w:snapToGrid w:val="0"/>
              <w:spacing w:beforeLines="50" w:before="120" w:line="288" w:lineRule="auto"/>
              <w:rPr>
                <w:bCs/>
                <w:sz w:val="21"/>
                <w:szCs w:val="21"/>
              </w:rPr>
            </w:pPr>
            <w:r>
              <w:rPr>
                <w:rFonts w:eastAsiaTheme="minorEastAsia" w:hint="eastAsia"/>
                <w:lang w:eastAsia="zh-CN"/>
              </w:rPr>
              <w:t>F</w:t>
            </w:r>
            <w:r>
              <w:rPr>
                <w:rFonts w:eastAsiaTheme="minorEastAsia"/>
                <w:lang w:eastAsia="zh-CN"/>
              </w:rPr>
              <w:t xml:space="preserve">or the case that </w:t>
            </w:r>
            <w:proofErr w:type="spellStart"/>
            <w:r>
              <w:rPr>
                <w:rFonts w:eastAsiaTheme="minorEastAsia"/>
                <w:lang w:eastAsia="zh-CN"/>
              </w:rPr>
              <w:t>Kssb</w:t>
            </w:r>
            <w:proofErr w:type="spellEnd"/>
            <w:r>
              <w:rPr>
                <w:rFonts w:eastAsiaTheme="minorEastAsia"/>
                <w:lang w:eastAsia="zh-CN"/>
              </w:rPr>
              <w:t xml:space="preserve"> = 30 in FR1 and 14 in FR2, </w:t>
            </w:r>
            <w:r>
              <w:rPr>
                <w:bCs/>
                <w:sz w:val="21"/>
                <w:szCs w:val="21"/>
              </w:rPr>
              <w:t>K_SSB = 30/14, our understanding is that since the bit field for PDCCH-ConfigSIB1 is reserved according to TS 38.213, it is recommended that the corresponding bit field can be used</w:t>
            </w:r>
            <w:r>
              <w:t xml:space="preserve"> to</w:t>
            </w:r>
            <w:r>
              <w:rPr>
                <w:bCs/>
                <w:sz w:val="21"/>
                <w:szCs w:val="21"/>
              </w:rPr>
              <w:t xml:space="preserve"> indicate</w:t>
            </w:r>
            <w:r>
              <w:rPr>
                <w:bCs/>
                <w:i/>
                <w:sz w:val="21"/>
                <w:szCs w:val="21"/>
              </w:rPr>
              <w:t xml:space="preserve"> </w:t>
            </w:r>
            <w:proofErr w:type="spellStart"/>
            <w:r>
              <w:rPr>
                <w:bCs/>
                <w:i/>
                <w:sz w:val="21"/>
                <w:szCs w:val="21"/>
              </w:rPr>
              <w:t>searchSpaceZero</w:t>
            </w:r>
            <w:proofErr w:type="spellEnd"/>
            <w:r>
              <w:rPr>
                <w:bCs/>
                <w:i/>
                <w:sz w:val="21"/>
                <w:szCs w:val="21"/>
              </w:rPr>
              <w:t xml:space="preserve"> </w:t>
            </w:r>
            <w:r>
              <w:rPr>
                <w:bCs/>
                <w:sz w:val="21"/>
                <w:szCs w:val="21"/>
              </w:rPr>
              <w:t xml:space="preserve">and </w:t>
            </w:r>
            <w:proofErr w:type="spellStart"/>
            <w:r>
              <w:rPr>
                <w:bCs/>
                <w:i/>
                <w:sz w:val="21"/>
                <w:szCs w:val="21"/>
              </w:rPr>
              <w:t>controlResourceSetZero</w:t>
            </w:r>
            <w:proofErr w:type="spellEnd"/>
            <w:r>
              <w:rPr>
                <w:bCs/>
                <w:sz w:val="21"/>
                <w:szCs w:val="21"/>
              </w:rPr>
              <w:t xml:space="preserve"> of OD-SIB1 for R19 NES-capable UE, which can reduce the overhead for WUS configuration and therefore increase the overall NES gain.</w:t>
            </w:r>
          </w:p>
          <w:p w14:paraId="28EC284A" w14:textId="77777777" w:rsidR="00305CD5" w:rsidRDefault="00305CD5">
            <w:pPr>
              <w:spacing w:before="120" w:after="120"/>
              <w:rPr>
                <w:rFonts w:eastAsiaTheme="minorEastAsia"/>
                <w:lang w:eastAsia="zh-CN"/>
              </w:rPr>
            </w:pPr>
          </w:p>
        </w:tc>
      </w:tr>
      <w:tr w:rsidR="00305CD5" w14:paraId="7CEFDD53" w14:textId="77777777">
        <w:tc>
          <w:tcPr>
            <w:tcW w:w="1275" w:type="dxa"/>
            <w:tcBorders>
              <w:top w:val="single" w:sz="4" w:space="0" w:color="auto"/>
              <w:left w:val="single" w:sz="4" w:space="0" w:color="auto"/>
              <w:bottom w:val="single" w:sz="4" w:space="0" w:color="auto"/>
              <w:right w:val="single" w:sz="4" w:space="0" w:color="auto"/>
            </w:tcBorders>
          </w:tcPr>
          <w:p w14:paraId="4E945ABF" w14:textId="77777777" w:rsidR="00305CD5" w:rsidRDefault="00153AED">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C6A3A5D"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24DC79F" w14:textId="77777777" w:rsidR="00305CD5" w:rsidRDefault="00305CD5">
            <w:pPr>
              <w:spacing w:before="120" w:after="120"/>
              <w:rPr>
                <w:rFonts w:eastAsiaTheme="minorEastAsia"/>
                <w:lang w:eastAsia="zh-CN"/>
              </w:rPr>
            </w:pPr>
          </w:p>
        </w:tc>
      </w:tr>
      <w:tr w:rsidR="00305CD5" w14:paraId="3D89666F" w14:textId="77777777">
        <w:tc>
          <w:tcPr>
            <w:tcW w:w="1275" w:type="dxa"/>
            <w:tcBorders>
              <w:top w:val="single" w:sz="4" w:space="0" w:color="auto"/>
              <w:left w:val="single" w:sz="4" w:space="0" w:color="auto"/>
              <w:bottom w:val="single" w:sz="4" w:space="0" w:color="auto"/>
              <w:right w:val="single" w:sz="4" w:space="0" w:color="auto"/>
            </w:tcBorders>
          </w:tcPr>
          <w:p w14:paraId="190AACB2"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8FF6AA"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F6B4F8" w14:textId="77777777" w:rsidR="00305CD5" w:rsidRDefault="00153AED">
            <w:pPr>
              <w:spacing w:before="120" w:after="120"/>
              <w:rPr>
                <w:rFonts w:eastAsiaTheme="minorEastAsia"/>
                <w:lang w:eastAsia="zh-CN"/>
              </w:rPr>
            </w:pPr>
            <w:r>
              <w:rPr>
                <w:rFonts w:eastAsiaTheme="minorEastAsia"/>
                <w:lang w:eastAsia="zh-CN"/>
              </w:rPr>
              <w:t>OK</w:t>
            </w:r>
          </w:p>
        </w:tc>
      </w:tr>
      <w:tr w:rsidR="00305CD5" w14:paraId="7F227E6F" w14:textId="77777777">
        <w:tc>
          <w:tcPr>
            <w:tcW w:w="1275" w:type="dxa"/>
            <w:tcBorders>
              <w:top w:val="single" w:sz="4" w:space="0" w:color="auto"/>
              <w:left w:val="single" w:sz="4" w:space="0" w:color="auto"/>
              <w:bottom w:val="single" w:sz="4" w:space="0" w:color="auto"/>
              <w:right w:val="single" w:sz="4" w:space="0" w:color="auto"/>
            </w:tcBorders>
          </w:tcPr>
          <w:p w14:paraId="5B2B9015"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314354B7"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7F15B736" w14:textId="77777777" w:rsidR="00305CD5" w:rsidRDefault="00153AED">
            <w:pPr>
              <w:spacing w:before="120" w:after="120"/>
              <w:rPr>
                <w:rFonts w:eastAsiaTheme="minorEastAsia"/>
                <w:lang w:eastAsia="zh-CN"/>
              </w:rPr>
            </w:pPr>
            <w:r>
              <w:rPr>
                <w:rFonts w:eastAsiaTheme="minorEastAsia"/>
                <w:lang w:eastAsia="zh-CN"/>
              </w:rPr>
              <w:t xml:space="preserve">For the discussion purpose, </w:t>
            </w:r>
            <w:proofErr w:type="gramStart"/>
            <w:r>
              <w:rPr>
                <w:rFonts w:eastAsiaTheme="minorEastAsia"/>
                <w:lang w:eastAsia="zh-CN"/>
              </w:rPr>
              <w:t>benefits</w:t>
            </w:r>
            <w:proofErr w:type="gramEnd"/>
            <w:r>
              <w:rPr>
                <w:rFonts w:eastAsiaTheme="minorEastAsia"/>
                <w:lang w:eastAsia="zh-CN"/>
              </w:rPr>
              <w:t xml:space="preserve"> and details from option 1 and option 2 can be provided by proponents, then people understand whether or not it is essential or worth to have these enhancements.</w:t>
            </w:r>
          </w:p>
        </w:tc>
      </w:tr>
      <w:tr w:rsidR="00305CD5" w14:paraId="2E8E8FDF" w14:textId="77777777">
        <w:tc>
          <w:tcPr>
            <w:tcW w:w="1275" w:type="dxa"/>
            <w:tcBorders>
              <w:top w:val="single" w:sz="4" w:space="0" w:color="auto"/>
              <w:left w:val="single" w:sz="4" w:space="0" w:color="auto"/>
              <w:bottom w:val="single" w:sz="4" w:space="0" w:color="auto"/>
              <w:right w:val="single" w:sz="4" w:space="0" w:color="auto"/>
            </w:tcBorders>
          </w:tcPr>
          <w:p w14:paraId="6959773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83F3B72"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CD83C50" w14:textId="77777777" w:rsidR="00305CD5" w:rsidRDefault="00305CD5">
            <w:pPr>
              <w:spacing w:before="120" w:after="120"/>
              <w:rPr>
                <w:rFonts w:eastAsiaTheme="minorEastAsia"/>
                <w:lang w:eastAsia="zh-CN"/>
              </w:rPr>
            </w:pPr>
          </w:p>
        </w:tc>
      </w:tr>
      <w:tr w:rsidR="00305CD5" w14:paraId="6B1C8E8F" w14:textId="77777777">
        <w:tc>
          <w:tcPr>
            <w:tcW w:w="1275" w:type="dxa"/>
            <w:tcBorders>
              <w:top w:val="single" w:sz="4" w:space="0" w:color="auto"/>
              <w:left w:val="single" w:sz="4" w:space="0" w:color="auto"/>
              <w:bottom w:val="single" w:sz="4" w:space="0" w:color="auto"/>
              <w:right w:val="single" w:sz="4" w:space="0" w:color="auto"/>
            </w:tcBorders>
          </w:tcPr>
          <w:p w14:paraId="2E322A71" w14:textId="77777777" w:rsidR="00305CD5" w:rsidRDefault="00153AED">
            <w:pPr>
              <w:spacing w:before="120" w:after="120"/>
              <w:rPr>
                <w:rFonts w:eastAsia="Malgun Gothic"/>
                <w:lang w:eastAsia="ko-KR"/>
              </w:rPr>
            </w:pPr>
            <w:r>
              <w:rPr>
                <w:rFonts w:eastAsia="Malgun Gothic"/>
                <w:lang w:eastAsia="ko-KR"/>
              </w:rPr>
              <w:t>Ericsson</w:t>
            </w:r>
          </w:p>
        </w:tc>
        <w:tc>
          <w:tcPr>
            <w:tcW w:w="1581" w:type="dxa"/>
            <w:tcBorders>
              <w:top w:val="single" w:sz="4" w:space="0" w:color="auto"/>
              <w:left w:val="single" w:sz="4" w:space="0" w:color="auto"/>
              <w:bottom w:val="single" w:sz="4" w:space="0" w:color="auto"/>
              <w:right w:val="single" w:sz="4" w:space="0" w:color="auto"/>
            </w:tcBorders>
          </w:tcPr>
          <w:p w14:paraId="5592EF04" w14:textId="77777777" w:rsidR="00305CD5" w:rsidRDefault="00153AED">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00E84E9D" w14:textId="77777777" w:rsidR="00305CD5" w:rsidRDefault="00305CD5">
            <w:pPr>
              <w:spacing w:before="120" w:after="120"/>
              <w:rPr>
                <w:rFonts w:eastAsiaTheme="minorEastAsia"/>
                <w:lang w:eastAsia="zh-CN"/>
              </w:rPr>
            </w:pPr>
          </w:p>
        </w:tc>
      </w:tr>
      <w:tr w:rsidR="00305CD5" w14:paraId="54B0D237" w14:textId="77777777">
        <w:tc>
          <w:tcPr>
            <w:tcW w:w="1275" w:type="dxa"/>
            <w:tcBorders>
              <w:top w:val="single" w:sz="4" w:space="0" w:color="auto"/>
              <w:left w:val="single" w:sz="4" w:space="0" w:color="auto"/>
              <w:bottom w:val="single" w:sz="4" w:space="0" w:color="auto"/>
              <w:right w:val="single" w:sz="4" w:space="0" w:color="auto"/>
            </w:tcBorders>
          </w:tcPr>
          <w:p w14:paraId="419606A0"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3389051D"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2A95ECF9" w14:textId="77777777" w:rsidR="00305CD5" w:rsidRDefault="00305CD5">
            <w:pPr>
              <w:spacing w:before="120" w:after="120"/>
              <w:rPr>
                <w:rFonts w:eastAsiaTheme="minorEastAsia"/>
                <w:lang w:eastAsia="zh-CN"/>
              </w:rPr>
            </w:pPr>
          </w:p>
        </w:tc>
      </w:tr>
      <w:tr w:rsidR="00305CD5" w14:paraId="211B7E40" w14:textId="77777777">
        <w:tc>
          <w:tcPr>
            <w:tcW w:w="1275" w:type="dxa"/>
            <w:tcBorders>
              <w:top w:val="single" w:sz="4" w:space="0" w:color="auto"/>
              <w:left w:val="single" w:sz="4" w:space="0" w:color="auto"/>
              <w:bottom w:val="single" w:sz="4" w:space="0" w:color="auto"/>
              <w:right w:val="single" w:sz="4" w:space="0" w:color="auto"/>
            </w:tcBorders>
          </w:tcPr>
          <w:p w14:paraId="1E7D65F1" w14:textId="77777777" w:rsidR="00305CD5" w:rsidRDefault="00153AED">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4BBC9FD9" w14:textId="77777777" w:rsidR="00305CD5" w:rsidRDefault="00153AED">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E4D24BF" w14:textId="77777777" w:rsidR="00305CD5" w:rsidRDefault="00153AED">
            <w:pPr>
              <w:rPr>
                <w:rFonts w:ascii="Times New Roman" w:eastAsia="新細明體" w:hAnsi="Times New Roman"/>
                <w:b/>
                <w:lang w:eastAsia="zh-TW"/>
              </w:rPr>
            </w:pPr>
            <w:r>
              <w:rPr>
                <w:rFonts w:ascii="Times New Roman" w:eastAsia="新細明體" w:hAnsi="Times New Roman"/>
                <w:bCs/>
                <w:lang w:eastAsia="zh-TW"/>
              </w:rPr>
              <w:t xml:space="preserve">To remove ambiguity since we have </w:t>
            </w:r>
            <w:proofErr w:type="spellStart"/>
            <w:r>
              <w:rPr>
                <w:rFonts w:ascii="Times New Roman" w:eastAsia="新細明體" w:hAnsi="Times New Roman"/>
                <w:bCs/>
                <w:lang w:eastAsia="zh-TW"/>
              </w:rPr>
              <w:t>K_ssb</w:t>
            </w:r>
            <w:proofErr w:type="spellEnd"/>
            <w:r>
              <w:rPr>
                <w:rFonts w:ascii="Times New Roman" w:eastAsia="新細明體" w:hAnsi="Times New Roman"/>
                <w:bCs/>
                <w:lang w:eastAsia="zh-TW"/>
              </w:rPr>
              <w:t xml:space="preserve"> value configured in WUS configuration and we have restrictions on the values of SSBs on NES cell once they are on sync raster.  We propose this addition in</w:t>
            </w:r>
            <w:r>
              <w:rPr>
                <w:rFonts w:ascii="Times New Roman" w:eastAsia="新細明體" w:hAnsi="Times New Roman"/>
                <w:b/>
                <w:lang w:eastAsia="zh-TW"/>
              </w:rPr>
              <w:t xml:space="preserve"> </w:t>
            </w:r>
            <w:proofErr w:type="gramStart"/>
            <w:r>
              <w:rPr>
                <w:rFonts w:ascii="Times New Roman" w:eastAsia="新細明體" w:hAnsi="Times New Roman"/>
                <w:b/>
                <w:color w:val="00B0F0"/>
                <w:lang w:eastAsia="zh-TW"/>
              </w:rPr>
              <w:t>blue</w:t>
            </w:r>
            <w:proofErr w:type="gramEnd"/>
          </w:p>
          <w:p w14:paraId="10876FDB" w14:textId="77777777" w:rsidR="00305CD5" w:rsidRDefault="00305CD5">
            <w:pPr>
              <w:rPr>
                <w:rFonts w:ascii="Times New Roman" w:eastAsia="新細明體" w:hAnsi="Times New Roman"/>
                <w:b/>
                <w:lang w:eastAsia="zh-TW"/>
              </w:rPr>
            </w:pPr>
          </w:p>
          <w:p w14:paraId="36DAEE70" w14:textId="77777777" w:rsidR="00305CD5" w:rsidRDefault="00153AED">
            <w:pPr>
              <w:rPr>
                <w:rFonts w:eastAsia="新細明體"/>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w:t>
            </w:r>
            <w:r>
              <w:rPr>
                <w:rFonts w:ascii="Times New Roman" w:eastAsia="新細明體" w:hAnsi="Times New Roman"/>
                <w:b/>
                <w:lang w:eastAsia="zh-TW"/>
              </w:rPr>
              <w:lastRenderedPageBreak/>
              <w:t xml:space="preserve">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07FA1C47" w14:textId="77777777" w:rsidR="00305CD5" w:rsidRDefault="00305CD5">
            <w:pPr>
              <w:spacing w:before="120" w:after="120"/>
              <w:rPr>
                <w:rFonts w:eastAsiaTheme="minorEastAsia"/>
                <w:lang w:eastAsia="zh-CN"/>
              </w:rPr>
            </w:pPr>
          </w:p>
        </w:tc>
      </w:tr>
      <w:tr w:rsidR="00305CD5" w14:paraId="00A2DF50" w14:textId="77777777">
        <w:tc>
          <w:tcPr>
            <w:tcW w:w="1275" w:type="dxa"/>
            <w:tcBorders>
              <w:top w:val="single" w:sz="4" w:space="0" w:color="auto"/>
              <w:left w:val="single" w:sz="4" w:space="0" w:color="auto"/>
              <w:bottom w:val="single" w:sz="4" w:space="0" w:color="auto"/>
              <w:right w:val="single" w:sz="4" w:space="0" w:color="auto"/>
            </w:tcBorders>
          </w:tcPr>
          <w:p w14:paraId="36C72867" w14:textId="77777777" w:rsidR="00305CD5" w:rsidRDefault="00153AED">
            <w:pPr>
              <w:spacing w:before="120" w:after="120"/>
              <w:rPr>
                <w:rFonts w:eastAsiaTheme="minorEastAsia"/>
                <w:lang w:eastAsia="zh-CN"/>
              </w:rPr>
            </w:pPr>
            <w:r>
              <w:rPr>
                <w:rFonts w:eastAsiaTheme="minorEastAsia"/>
                <w:lang w:eastAsia="zh-CN"/>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165D861"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B2AB65E" w14:textId="77777777" w:rsidR="00305CD5" w:rsidRDefault="00153AED">
            <w:pPr>
              <w:rPr>
                <w:rFonts w:eastAsia="新細明體"/>
                <w:bCs/>
                <w:lang w:eastAsia="zh-TW"/>
              </w:rPr>
            </w:pPr>
            <w:r>
              <w:rPr>
                <w:rFonts w:eastAsia="新細明體"/>
                <w:bCs/>
                <w:lang w:eastAsia="zh-TW"/>
              </w:rPr>
              <w:t>Same view as Huawei.</w:t>
            </w:r>
          </w:p>
        </w:tc>
      </w:tr>
      <w:tr w:rsidR="00305CD5" w14:paraId="1680748C" w14:textId="77777777">
        <w:tc>
          <w:tcPr>
            <w:tcW w:w="1275" w:type="dxa"/>
            <w:tcBorders>
              <w:top w:val="single" w:sz="4" w:space="0" w:color="auto"/>
              <w:left w:val="single" w:sz="4" w:space="0" w:color="auto"/>
              <w:bottom w:val="single" w:sz="4" w:space="0" w:color="auto"/>
              <w:right w:val="single" w:sz="4" w:space="0" w:color="auto"/>
            </w:tcBorders>
          </w:tcPr>
          <w:p w14:paraId="035DA528" w14:textId="77777777" w:rsidR="00305CD5" w:rsidRDefault="00153AED">
            <w:pPr>
              <w:spacing w:before="120" w:after="120"/>
              <w:rPr>
                <w:rFonts w:eastAsiaTheme="minorEastAsia"/>
                <w:lang w:eastAsia="zh-CN"/>
              </w:rPr>
            </w:pPr>
            <w:r>
              <w:rPr>
                <w:rFonts w:eastAsiaTheme="minorEastAsia"/>
                <w:lang w:eastAsia="zh-CN"/>
              </w:rPr>
              <w:t>Sharp</w:t>
            </w:r>
          </w:p>
        </w:tc>
        <w:tc>
          <w:tcPr>
            <w:tcW w:w="1581" w:type="dxa"/>
            <w:tcBorders>
              <w:top w:val="single" w:sz="4" w:space="0" w:color="auto"/>
              <w:left w:val="single" w:sz="4" w:space="0" w:color="auto"/>
              <w:bottom w:val="single" w:sz="4" w:space="0" w:color="auto"/>
              <w:right w:val="single" w:sz="4" w:space="0" w:color="auto"/>
            </w:tcBorders>
          </w:tcPr>
          <w:p w14:paraId="3A959FA3" w14:textId="77777777" w:rsidR="00305CD5" w:rsidRDefault="00153AED">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191A06B8" w14:textId="77777777" w:rsidR="00305CD5" w:rsidRDefault="00305CD5">
            <w:pPr>
              <w:rPr>
                <w:rFonts w:eastAsia="新細明體"/>
                <w:bCs/>
                <w:lang w:eastAsia="zh-TW"/>
              </w:rPr>
            </w:pPr>
          </w:p>
        </w:tc>
      </w:tr>
      <w:tr w:rsidR="00305CD5" w14:paraId="2522C9C1" w14:textId="77777777">
        <w:tc>
          <w:tcPr>
            <w:tcW w:w="1275" w:type="dxa"/>
            <w:tcBorders>
              <w:top w:val="single" w:sz="4" w:space="0" w:color="auto"/>
              <w:left w:val="single" w:sz="4" w:space="0" w:color="auto"/>
              <w:bottom w:val="single" w:sz="4" w:space="0" w:color="auto"/>
              <w:right w:val="single" w:sz="4" w:space="0" w:color="auto"/>
            </w:tcBorders>
          </w:tcPr>
          <w:p w14:paraId="5903DF12" w14:textId="77777777" w:rsidR="00305CD5" w:rsidRDefault="00153AED">
            <w:pPr>
              <w:spacing w:before="120" w:after="120"/>
              <w:rPr>
                <w:rFonts w:eastAsiaTheme="minorEastAsia"/>
                <w:lang w:eastAsia="zh-CN"/>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0491A8EF" w14:textId="77777777" w:rsidR="00305CD5" w:rsidRDefault="00153AED">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30A81CF" w14:textId="77777777" w:rsidR="00305CD5" w:rsidRDefault="00305CD5">
            <w:pPr>
              <w:rPr>
                <w:rFonts w:eastAsia="新細明體"/>
                <w:bCs/>
                <w:lang w:eastAsia="zh-TW"/>
              </w:rPr>
            </w:pPr>
          </w:p>
        </w:tc>
      </w:tr>
      <w:tr w:rsidR="00305CD5" w14:paraId="1E91CD77" w14:textId="77777777">
        <w:tc>
          <w:tcPr>
            <w:tcW w:w="1275" w:type="dxa"/>
            <w:tcBorders>
              <w:top w:val="single" w:sz="4" w:space="0" w:color="auto"/>
              <w:left w:val="single" w:sz="4" w:space="0" w:color="auto"/>
              <w:bottom w:val="single" w:sz="4" w:space="0" w:color="auto"/>
              <w:right w:val="single" w:sz="4" w:space="0" w:color="auto"/>
            </w:tcBorders>
          </w:tcPr>
          <w:p w14:paraId="42A2A5A3" w14:textId="77777777" w:rsidR="00305CD5" w:rsidRDefault="00153AED">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74B944B7" w14:textId="77777777" w:rsidR="00305CD5" w:rsidRDefault="00153AED">
            <w:pPr>
              <w:spacing w:before="120" w:after="120"/>
              <w:rPr>
                <w:rFonts w:eastAsia="新細明體"/>
                <w:lang w:val="en-US" w:eastAsia="zh-TW"/>
              </w:rPr>
            </w:pPr>
            <w:r>
              <w:rPr>
                <w:rFonts w:eastAsia="新細明體"/>
                <w:lang w:val="en-US"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28E0CE8" w14:textId="77777777" w:rsidR="00305CD5" w:rsidRDefault="00305CD5">
            <w:pPr>
              <w:spacing w:before="120" w:after="120"/>
              <w:rPr>
                <w:rFonts w:eastAsia="新細明體"/>
                <w:lang w:eastAsia="zh-TW"/>
              </w:rPr>
            </w:pPr>
          </w:p>
        </w:tc>
      </w:tr>
      <w:tr w:rsidR="00305CD5" w14:paraId="5C7F8F84" w14:textId="77777777">
        <w:tc>
          <w:tcPr>
            <w:tcW w:w="1275" w:type="dxa"/>
            <w:tcBorders>
              <w:top w:val="single" w:sz="4" w:space="0" w:color="auto"/>
              <w:left w:val="single" w:sz="4" w:space="0" w:color="auto"/>
              <w:bottom w:val="single" w:sz="4" w:space="0" w:color="auto"/>
              <w:right w:val="single" w:sz="4" w:space="0" w:color="auto"/>
            </w:tcBorders>
          </w:tcPr>
          <w:p w14:paraId="5A841603" w14:textId="77777777" w:rsidR="00305CD5" w:rsidRDefault="00153AED">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4D6262" w14:textId="77777777" w:rsidR="00305CD5" w:rsidRDefault="00153AED">
            <w:pPr>
              <w:spacing w:before="120" w:after="120"/>
              <w:rPr>
                <w:rFonts w:eastAsia="新細明體"/>
                <w:lang w:eastAsia="zh-TW"/>
              </w:rPr>
            </w:pPr>
            <w:r>
              <w:rPr>
                <w:rFonts w:eastAsia="Malgun Gothic"/>
                <w:lang w:eastAsia="ko-KR"/>
              </w:rPr>
              <w:t>Support but</w:t>
            </w:r>
          </w:p>
        </w:tc>
        <w:tc>
          <w:tcPr>
            <w:tcW w:w="6849" w:type="dxa"/>
            <w:tcBorders>
              <w:top w:val="single" w:sz="4" w:space="0" w:color="auto"/>
              <w:left w:val="single" w:sz="4" w:space="0" w:color="auto"/>
              <w:bottom w:val="single" w:sz="4" w:space="0" w:color="auto"/>
              <w:right w:val="single" w:sz="4" w:space="0" w:color="auto"/>
            </w:tcBorders>
          </w:tcPr>
          <w:p w14:paraId="6BC415A7" w14:textId="77777777" w:rsidR="00305CD5" w:rsidRDefault="00153AED">
            <w:pPr>
              <w:rPr>
                <w:rFonts w:eastAsia="新細明體"/>
                <w:bCs/>
                <w:lang w:eastAsia="zh-TW"/>
              </w:rPr>
            </w:pPr>
            <w:r>
              <w:rPr>
                <w:rFonts w:eastAsia="Malgun Gothic" w:hint="eastAsia"/>
                <w:lang w:eastAsia="ko-KR"/>
              </w:rPr>
              <w:t>W</w:t>
            </w:r>
            <w:r>
              <w:rPr>
                <w:rFonts w:eastAsia="Malgun Gothic"/>
                <w:lang w:eastAsia="ko-KR"/>
              </w:rPr>
              <w:t>e wonder whether K_SSB value smaller than 24 in FR1 or 12 in FR2 is included or not in this proposal.</w:t>
            </w:r>
          </w:p>
        </w:tc>
      </w:tr>
      <w:tr w:rsidR="00305CD5" w14:paraId="70DE4A3C" w14:textId="77777777">
        <w:tc>
          <w:tcPr>
            <w:tcW w:w="1275" w:type="dxa"/>
          </w:tcPr>
          <w:p w14:paraId="24B1B1DE" w14:textId="77777777" w:rsidR="00305CD5" w:rsidRDefault="00153AED">
            <w:pPr>
              <w:spacing w:before="120" w:after="120"/>
              <w:rPr>
                <w:rFonts w:eastAsia="新細明體"/>
                <w:lang w:eastAsia="zh-TW"/>
              </w:rPr>
            </w:pPr>
            <w:r>
              <w:rPr>
                <w:rFonts w:eastAsiaTheme="minorEastAsia" w:hint="eastAsia"/>
                <w:lang w:eastAsia="zh-CN"/>
              </w:rPr>
              <w:t>X</w:t>
            </w:r>
            <w:r>
              <w:rPr>
                <w:rFonts w:eastAsiaTheme="minorEastAsia"/>
                <w:lang w:eastAsia="zh-CN"/>
              </w:rPr>
              <w:t>iaomi</w:t>
            </w:r>
          </w:p>
        </w:tc>
        <w:tc>
          <w:tcPr>
            <w:tcW w:w="1581" w:type="dxa"/>
          </w:tcPr>
          <w:p w14:paraId="50014F3D"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5D49BCD6" w14:textId="77777777" w:rsidR="00305CD5" w:rsidRDefault="00305CD5">
            <w:pPr>
              <w:rPr>
                <w:rFonts w:eastAsia="新細明體"/>
                <w:bCs/>
                <w:lang w:eastAsia="zh-TW"/>
              </w:rPr>
            </w:pPr>
          </w:p>
        </w:tc>
      </w:tr>
      <w:tr w:rsidR="00305CD5" w14:paraId="43F4871D" w14:textId="77777777">
        <w:tc>
          <w:tcPr>
            <w:tcW w:w="1275" w:type="dxa"/>
          </w:tcPr>
          <w:p w14:paraId="1AD2E09A"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26FF30B7" w14:textId="77777777" w:rsidR="00305CD5" w:rsidRDefault="00153AED">
            <w:pPr>
              <w:spacing w:before="120" w:after="120"/>
              <w:rPr>
                <w:rFonts w:eastAsiaTheme="minorEastAsia"/>
                <w:lang w:eastAsia="zh-CN"/>
              </w:rPr>
            </w:pPr>
            <w:r>
              <w:rPr>
                <w:rFonts w:eastAsia="新細明體"/>
                <w:lang w:eastAsia="zh-TW"/>
              </w:rPr>
              <w:t>Not support</w:t>
            </w:r>
          </w:p>
        </w:tc>
        <w:tc>
          <w:tcPr>
            <w:tcW w:w="6849" w:type="dxa"/>
          </w:tcPr>
          <w:p w14:paraId="26FC9BDF" w14:textId="77777777" w:rsidR="00305CD5" w:rsidRDefault="00153AED">
            <w:pPr>
              <w:rPr>
                <w:rFonts w:eastAsia="新細明體"/>
                <w:bCs/>
                <w:lang w:eastAsia="zh-TW"/>
              </w:rPr>
            </w:pPr>
            <w:r>
              <w:rPr>
                <w:rFonts w:eastAsia="新細明體"/>
                <w:lang w:eastAsia="zh-TW"/>
              </w:rPr>
              <w:t xml:space="preserve">We prefer the provision of </w:t>
            </w:r>
            <w:proofErr w:type="spellStart"/>
            <w:r>
              <w:rPr>
                <w:rFonts w:eastAsia="新細明體"/>
                <w:lang w:eastAsia="zh-TW"/>
              </w:rPr>
              <w:t>searchSpaceZero</w:t>
            </w:r>
            <w:proofErr w:type="spellEnd"/>
            <w:r>
              <w:rPr>
                <w:rFonts w:eastAsia="新細明體"/>
                <w:lang w:eastAsia="zh-TW"/>
              </w:rPr>
              <w:t xml:space="preserve"> and </w:t>
            </w:r>
            <w:proofErr w:type="spellStart"/>
            <w:r>
              <w:rPr>
                <w:rFonts w:eastAsia="新細明體"/>
                <w:lang w:eastAsia="zh-TW"/>
              </w:rPr>
              <w:t>controlResourceSetZero</w:t>
            </w:r>
            <w:proofErr w:type="spellEnd"/>
            <w:r>
              <w:rPr>
                <w:rFonts w:eastAsia="新細明體"/>
                <w:lang w:eastAsia="zh-TW"/>
              </w:rPr>
              <w:t xml:space="preserve"> for on-demand SIB1 using MIB when K_SSB = 30 in FR1 or K_SSB = 14 in FR2. This will allow reduction in WUS configuration overhead.</w:t>
            </w:r>
          </w:p>
        </w:tc>
      </w:tr>
      <w:tr w:rsidR="00305CD5" w14:paraId="73EEB4F1" w14:textId="77777777">
        <w:tc>
          <w:tcPr>
            <w:tcW w:w="1275" w:type="dxa"/>
          </w:tcPr>
          <w:p w14:paraId="16F039DB" w14:textId="77777777" w:rsidR="00305CD5" w:rsidRDefault="00153AED">
            <w:pPr>
              <w:spacing w:before="120" w:after="120"/>
              <w:rPr>
                <w:rFonts w:eastAsiaTheme="minorEastAsia"/>
                <w:lang w:eastAsia="zh-CN"/>
              </w:rPr>
            </w:pPr>
            <w:r>
              <w:rPr>
                <w:rFonts w:eastAsia="新細明體"/>
                <w:lang w:eastAsia="zh-TW"/>
              </w:rPr>
              <w:t>Nokia/NSB</w:t>
            </w:r>
          </w:p>
        </w:tc>
        <w:tc>
          <w:tcPr>
            <w:tcW w:w="1581" w:type="dxa"/>
          </w:tcPr>
          <w:p w14:paraId="18E843A1"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21772C64" w14:textId="77777777" w:rsidR="00305CD5" w:rsidRDefault="00305CD5">
            <w:pPr>
              <w:rPr>
                <w:rFonts w:eastAsia="新細明體"/>
                <w:lang w:eastAsia="zh-TW"/>
              </w:rPr>
            </w:pPr>
          </w:p>
        </w:tc>
      </w:tr>
      <w:tr w:rsidR="00305CD5" w14:paraId="26B516E6" w14:textId="77777777">
        <w:tc>
          <w:tcPr>
            <w:tcW w:w="1275" w:type="dxa"/>
          </w:tcPr>
          <w:p w14:paraId="27A07FBB" w14:textId="77777777" w:rsidR="00305CD5" w:rsidRDefault="00153AED">
            <w:pPr>
              <w:spacing w:before="120" w:after="120"/>
              <w:rPr>
                <w:rFonts w:eastAsia="新細明體"/>
                <w:lang w:eastAsia="zh-TW"/>
              </w:rPr>
            </w:pPr>
            <w:proofErr w:type="spellStart"/>
            <w:r>
              <w:rPr>
                <w:rFonts w:eastAsia="新細明體"/>
                <w:lang w:eastAsia="zh-TW"/>
              </w:rPr>
              <w:t>Futurewei</w:t>
            </w:r>
            <w:proofErr w:type="spellEnd"/>
          </w:p>
        </w:tc>
        <w:tc>
          <w:tcPr>
            <w:tcW w:w="1581" w:type="dxa"/>
          </w:tcPr>
          <w:p w14:paraId="5350FE47" w14:textId="77777777" w:rsidR="00305CD5" w:rsidRDefault="00153AED">
            <w:pPr>
              <w:spacing w:before="120" w:after="120"/>
              <w:rPr>
                <w:rFonts w:eastAsia="新細明體"/>
                <w:lang w:eastAsia="zh-TW"/>
              </w:rPr>
            </w:pPr>
            <w:r>
              <w:rPr>
                <w:rFonts w:eastAsia="新細明體"/>
                <w:lang w:eastAsia="zh-TW"/>
              </w:rPr>
              <w:t>OK</w:t>
            </w:r>
          </w:p>
        </w:tc>
        <w:tc>
          <w:tcPr>
            <w:tcW w:w="6849" w:type="dxa"/>
          </w:tcPr>
          <w:p w14:paraId="6537BF5C" w14:textId="77777777" w:rsidR="00305CD5" w:rsidRDefault="00305CD5">
            <w:pPr>
              <w:rPr>
                <w:rFonts w:eastAsia="新細明體"/>
                <w:lang w:eastAsia="zh-TW"/>
              </w:rPr>
            </w:pPr>
          </w:p>
        </w:tc>
      </w:tr>
      <w:tr w:rsidR="00305CD5" w14:paraId="00FE2478" w14:textId="77777777">
        <w:tc>
          <w:tcPr>
            <w:tcW w:w="1275" w:type="dxa"/>
          </w:tcPr>
          <w:p w14:paraId="0C3C2D4E" w14:textId="77777777" w:rsidR="00305CD5" w:rsidRDefault="00153AED">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7BA2C234" w14:textId="77777777" w:rsidR="00305CD5" w:rsidRDefault="00153AED">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49" w:type="dxa"/>
          </w:tcPr>
          <w:p w14:paraId="2E013FED" w14:textId="77777777" w:rsidR="00305CD5" w:rsidRDefault="00153AED">
            <w:pPr>
              <w:rPr>
                <w:rFonts w:eastAsia="新細明體"/>
                <w:lang w:eastAsia="zh-TW"/>
              </w:rPr>
            </w:pPr>
            <w:r>
              <w:rPr>
                <w:rFonts w:ascii="Times New Roman" w:eastAsia="Malgun Gothic" w:hAnsi="Times New Roman"/>
                <w:bCs/>
                <w:lang w:eastAsia="ko-KR"/>
              </w:rPr>
              <w:t>Although we do not see the necessity with this K_SSB value range, we are okay with the proposal for consistency with the previous agreement.</w:t>
            </w:r>
          </w:p>
        </w:tc>
      </w:tr>
      <w:tr w:rsidR="00305CD5" w14:paraId="7D016E86" w14:textId="77777777">
        <w:tc>
          <w:tcPr>
            <w:tcW w:w="1275" w:type="dxa"/>
          </w:tcPr>
          <w:p w14:paraId="30C9BA01" w14:textId="77777777" w:rsidR="00305CD5" w:rsidRDefault="00153AED">
            <w:pPr>
              <w:spacing w:before="120" w:after="120"/>
              <w:rPr>
                <w:rFonts w:eastAsia="Malgun Gothic"/>
                <w:lang w:eastAsia="ko-KR"/>
              </w:rPr>
            </w:pPr>
            <w:r>
              <w:rPr>
                <w:rFonts w:eastAsia="MS Mincho" w:hint="eastAsia"/>
                <w:lang w:eastAsia="ja-JP"/>
              </w:rPr>
              <w:t>Fujitsu</w:t>
            </w:r>
          </w:p>
        </w:tc>
        <w:tc>
          <w:tcPr>
            <w:tcW w:w="1581" w:type="dxa"/>
          </w:tcPr>
          <w:p w14:paraId="45F18ADC" w14:textId="77777777" w:rsidR="00305CD5" w:rsidRDefault="00153AED">
            <w:pPr>
              <w:spacing w:before="120" w:after="120"/>
              <w:rPr>
                <w:rFonts w:eastAsia="Malgun Gothic"/>
                <w:lang w:eastAsia="ko-KR"/>
              </w:rPr>
            </w:pPr>
            <w:r>
              <w:rPr>
                <w:rFonts w:eastAsia="MS Mincho" w:hint="eastAsia"/>
                <w:lang w:eastAsia="ja-JP"/>
              </w:rPr>
              <w:t>Support</w:t>
            </w:r>
          </w:p>
        </w:tc>
        <w:tc>
          <w:tcPr>
            <w:tcW w:w="6849" w:type="dxa"/>
          </w:tcPr>
          <w:p w14:paraId="5E68FEBD" w14:textId="77777777" w:rsidR="00305CD5" w:rsidRDefault="00305CD5">
            <w:pPr>
              <w:rPr>
                <w:rFonts w:ascii="Times New Roman" w:eastAsia="Malgun Gothic" w:hAnsi="Times New Roman"/>
                <w:bCs/>
                <w:lang w:eastAsia="ko-KR"/>
              </w:rPr>
            </w:pPr>
          </w:p>
        </w:tc>
      </w:tr>
      <w:tr w:rsidR="00305CD5" w14:paraId="628E1C88" w14:textId="77777777">
        <w:tc>
          <w:tcPr>
            <w:tcW w:w="1275" w:type="dxa"/>
          </w:tcPr>
          <w:p w14:paraId="3AFA1107" w14:textId="77777777" w:rsidR="00305CD5" w:rsidRDefault="00153AED">
            <w:pPr>
              <w:spacing w:before="120" w:after="120"/>
              <w:rPr>
                <w:rFonts w:eastAsia="新細明體"/>
                <w:lang w:eastAsia="zh-TW"/>
              </w:rPr>
            </w:pPr>
            <w:r>
              <w:rPr>
                <w:rFonts w:eastAsia="新細明體"/>
                <w:lang w:eastAsia="zh-TW"/>
              </w:rPr>
              <w:t>Lenovo</w:t>
            </w:r>
          </w:p>
        </w:tc>
        <w:tc>
          <w:tcPr>
            <w:tcW w:w="1581" w:type="dxa"/>
          </w:tcPr>
          <w:p w14:paraId="266C073F"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195EBD3A" w14:textId="77777777" w:rsidR="00305CD5" w:rsidRDefault="00153AED">
            <w:pPr>
              <w:rPr>
                <w:rFonts w:eastAsia="新細明體"/>
                <w:bCs/>
                <w:lang w:eastAsia="zh-TW"/>
              </w:rPr>
            </w:pPr>
            <w:r>
              <w:rPr>
                <w:rFonts w:eastAsia="新細明體"/>
                <w:bCs/>
                <w:lang w:eastAsia="zh-TW"/>
              </w:rPr>
              <w:t>Huawei’s revision is supported.</w:t>
            </w:r>
          </w:p>
        </w:tc>
      </w:tr>
      <w:tr w:rsidR="00305CD5" w14:paraId="02E8FF4D" w14:textId="77777777">
        <w:tc>
          <w:tcPr>
            <w:tcW w:w="1275" w:type="dxa"/>
          </w:tcPr>
          <w:p w14:paraId="00E96BAC"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15D445EE" w14:textId="77777777" w:rsidR="00305CD5" w:rsidRDefault="00153AED">
            <w:pPr>
              <w:spacing w:before="120" w:after="120"/>
              <w:rPr>
                <w:rFonts w:eastAsia="MS Mincho"/>
                <w:lang w:eastAsia="ja-JP"/>
              </w:rPr>
            </w:pPr>
            <w:r>
              <w:rPr>
                <w:rFonts w:eastAsia="MS Mincho" w:hint="eastAsia"/>
                <w:lang w:eastAsia="ja-JP"/>
              </w:rPr>
              <w:t>OK</w:t>
            </w:r>
          </w:p>
        </w:tc>
        <w:tc>
          <w:tcPr>
            <w:tcW w:w="6849" w:type="dxa"/>
          </w:tcPr>
          <w:p w14:paraId="0B8B87E4" w14:textId="77777777" w:rsidR="00305CD5" w:rsidRDefault="00305CD5">
            <w:pPr>
              <w:rPr>
                <w:rFonts w:eastAsia="新細明體"/>
                <w:bCs/>
                <w:lang w:eastAsia="zh-TW"/>
              </w:rPr>
            </w:pPr>
          </w:p>
        </w:tc>
      </w:tr>
      <w:tr w:rsidR="00305CD5" w14:paraId="73F11C89" w14:textId="77777777">
        <w:tc>
          <w:tcPr>
            <w:tcW w:w="1275" w:type="dxa"/>
          </w:tcPr>
          <w:p w14:paraId="3F96D10D"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17DEB808" w14:textId="77777777" w:rsidR="00305CD5" w:rsidRDefault="00153AED">
            <w:pPr>
              <w:spacing w:before="120" w:after="120"/>
              <w:rPr>
                <w:rFonts w:eastAsia="MS Mincho"/>
                <w:lang w:eastAsia="ja-JP"/>
              </w:rPr>
            </w:pPr>
            <w:r>
              <w:rPr>
                <w:rFonts w:eastAsiaTheme="minorEastAsia" w:hint="eastAsia"/>
                <w:lang w:eastAsia="zh-CN"/>
              </w:rPr>
              <w:t>Not support</w:t>
            </w:r>
          </w:p>
        </w:tc>
        <w:tc>
          <w:tcPr>
            <w:tcW w:w="6849" w:type="dxa"/>
          </w:tcPr>
          <w:p w14:paraId="5646C49A" w14:textId="77777777" w:rsidR="00305CD5" w:rsidRDefault="00153AED">
            <w:pPr>
              <w:rPr>
                <w:rFonts w:eastAsia="新細明體"/>
                <w:bCs/>
                <w:lang w:eastAsia="zh-TW"/>
              </w:rPr>
            </w:pPr>
            <w:r>
              <w:rPr>
                <w:rFonts w:ascii="Times New Roman" w:eastAsiaTheme="minorEastAsia" w:hAnsi="Times New Roman" w:hint="eastAsia"/>
                <w:bCs/>
                <w:lang w:eastAsia="zh-CN"/>
              </w:rPr>
              <w:t xml:space="preserve">Option 2 can reduce WUS configuration overhead. Besides, when a UE is camping on a NES cell, option 2 provide a way for </w:t>
            </w:r>
            <w:proofErr w:type="spellStart"/>
            <w:r>
              <w:rPr>
                <w:rFonts w:ascii="Times New Roman" w:eastAsiaTheme="minorEastAsia" w:hAnsi="Times New Roman" w:hint="eastAsia"/>
                <w:bCs/>
                <w:lang w:eastAsia="zh-CN"/>
              </w:rPr>
              <w:t>gNB</w:t>
            </w:r>
            <w:proofErr w:type="spellEnd"/>
            <w:r>
              <w:rPr>
                <w:rFonts w:ascii="Times New Roman" w:eastAsiaTheme="minorEastAsia" w:hAnsi="Times New Roman" w:hint="eastAsia"/>
                <w:bCs/>
                <w:lang w:eastAsia="zh-CN"/>
              </w:rPr>
              <w:t xml:space="preserve"> to update </w:t>
            </w:r>
            <w:proofErr w:type="spellStart"/>
            <w:r>
              <w:rPr>
                <w:rFonts w:eastAsia="新細明體"/>
                <w:lang w:eastAsia="zh-TW"/>
              </w:rPr>
              <w:t>searchSpaceZero</w:t>
            </w:r>
            <w:proofErr w:type="spellEnd"/>
            <w:r>
              <w:rPr>
                <w:rFonts w:eastAsia="新細明體"/>
                <w:lang w:eastAsia="zh-TW"/>
              </w:rPr>
              <w:t xml:space="preserve"> and </w:t>
            </w:r>
            <w:proofErr w:type="spellStart"/>
            <w:r>
              <w:rPr>
                <w:rFonts w:eastAsia="新細明體"/>
                <w:lang w:eastAsia="zh-TW"/>
              </w:rPr>
              <w:t>controlResourceSetZero</w:t>
            </w:r>
            <w:proofErr w:type="spellEnd"/>
            <w:r>
              <w:rPr>
                <w:rFonts w:eastAsiaTheme="minorEastAsia" w:hint="eastAsia"/>
                <w:lang w:eastAsia="zh-CN"/>
              </w:rPr>
              <w:t xml:space="preserve"> if needed.</w:t>
            </w:r>
          </w:p>
        </w:tc>
      </w:tr>
      <w:tr w:rsidR="00305CD5" w14:paraId="726DDEF7" w14:textId="77777777">
        <w:tc>
          <w:tcPr>
            <w:tcW w:w="1275" w:type="dxa"/>
          </w:tcPr>
          <w:p w14:paraId="03E0B6C0" w14:textId="77777777" w:rsidR="00305CD5" w:rsidRDefault="00153AED">
            <w:pPr>
              <w:spacing w:before="120" w:after="120"/>
              <w:rPr>
                <w:rFonts w:eastAsia="新細明體"/>
                <w:lang w:eastAsia="zh-TW"/>
              </w:rPr>
            </w:pPr>
            <w:proofErr w:type="spellStart"/>
            <w:r>
              <w:rPr>
                <w:rFonts w:eastAsia="新細明體" w:hint="eastAsia"/>
                <w:lang w:eastAsia="zh-TW"/>
              </w:rPr>
              <w:t>T</w:t>
            </w:r>
            <w:r>
              <w:rPr>
                <w:rFonts w:eastAsia="新細明體"/>
                <w:lang w:eastAsia="zh-TW"/>
              </w:rPr>
              <w:t>ejas</w:t>
            </w:r>
            <w:proofErr w:type="spellEnd"/>
          </w:p>
        </w:tc>
        <w:tc>
          <w:tcPr>
            <w:tcW w:w="1581" w:type="dxa"/>
          </w:tcPr>
          <w:p w14:paraId="5ECF8458" w14:textId="77777777" w:rsidR="00305CD5" w:rsidRDefault="00153AED">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5A14FE55" w14:textId="77777777" w:rsidR="00305CD5" w:rsidRDefault="00305CD5">
            <w:pPr>
              <w:rPr>
                <w:rFonts w:ascii="Times New Roman" w:eastAsiaTheme="minorEastAsia" w:hAnsi="Times New Roman"/>
                <w:bCs/>
                <w:lang w:eastAsia="zh-CN"/>
              </w:rPr>
            </w:pPr>
          </w:p>
        </w:tc>
      </w:tr>
      <w:tr w:rsidR="00305CD5" w14:paraId="457C54F1" w14:textId="77777777">
        <w:tc>
          <w:tcPr>
            <w:tcW w:w="1275" w:type="dxa"/>
          </w:tcPr>
          <w:p w14:paraId="7C0F8CA2" w14:textId="77777777" w:rsidR="00305CD5" w:rsidRDefault="00153AED">
            <w:pPr>
              <w:spacing w:before="120" w:after="120"/>
              <w:rPr>
                <w:rFonts w:eastAsia="新細明體"/>
                <w:lang w:eastAsia="zh-TW"/>
              </w:rPr>
            </w:pPr>
            <w:bookmarkStart w:id="53" w:name="_Hlk190787847"/>
            <w:r>
              <w:rPr>
                <w:rFonts w:eastAsia="新細明體"/>
                <w:highlight w:val="cyan"/>
                <w:lang w:eastAsia="zh-TW"/>
              </w:rPr>
              <w:t>Moderator</w:t>
            </w:r>
          </w:p>
        </w:tc>
        <w:tc>
          <w:tcPr>
            <w:tcW w:w="1581" w:type="dxa"/>
          </w:tcPr>
          <w:p w14:paraId="7B931A0F" w14:textId="77777777" w:rsidR="00305CD5" w:rsidRDefault="00305CD5">
            <w:pPr>
              <w:spacing w:before="120" w:after="120"/>
              <w:rPr>
                <w:rFonts w:eastAsia="新細明體"/>
                <w:lang w:eastAsia="zh-TW"/>
              </w:rPr>
            </w:pPr>
          </w:p>
        </w:tc>
        <w:tc>
          <w:tcPr>
            <w:tcW w:w="6849" w:type="dxa"/>
          </w:tcPr>
          <w:p w14:paraId="555BB15A" w14:textId="77777777" w:rsidR="00305CD5" w:rsidRDefault="00153AED">
            <w:pPr>
              <w:rPr>
                <w:rFonts w:eastAsia="新細明體"/>
                <w:bCs/>
                <w:lang w:eastAsia="zh-TW"/>
              </w:rPr>
            </w:pPr>
            <w:r>
              <w:rPr>
                <w:rFonts w:eastAsia="新細明體"/>
                <w:b/>
                <w:lang w:eastAsia="zh-TW"/>
              </w:rPr>
              <w:t>Concern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vivo</w:t>
            </w:r>
          </w:p>
          <w:p w14:paraId="39AFA5EF" w14:textId="77777777" w:rsidR="00305CD5" w:rsidRDefault="00153AED">
            <w:pPr>
              <w:rPr>
                <w:rFonts w:eastAsia="新細明體"/>
                <w:bCs/>
                <w:lang w:eastAsia="zh-TW"/>
              </w:rPr>
            </w:pPr>
            <w:r>
              <w:rPr>
                <w:rFonts w:eastAsia="新細明體"/>
                <w:bCs/>
                <w:lang w:eastAsia="zh-TW"/>
              </w:rPr>
              <w:t xml:space="preserve">May try the following suggested by </w:t>
            </w:r>
            <w:r>
              <w:rPr>
                <w:rFonts w:eastAsia="新細明體"/>
                <w:bCs/>
                <w:highlight w:val="yellow"/>
                <w:lang w:eastAsia="zh-TW"/>
              </w:rPr>
              <w:t>Huawei</w:t>
            </w:r>
            <w:r>
              <w:rPr>
                <w:rFonts w:eastAsia="新細明體"/>
                <w:bCs/>
                <w:lang w:eastAsia="zh-TW"/>
              </w:rPr>
              <w:t>/</w:t>
            </w:r>
            <w:r>
              <w:rPr>
                <w:rFonts w:eastAsia="新細明體"/>
                <w:bCs/>
                <w:highlight w:val="yellow"/>
                <w:lang w:eastAsia="zh-TW"/>
              </w:rPr>
              <w:t>Qualcomm</w:t>
            </w:r>
            <w:r>
              <w:rPr>
                <w:rFonts w:eastAsia="新細明體"/>
                <w:bCs/>
                <w:lang w:eastAsia="zh-TW"/>
              </w:rPr>
              <w:t>/</w:t>
            </w:r>
            <w:r>
              <w:rPr>
                <w:rFonts w:eastAsia="新細明體"/>
                <w:bCs/>
                <w:highlight w:val="yellow"/>
                <w:lang w:eastAsia="zh-TW"/>
              </w:rPr>
              <w:t>Lenovo</w:t>
            </w:r>
            <w:r>
              <w:rPr>
                <w:rFonts w:eastAsia="新細明體"/>
                <w:bCs/>
                <w:lang w:eastAsia="zh-TW"/>
              </w:rPr>
              <w:t>:</w:t>
            </w:r>
          </w:p>
          <w:p w14:paraId="227D8C4E" w14:textId="77777777" w:rsidR="00305CD5" w:rsidRDefault="00153AED">
            <w:pPr>
              <w:pStyle w:val="1a"/>
              <w:numPr>
                <w:ilvl w:val="0"/>
                <w:numId w:val="15"/>
              </w:numPr>
              <w:ind w:leftChars="0"/>
              <w:rPr>
                <w:rFonts w:eastAsia="新細明體"/>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tc>
      </w:tr>
      <w:bookmarkEnd w:id="53"/>
      <w:tr w:rsidR="00305CD5" w14:paraId="079E5592" w14:textId="77777777">
        <w:tc>
          <w:tcPr>
            <w:tcW w:w="1275" w:type="dxa"/>
          </w:tcPr>
          <w:p w14:paraId="4DD37BC4" w14:textId="77777777" w:rsidR="00305CD5" w:rsidRDefault="00153AED">
            <w:pPr>
              <w:spacing w:before="120" w:after="120"/>
              <w:rPr>
                <w:rFonts w:eastAsia="SimSun"/>
                <w:highlight w:val="cyan"/>
                <w:lang w:val="en-US" w:eastAsia="zh-CN"/>
              </w:rPr>
            </w:pPr>
            <w:r>
              <w:rPr>
                <w:rFonts w:eastAsia="新細明體"/>
                <w:lang w:val="en-US" w:eastAsia="zh-CN"/>
              </w:rPr>
              <w:t>China Telecom</w:t>
            </w:r>
          </w:p>
        </w:tc>
        <w:tc>
          <w:tcPr>
            <w:tcW w:w="1581" w:type="dxa"/>
          </w:tcPr>
          <w:p w14:paraId="453FDC5A" w14:textId="77777777" w:rsidR="00305CD5" w:rsidRDefault="00153AED">
            <w:pPr>
              <w:spacing w:before="120" w:after="120"/>
              <w:rPr>
                <w:rFonts w:eastAsia="SimSun"/>
                <w:lang w:val="en-US" w:eastAsia="zh-CN"/>
              </w:rPr>
            </w:pPr>
            <w:r>
              <w:rPr>
                <w:rFonts w:eastAsia="SimSun"/>
                <w:lang w:val="en-US" w:eastAsia="zh-CN"/>
              </w:rPr>
              <w:t>Support</w:t>
            </w:r>
          </w:p>
        </w:tc>
        <w:tc>
          <w:tcPr>
            <w:tcW w:w="6849" w:type="dxa"/>
          </w:tcPr>
          <w:p w14:paraId="3DF553D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CAB893A" w14:textId="77777777">
        <w:tc>
          <w:tcPr>
            <w:tcW w:w="1275" w:type="dxa"/>
          </w:tcPr>
          <w:p w14:paraId="60457C2F" w14:textId="77777777" w:rsidR="00305CD5" w:rsidRDefault="00153AED">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64B9EF1D"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4C1715C8" w14:textId="77777777" w:rsidR="00305CD5" w:rsidRDefault="00305CD5">
            <w:pPr>
              <w:pStyle w:val="1a"/>
              <w:numPr>
                <w:ilvl w:val="0"/>
                <w:numId w:val="15"/>
              </w:numPr>
              <w:ind w:leftChars="0"/>
              <w:rPr>
                <w:rFonts w:ascii="Times New Roman" w:eastAsia="新細明體" w:hAnsi="Times New Roman"/>
                <w:b/>
                <w:lang w:eastAsia="zh-TW"/>
              </w:rPr>
            </w:pPr>
          </w:p>
        </w:tc>
      </w:tr>
      <w:tr w:rsidR="00305CD5" w14:paraId="2D59AB64" w14:textId="77777777">
        <w:tc>
          <w:tcPr>
            <w:tcW w:w="1275" w:type="dxa"/>
          </w:tcPr>
          <w:p w14:paraId="4BBC3B4E" w14:textId="77777777" w:rsidR="00305CD5" w:rsidRDefault="00153AED">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81" w:type="dxa"/>
          </w:tcPr>
          <w:p w14:paraId="0F3BF2E2"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Pr>
          <w:p w14:paraId="09E18FE3" w14:textId="77777777" w:rsidR="00305CD5" w:rsidRDefault="00305CD5">
            <w:pPr>
              <w:pStyle w:val="1a"/>
              <w:ind w:leftChars="0" w:left="200"/>
              <w:rPr>
                <w:rFonts w:ascii="Times New Roman" w:eastAsia="新細明體" w:hAnsi="Times New Roman"/>
                <w:b/>
                <w:lang w:eastAsia="zh-TW"/>
              </w:rPr>
            </w:pPr>
          </w:p>
        </w:tc>
      </w:tr>
    </w:tbl>
    <w:p w14:paraId="6410F072" w14:textId="77777777" w:rsidR="00305CD5" w:rsidRDefault="00305CD5">
      <w:pPr>
        <w:rPr>
          <w:rFonts w:eastAsiaTheme="minorEastAsia"/>
          <w:b/>
          <w:lang w:val="en-US" w:eastAsia="zh-CN"/>
        </w:rPr>
      </w:pPr>
    </w:p>
    <w:p w14:paraId="4DFEE4FA" w14:textId="38662D63" w:rsidR="00B31C03" w:rsidRDefault="00B31C03" w:rsidP="00B31C0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4-1-1</w:t>
      </w:r>
    </w:p>
    <w:p w14:paraId="46A3342B" w14:textId="04C08520" w:rsidR="00B31C03" w:rsidRDefault="00B31C03" w:rsidP="00B31C03">
      <w:pPr>
        <w:rPr>
          <w:rFonts w:ascii="Times New Roman" w:eastAsia="新細明體" w:hAnsi="Times New Roman"/>
          <w:b/>
          <w:lang w:eastAsia="zh-TW"/>
        </w:rPr>
      </w:pPr>
      <w:r>
        <w:rPr>
          <w:rFonts w:ascii="Times New Roman" w:eastAsia="新細明體" w:hAnsi="Times New Roman"/>
          <w:b/>
          <w:lang w:eastAsia="zh-TW"/>
        </w:rPr>
        <w:t xml:space="preserve">For type 0 PDCCH monitoring occasions of on demand SIB1, </w:t>
      </w:r>
      <w:proofErr w:type="spellStart"/>
      <w:r>
        <w:rPr>
          <w:rFonts w:ascii="Times New Roman" w:eastAsia="新細明體" w:hAnsi="Times New Roman"/>
          <w:b/>
          <w:lang w:eastAsia="zh-TW"/>
        </w:rPr>
        <w:t>searchSpaceZero</w:t>
      </w:r>
      <w:proofErr w:type="spellEnd"/>
      <w:r>
        <w:rPr>
          <w:rFonts w:ascii="Times New Roman" w:eastAsia="新細明體" w:hAnsi="Times New Roman"/>
          <w:b/>
          <w:lang w:eastAsia="zh-TW"/>
        </w:rPr>
        <w:t xml:space="preserve"> and </w:t>
      </w:r>
      <w:proofErr w:type="spellStart"/>
      <w:r>
        <w:rPr>
          <w:rFonts w:ascii="Times New Roman" w:eastAsia="新細明體" w:hAnsi="Times New Roman"/>
          <w:b/>
          <w:lang w:eastAsia="zh-TW"/>
        </w:rPr>
        <w:t>controlResourceSetZero</w:t>
      </w:r>
      <w:proofErr w:type="spellEnd"/>
      <w:r>
        <w:rPr>
          <w:rFonts w:ascii="Times New Roman" w:eastAsia="新細明體" w:hAnsi="Times New Roman"/>
          <w:b/>
          <w:lang w:eastAsia="zh-TW"/>
        </w:rPr>
        <w:t xml:space="preserve"> for on-demand SIB1 are provided from UL WUS configuration if SSB on NES cell is on sync raster, regardless of K_SSB value </w:t>
      </w:r>
      <w:r>
        <w:rPr>
          <w:rFonts w:ascii="Times New Roman" w:eastAsia="新細明體" w:hAnsi="Times New Roman"/>
          <w:b/>
          <w:color w:val="00B0F0"/>
          <w:lang w:eastAsia="zh-TW"/>
        </w:rPr>
        <w:t>carried in the SSB on NES cell</w:t>
      </w:r>
      <w:r>
        <w:rPr>
          <w:rFonts w:ascii="Times New Roman" w:eastAsia="新細明體" w:hAnsi="Times New Roman"/>
          <w:b/>
          <w:lang w:eastAsia="zh-TW"/>
        </w:rPr>
        <w:t>.</w:t>
      </w:r>
    </w:p>
    <w:p w14:paraId="4EE4D361" w14:textId="77777777" w:rsidR="00B31C03" w:rsidRPr="00B31C03" w:rsidRDefault="00B31C03">
      <w:pPr>
        <w:rPr>
          <w:rFonts w:eastAsiaTheme="minorEastAsia"/>
          <w:b/>
          <w:lang w:eastAsia="zh-CN"/>
        </w:rPr>
      </w:pPr>
    </w:p>
    <w:p w14:paraId="6CF4B8F5" w14:textId="77777777" w:rsidR="00B31C03" w:rsidRDefault="00B31C03">
      <w:pPr>
        <w:rPr>
          <w:rFonts w:eastAsiaTheme="minorEastAsia"/>
          <w:b/>
          <w:lang w:val="en-US" w:eastAsia="zh-CN"/>
        </w:rPr>
      </w:pPr>
    </w:p>
    <w:p w14:paraId="4ED803D2" w14:textId="77777777" w:rsidR="00B31C03" w:rsidRDefault="00B31C03">
      <w:pPr>
        <w:rPr>
          <w:rFonts w:eastAsiaTheme="minorEastAsia"/>
          <w:b/>
          <w:lang w:val="en-US" w:eastAsia="zh-CN"/>
        </w:rPr>
      </w:pPr>
    </w:p>
    <w:p w14:paraId="3C95FFDF" w14:textId="77777777" w:rsidR="00B31C03" w:rsidRDefault="00B31C03">
      <w:pPr>
        <w:rPr>
          <w:rFonts w:eastAsiaTheme="minorEastAsia"/>
          <w:b/>
          <w:lang w:val="en-US" w:eastAsia="zh-CN"/>
        </w:rPr>
      </w:pPr>
    </w:p>
    <w:p w14:paraId="78E52C70"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54" w:name="OLE_LINK418"/>
      <w:bookmarkStart w:id="55" w:name="OLE_LINK419"/>
      <w:bookmarkEnd w:id="51"/>
      <w:r>
        <w:rPr>
          <w:rFonts w:ascii="Times" w:hAnsi="Times" w:cs="Times"/>
          <w:bCs/>
          <w:iCs/>
          <w:color w:val="000000" w:themeColor="text1"/>
          <w:szCs w:val="20"/>
          <w:u w:val="single"/>
          <w:lang w:eastAsia="zh-TW"/>
        </w:rPr>
        <w:lastRenderedPageBreak/>
        <w:t>FL Proposal 4-2</w:t>
      </w:r>
    </w:p>
    <w:p w14:paraId="0AE6BB87"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54"/>
      <w:r>
        <w:rPr>
          <w:rFonts w:cs="Times"/>
          <w:b/>
          <w:bCs/>
          <w:iCs/>
          <w:szCs w:val="20"/>
          <w:lang w:eastAsia="zh-TW"/>
        </w:rPr>
        <w:t>cell if SSB of NES cell is on the sync raster, adopt the following option:</w:t>
      </w:r>
    </w:p>
    <w:p w14:paraId="50B4E0D1"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4621834C"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0EB6DE7E"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2739533" w14:textId="77777777">
        <w:tc>
          <w:tcPr>
            <w:tcW w:w="1275" w:type="dxa"/>
            <w:tcBorders>
              <w:top w:val="single" w:sz="4" w:space="0" w:color="auto"/>
              <w:left w:val="single" w:sz="4" w:space="0" w:color="auto"/>
              <w:bottom w:val="single" w:sz="4" w:space="0" w:color="auto"/>
              <w:right w:val="single" w:sz="4" w:space="0" w:color="auto"/>
            </w:tcBorders>
          </w:tcPr>
          <w:p w14:paraId="1882401F"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7E2AF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E743505" w14:textId="77777777" w:rsidR="00305CD5" w:rsidRDefault="00153AED">
            <w:pPr>
              <w:spacing w:before="120" w:after="120"/>
              <w:rPr>
                <w:rFonts w:eastAsia="新細明體"/>
                <w:lang w:eastAsia="zh-TW"/>
              </w:rPr>
            </w:pPr>
            <w:r>
              <w:rPr>
                <w:rFonts w:eastAsia="新細明體"/>
                <w:b/>
                <w:bCs/>
                <w:lang w:eastAsia="zh-TW"/>
              </w:rPr>
              <w:t>Concern on Option 1</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p>
          <w:p w14:paraId="3B22C108" w14:textId="77777777" w:rsidR="00305CD5" w:rsidRDefault="00153AED">
            <w:pPr>
              <w:pStyle w:val="aff4"/>
              <w:numPr>
                <w:ilvl w:val="0"/>
                <w:numId w:val="17"/>
              </w:numPr>
              <w:spacing w:before="120" w:after="120"/>
              <w:ind w:leftChars="0"/>
              <w:rPr>
                <w:rFonts w:eastAsia="新細明體"/>
                <w:lang w:eastAsia="zh-TW"/>
              </w:rPr>
            </w:pPr>
            <w:r>
              <w:rPr>
                <w:rFonts w:eastAsia="新細明體"/>
                <w:highlight w:val="yellow"/>
                <w:lang w:eastAsia="zh-TW"/>
              </w:rPr>
              <w:t>NEC</w:t>
            </w:r>
            <w:r>
              <w:rPr>
                <w:rFonts w:eastAsia="新細明體"/>
                <w:lang w:eastAsia="zh-TW"/>
              </w:rPr>
              <w:t>: Benefits not clear</w:t>
            </w:r>
          </w:p>
          <w:p w14:paraId="3F541CEF" w14:textId="77777777" w:rsidR="00305CD5" w:rsidRDefault="00153AED">
            <w:pPr>
              <w:pStyle w:val="aff4"/>
              <w:numPr>
                <w:ilvl w:val="0"/>
                <w:numId w:val="17"/>
              </w:numPr>
              <w:spacing w:before="120" w:after="120"/>
              <w:ind w:leftChars="0"/>
              <w:rPr>
                <w:rFonts w:eastAsia="新細明體"/>
                <w:lang w:eastAsia="zh-TW"/>
              </w:rPr>
            </w:pPr>
            <w:r>
              <w:rPr>
                <w:rFonts w:eastAsia="新細明體"/>
                <w:highlight w:val="yellow"/>
                <w:lang w:eastAsia="zh-TW"/>
              </w:rPr>
              <w:t>Vivo</w:t>
            </w:r>
            <w:r>
              <w:rPr>
                <w:rFonts w:eastAsia="新細明體"/>
                <w:lang w:eastAsia="zh-TW"/>
              </w:rPr>
              <w:t>: Benefits not clear, SSB in the range of 24~29 can already give indication of Cell A’</w:t>
            </w:r>
            <w:r>
              <w:rPr>
                <w:rFonts w:eastAsia="新細明體" w:hint="eastAsia"/>
                <w:lang w:eastAsia="zh-TW"/>
              </w:rPr>
              <w:t>s</w:t>
            </w:r>
            <w:r>
              <w:rPr>
                <w:rFonts w:eastAsia="新細明體"/>
                <w:lang w:eastAsia="zh-TW"/>
              </w:rPr>
              <w:t xml:space="preserve"> SSB. Complicated details on the range/granularity with limited time </w:t>
            </w:r>
            <w:proofErr w:type="gramStart"/>
            <w:r>
              <w:rPr>
                <w:rFonts w:eastAsia="新細明體"/>
                <w:lang w:eastAsia="zh-TW"/>
              </w:rPr>
              <w:t>left.`</w:t>
            </w:r>
            <w:proofErr w:type="gramEnd"/>
          </w:p>
          <w:p w14:paraId="18E6CC2D"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yellow"/>
                <w:lang w:eastAsia="zh-TW"/>
              </w:rPr>
              <w:t>F</w:t>
            </w:r>
            <w:r>
              <w:rPr>
                <w:rFonts w:eastAsia="新細明體"/>
                <w:highlight w:val="yellow"/>
                <w:lang w:eastAsia="zh-TW"/>
              </w:rPr>
              <w:t>ujitsu</w:t>
            </w:r>
            <w:r>
              <w:rPr>
                <w:rFonts w:eastAsia="新細明體"/>
                <w:lang w:eastAsia="zh-TW"/>
              </w:rPr>
              <w:t>: Legacy UE can also use K_SSB = 30/14 in FR1/FR2, which may create ambiguity</w:t>
            </w:r>
          </w:p>
          <w:p w14:paraId="69339B88" w14:textId="77777777" w:rsidR="00305CD5" w:rsidRDefault="00153AED">
            <w:pPr>
              <w:pStyle w:val="aff4"/>
              <w:numPr>
                <w:ilvl w:val="0"/>
                <w:numId w:val="17"/>
              </w:numPr>
              <w:spacing w:before="120" w:after="120"/>
              <w:ind w:leftChars="0"/>
              <w:rPr>
                <w:rFonts w:eastAsia="新細明體"/>
                <w:lang w:eastAsia="zh-TW"/>
              </w:rPr>
            </w:pPr>
            <w:r>
              <w:rPr>
                <w:rFonts w:eastAsia="新細明體"/>
                <w:highlight w:val="yellow"/>
                <w:lang w:eastAsia="zh-TW"/>
              </w:rPr>
              <w:t>Xiaomi</w:t>
            </w:r>
            <w:r>
              <w:rPr>
                <w:rFonts w:eastAsia="新細明體"/>
                <w:lang w:eastAsia="zh-TW"/>
              </w:rPr>
              <w:t>: Marginal benefits with big spec impact</w:t>
            </w:r>
          </w:p>
          <w:p w14:paraId="7BE2B1A7"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cyan"/>
                <w:lang w:eastAsia="zh-TW"/>
              </w:rPr>
              <w:t>H</w:t>
            </w:r>
            <w:r>
              <w:rPr>
                <w:rFonts w:eastAsia="新細明體"/>
                <w:highlight w:val="cyan"/>
                <w:lang w:eastAsia="zh-TW"/>
              </w:rPr>
              <w:t>uawei</w:t>
            </w:r>
            <w:r>
              <w:rPr>
                <w:rFonts w:eastAsia="新細明體"/>
                <w:lang w:eastAsia="zh-TW"/>
              </w:rPr>
              <w:t>/</w:t>
            </w:r>
            <w:r>
              <w:rPr>
                <w:rFonts w:eastAsia="新細明體"/>
                <w:highlight w:val="cyan"/>
                <w:lang w:eastAsia="zh-TW"/>
              </w:rPr>
              <w:t>Ericsson</w:t>
            </w:r>
            <w:r>
              <w:rPr>
                <w:rFonts w:eastAsia="新細明體"/>
                <w:lang w:eastAsia="zh-TW"/>
              </w:rPr>
              <w:t>: The benefits of assistance on finding Cell A is easy to be seen.</w:t>
            </w:r>
          </w:p>
          <w:p w14:paraId="42C66089"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cyan"/>
                <w:lang w:eastAsia="zh-TW"/>
              </w:rPr>
              <w:t>L</w:t>
            </w:r>
            <w:r>
              <w:rPr>
                <w:rFonts w:eastAsia="新細明體"/>
                <w:highlight w:val="cyan"/>
                <w:lang w:eastAsia="zh-TW"/>
              </w:rPr>
              <w:t>G</w:t>
            </w:r>
            <w:r>
              <w:rPr>
                <w:rFonts w:eastAsia="新細明體"/>
                <w:lang w:eastAsia="zh-TW"/>
              </w:rPr>
              <w:t>: Before UE finds Cell A, UE can obtain already some information on Cell A by NES cell</w:t>
            </w:r>
          </w:p>
          <w:p w14:paraId="4F722DD4"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cyan"/>
                <w:lang w:eastAsia="zh-TW"/>
              </w:rPr>
              <w:t>S</w:t>
            </w:r>
            <w:r>
              <w:rPr>
                <w:rFonts w:eastAsia="新細明體"/>
                <w:highlight w:val="cyan"/>
                <w:lang w:eastAsia="zh-TW"/>
              </w:rPr>
              <w:t>amsung</w:t>
            </w:r>
            <w:r>
              <w:rPr>
                <w:rFonts w:eastAsia="新細明體"/>
                <w:lang w:eastAsia="zh-TW"/>
              </w:rPr>
              <w:t>: Legacy assistance frequency information on finding the CD-SSB is limited in frequency range, but NES cell and Cell A may be far away in frequency, which may need a new design.</w:t>
            </w:r>
          </w:p>
          <w:p w14:paraId="6A54F17C" w14:textId="77777777" w:rsidR="00305CD5" w:rsidRDefault="00153AED">
            <w:pPr>
              <w:pStyle w:val="aff4"/>
              <w:numPr>
                <w:ilvl w:val="0"/>
                <w:numId w:val="17"/>
              </w:numPr>
              <w:spacing w:before="120" w:after="120"/>
              <w:ind w:leftChars="0"/>
              <w:rPr>
                <w:rFonts w:eastAsia="新細明體"/>
                <w:lang w:eastAsia="zh-TW"/>
              </w:rPr>
            </w:pPr>
            <w:r>
              <w:rPr>
                <w:rFonts w:eastAsia="新細明體" w:hint="eastAsia"/>
                <w:highlight w:val="yellow"/>
                <w:lang w:eastAsia="zh-TW"/>
              </w:rPr>
              <w:t>Q</w:t>
            </w:r>
            <w:r>
              <w:rPr>
                <w:rFonts w:eastAsia="新細明體"/>
                <w:highlight w:val="yellow"/>
                <w:lang w:eastAsia="zh-TW"/>
              </w:rPr>
              <w:t>ualcomm</w:t>
            </w:r>
            <w:r>
              <w:rPr>
                <w:rFonts w:eastAsia="新細明體"/>
                <w:lang w:eastAsia="zh-TW"/>
              </w:rPr>
              <w:t xml:space="preserve">: Potential RAN4 impact on designing the new </w:t>
            </w:r>
            <w:proofErr w:type="spellStart"/>
            <w:r>
              <w:rPr>
                <w:rFonts w:eastAsia="新細明體"/>
                <w:lang w:eastAsia="zh-TW"/>
              </w:rPr>
              <w:t>freq</w:t>
            </w:r>
            <w:proofErr w:type="spellEnd"/>
            <w:r>
              <w:rPr>
                <w:rFonts w:eastAsia="新細明體"/>
                <w:lang w:eastAsia="zh-TW"/>
              </w:rPr>
              <w:t xml:space="preserve"> </w:t>
            </w:r>
            <w:proofErr w:type="gramStart"/>
            <w:r>
              <w:rPr>
                <w:rFonts w:eastAsia="新細明體"/>
                <w:lang w:eastAsia="zh-TW"/>
              </w:rPr>
              <w:t>range</w:t>
            </w:r>
            <w:proofErr w:type="gramEnd"/>
          </w:p>
          <w:p w14:paraId="57C10939" w14:textId="77777777" w:rsidR="00305CD5" w:rsidRDefault="00153AED">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238BAE1E"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40A389A5"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CE44320"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BF007B4" w14:textId="77777777" w:rsidR="00305CD5" w:rsidRDefault="00153AED">
            <w:pPr>
              <w:spacing w:before="120" w:after="120"/>
              <w:rPr>
                <w:rFonts w:eastAsia="新細明體"/>
                <w:lang w:eastAsia="zh-TW"/>
              </w:rPr>
            </w:pPr>
            <w:r>
              <w:rPr>
                <w:rFonts w:eastAsia="新細明體"/>
                <w:lang w:eastAsia="zh-TW"/>
              </w:rPr>
              <w:t xml:space="preserve">If not agreeable, moderator would suggest </w:t>
            </w:r>
            <w:proofErr w:type="gramStart"/>
            <w:r>
              <w:rPr>
                <w:rFonts w:eastAsia="新細明體"/>
                <w:lang w:eastAsia="zh-TW"/>
              </w:rPr>
              <w:t>to go</w:t>
            </w:r>
            <w:proofErr w:type="gramEnd"/>
            <w:r>
              <w:rPr>
                <w:rFonts w:eastAsia="新細明體"/>
                <w:lang w:eastAsia="zh-TW"/>
              </w:rPr>
              <w:t xml:space="preserve"> with Option 3:</w:t>
            </w:r>
          </w:p>
          <w:p w14:paraId="02645F82" w14:textId="77777777" w:rsidR="00305CD5" w:rsidRDefault="00153AED">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5FB0ACE8" w14:textId="77777777" w:rsidR="00305CD5" w:rsidRDefault="00153AED">
            <w:pPr>
              <w:spacing w:before="120" w:after="120"/>
              <w:rPr>
                <w:rFonts w:eastAsia="新細明體"/>
                <w:lang w:eastAsia="zh-TW"/>
              </w:rPr>
            </w:pPr>
            <w:r>
              <w:rPr>
                <w:rFonts w:eastAsia="新細明體"/>
                <w:lang w:eastAsia="zh-TW"/>
              </w:rPr>
              <w:t>Can be discussed during offline/online session.</w:t>
            </w:r>
          </w:p>
          <w:p w14:paraId="17E62058" w14:textId="77777777" w:rsidR="00305CD5" w:rsidRDefault="00153AED">
            <w:pPr>
              <w:spacing w:before="120" w:after="120"/>
              <w:rPr>
                <w:rFonts w:eastAsia="新細明體"/>
                <w:b/>
                <w:bCs/>
                <w:lang w:eastAsia="zh-TW"/>
              </w:rPr>
            </w:pPr>
            <w:r>
              <w:rPr>
                <w:rFonts w:eastAsia="新細明體" w:hint="eastAsia"/>
                <w:b/>
                <w:bCs/>
                <w:lang w:eastAsia="zh-TW"/>
              </w:rPr>
              <w:t>C</w:t>
            </w:r>
            <w:r>
              <w:rPr>
                <w:rFonts w:eastAsia="新細明體"/>
                <w:b/>
                <w:bCs/>
                <w:lang w:eastAsia="zh-TW"/>
              </w:rPr>
              <w:t xml:space="preserve">oncern on Option 2: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LG</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proofErr w:type="spellStart"/>
            <w:r>
              <w:rPr>
                <w:rFonts w:eastAsia="新細明體"/>
                <w:highlight w:val="yellow"/>
                <w:lang w:eastAsia="zh-TW"/>
              </w:rPr>
              <w:t>InterDigital</w:t>
            </w:r>
            <w:proofErr w:type="spellEnd"/>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proofErr w:type="spellStart"/>
            <w:r>
              <w:rPr>
                <w:rFonts w:eastAsia="新細明體"/>
                <w:highlight w:val="yellow"/>
                <w:lang w:eastAsia="zh-TW"/>
              </w:rPr>
              <w:t>Tejas</w:t>
            </w:r>
            <w:proofErr w:type="spellEnd"/>
          </w:p>
        </w:tc>
      </w:tr>
    </w:tbl>
    <w:p w14:paraId="572FBF6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A489E92" w14:textId="77777777">
        <w:tc>
          <w:tcPr>
            <w:tcW w:w="1275" w:type="dxa"/>
            <w:tcBorders>
              <w:top w:val="single" w:sz="4" w:space="0" w:color="auto"/>
              <w:left w:val="single" w:sz="4" w:space="0" w:color="auto"/>
              <w:bottom w:val="single" w:sz="4" w:space="0" w:color="auto"/>
              <w:right w:val="single" w:sz="4" w:space="0" w:color="auto"/>
            </w:tcBorders>
          </w:tcPr>
          <w:p w14:paraId="5DCFF38B"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DBEFCC2"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2F3491C" w14:textId="77777777" w:rsidR="00305CD5" w:rsidRDefault="00153AED">
            <w:pPr>
              <w:spacing w:before="120" w:after="120"/>
              <w:rPr>
                <w:b/>
                <w:bCs/>
              </w:rPr>
            </w:pPr>
            <w:r>
              <w:rPr>
                <w:b/>
                <w:bCs/>
              </w:rPr>
              <w:t>Comment</w:t>
            </w:r>
          </w:p>
        </w:tc>
      </w:tr>
      <w:tr w:rsidR="00305CD5" w14:paraId="2FC996D4" w14:textId="77777777">
        <w:tc>
          <w:tcPr>
            <w:tcW w:w="1275" w:type="dxa"/>
            <w:tcBorders>
              <w:top w:val="single" w:sz="4" w:space="0" w:color="auto"/>
              <w:left w:val="single" w:sz="4" w:space="0" w:color="auto"/>
              <w:bottom w:val="single" w:sz="4" w:space="0" w:color="auto"/>
              <w:right w:val="single" w:sz="4" w:space="0" w:color="auto"/>
            </w:tcBorders>
          </w:tcPr>
          <w:p w14:paraId="4EF83A5A" w14:textId="77777777" w:rsidR="00305CD5" w:rsidRDefault="00153AED">
            <w:pPr>
              <w:spacing w:before="120" w:after="120"/>
              <w:rPr>
                <w:rFonts w:eastAsiaTheme="minorEastAsia"/>
                <w:lang w:eastAsia="zh-CN"/>
              </w:rPr>
            </w:pPr>
            <w:r>
              <w:rPr>
                <w:rFonts w:eastAsiaTheme="minorEastAsia"/>
                <w:lang w:eastAsia="zh-CN"/>
              </w:rPr>
              <w:t>CMCC</w:t>
            </w:r>
          </w:p>
        </w:tc>
        <w:tc>
          <w:tcPr>
            <w:tcW w:w="1581" w:type="dxa"/>
            <w:tcBorders>
              <w:top w:val="single" w:sz="4" w:space="0" w:color="auto"/>
              <w:left w:val="single" w:sz="4" w:space="0" w:color="auto"/>
              <w:bottom w:val="single" w:sz="4" w:space="0" w:color="auto"/>
              <w:right w:val="single" w:sz="4" w:space="0" w:color="auto"/>
            </w:tcBorders>
          </w:tcPr>
          <w:p w14:paraId="23E37D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952FD3A" w14:textId="77777777" w:rsidR="00305CD5" w:rsidRDefault="00153AED">
            <w:pPr>
              <w:spacing w:before="120" w:after="120"/>
              <w:rPr>
                <w:rFonts w:eastAsiaTheme="minorEastAsia"/>
                <w:lang w:eastAsia="zh-CN"/>
              </w:rPr>
            </w:pPr>
            <w:r>
              <w:rPr>
                <w:rFonts w:eastAsiaTheme="minorEastAsia" w:hint="eastAsia"/>
                <w:lang w:eastAsia="zh-CN"/>
              </w:rPr>
              <w:t>W</w:t>
            </w:r>
            <w:r>
              <w:rPr>
                <w:rFonts w:eastAsiaTheme="minorEastAsia"/>
                <w:lang w:eastAsia="zh-CN"/>
              </w:rPr>
              <w:t>e think this should be further discussed, please see our reply in proposal 4-1.</w:t>
            </w:r>
          </w:p>
        </w:tc>
      </w:tr>
      <w:tr w:rsidR="00305CD5" w14:paraId="0BD6B8E0" w14:textId="77777777">
        <w:tc>
          <w:tcPr>
            <w:tcW w:w="1275" w:type="dxa"/>
            <w:tcBorders>
              <w:top w:val="single" w:sz="4" w:space="0" w:color="auto"/>
              <w:left w:val="single" w:sz="4" w:space="0" w:color="auto"/>
              <w:bottom w:val="single" w:sz="4" w:space="0" w:color="auto"/>
              <w:right w:val="single" w:sz="4" w:space="0" w:color="auto"/>
            </w:tcBorders>
          </w:tcPr>
          <w:p w14:paraId="63AC070C" w14:textId="77777777" w:rsidR="00305CD5" w:rsidRDefault="00153AED">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599754DD"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D9F85A4" w14:textId="77777777" w:rsidR="00305CD5" w:rsidRDefault="00305CD5">
            <w:pPr>
              <w:spacing w:before="120" w:after="120"/>
              <w:rPr>
                <w:rFonts w:eastAsiaTheme="minorEastAsia"/>
                <w:lang w:eastAsia="zh-CN"/>
              </w:rPr>
            </w:pPr>
          </w:p>
        </w:tc>
      </w:tr>
      <w:tr w:rsidR="00305CD5" w14:paraId="51A48FE6" w14:textId="77777777">
        <w:tc>
          <w:tcPr>
            <w:tcW w:w="1275" w:type="dxa"/>
            <w:tcBorders>
              <w:top w:val="single" w:sz="4" w:space="0" w:color="auto"/>
              <w:left w:val="single" w:sz="4" w:space="0" w:color="auto"/>
              <w:bottom w:val="single" w:sz="4" w:space="0" w:color="auto"/>
              <w:right w:val="single" w:sz="4" w:space="0" w:color="auto"/>
            </w:tcBorders>
          </w:tcPr>
          <w:p w14:paraId="477F2A1D"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7F71F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8445CAF" w14:textId="77777777" w:rsidR="00305CD5" w:rsidRDefault="00153AED">
            <w:pPr>
              <w:spacing w:before="120" w:after="120"/>
              <w:rPr>
                <w:rFonts w:eastAsiaTheme="minorEastAsia"/>
                <w:lang w:eastAsia="zh-CN"/>
              </w:rPr>
            </w:pPr>
            <w:r>
              <w:rPr>
                <w:rFonts w:eastAsiaTheme="minorEastAsia"/>
                <w:lang w:eastAsia="zh-CN"/>
              </w:rPr>
              <w:t>OK</w:t>
            </w:r>
          </w:p>
        </w:tc>
      </w:tr>
      <w:tr w:rsidR="00305CD5" w14:paraId="3B5D0F6B" w14:textId="77777777">
        <w:tc>
          <w:tcPr>
            <w:tcW w:w="1275" w:type="dxa"/>
            <w:tcBorders>
              <w:top w:val="single" w:sz="4" w:space="0" w:color="auto"/>
              <w:left w:val="single" w:sz="4" w:space="0" w:color="auto"/>
              <w:bottom w:val="single" w:sz="4" w:space="0" w:color="auto"/>
              <w:right w:val="single" w:sz="4" w:space="0" w:color="auto"/>
            </w:tcBorders>
          </w:tcPr>
          <w:p w14:paraId="31313ABB"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48A6D90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3E17547" w14:textId="77777777" w:rsidR="00305CD5" w:rsidRDefault="00153AED">
            <w:pPr>
              <w:spacing w:before="120" w:after="120"/>
              <w:rPr>
                <w:rFonts w:eastAsiaTheme="minorEastAsia"/>
                <w:lang w:eastAsia="zh-CN"/>
              </w:rPr>
            </w:pPr>
            <w:r>
              <w:rPr>
                <w:rFonts w:eastAsiaTheme="minorEastAsia"/>
                <w:lang w:eastAsia="zh-CN"/>
              </w:rPr>
              <w:t xml:space="preserve">The FFS part and details should be clarified firstly, then companies know the scenarios and benefits if any. </w:t>
            </w:r>
          </w:p>
        </w:tc>
      </w:tr>
      <w:tr w:rsidR="00305CD5" w14:paraId="23B2B17C" w14:textId="77777777">
        <w:tc>
          <w:tcPr>
            <w:tcW w:w="1275" w:type="dxa"/>
            <w:tcBorders>
              <w:top w:val="single" w:sz="4" w:space="0" w:color="auto"/>
              <w:left w:val="single" w:sz="4" w:space="0" w:color="auto"/>
              <w:bottom w:val="single" w:sz="4" w:space="0" w:color="auto"/>
              <w:right w:val="single" w:sz="4" w:space="0" w:color="auto"/>
            </w:tcBorders>
          </w:tcPr>
          <w:p w14:paraId="7C25418D"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C50BB94" w14:textId="77777777" w:rsidR="00305CD5" w:rsidRDefault="00153AED">
            <w:pPr>
              <w:spacing w:before="120" w:after="120"/>
              <w:rPr>
                <w:rFonts w:eastAsia="新細明體"/>
                <w:lang w:eastAsia="zh-TW"/>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038F243" w14:textId="77777777" w:rsidR="00305CD5" w:rsidRDefault="00153AED">
            <w:pPr>
              <w:spacing w:before="120" w:after="120"/>
              <w:rPr>
                <w:rFonts w:eastAsiaTheme="minorEastAsia"/>
                <w:lang w:eastAsia="zh-CN"/>
              </w:rPr>
            </w:pPr>
            <w:r>
              <w:rPr>
                <w:rFonts w:eastAsiaTheme="minorEastAsia"/>
                <w:lang w:eastAsia="zh-CN"/>
              </w:rPr>
              <w:t xml:space="preserve">If K-SSB is not to indicate </w:t>
            </w:r>
            <w:proofErr w:type="spellStart"/>
            <w:r>
              <w:rPr>
                <w:rFonts w:eastAsiaTheme="minorEastAsia"/>
                <w:lang w:eastAsia="zh-CN"/>
              </w:rPr>
              <w:t>searchSpaceZero</w:t>
            </w:r>
            <w:proofErr w:type="spellEnd"/>
            <w:r>
              <w:rPr>
                <w:rFonts w:eastAsiaTheme="minorEastAsia"/>
                <w:lang w:eastAsia="zh-CN"/>
              </w:rPr>
              <w:t xml:space="preserve"> and </w:t>
            </w:r>
            <w:proofErr w:type="spellStart"/>
            <w:r>
              <w:rPr>
                <w:rFonts w:eastAsiaTheme="minorEastAsia"/>
                <w:lang w:eastAsia="zh-CN"/>
              </w:rPr>
              <w:t>controlResourceSetZero</w:t>
            </w:r>
            <w:proofErr w:type="spellEnd"/>
            <w:r>
              <w:rPr>
                <w:rFonts w:eastAsiaTheme="minorEastAsia"/>
                <w:lang w:eastAsia="zh-CN"/>
              </w:rPr>
              <w:t xml:space="preserve"> of OD-SIB1, it can be reserved value as legacy spec.</w:t>
            </w:r>
            <w:r>
              <w:rPr>
                <w:rFonts w:eastAsiaTheme="minorEastAsia" w:hint="eastAsia"/>
                <w:lang w:eastAsia="zh-CN"/>
              </w:rPr>
              <w:t xml:space="preserve"> </w:t>
            </w:r>
            <w:r>
              <w:rPr>
                <w:rFonts w:eastAsiaTheme="minorEastAsia"/>
                <w:lang w:eastAsia="zh-CN"/>
              </w:rPr>
              <w:t>And this issue can be discussed later after Proposal 4-1 is determined.</w:t>
            </w:r>
          </w:p>
        </w:tc>
      </w:tr>
      <w:tr w:rsidR="00305CD5" w14:paraId="2D3058F0" w14:textId="77777777">
        <w:tc>
          <w:tcPr>
            <w:tcW w:w="1275" w:type="dxa"/>
            <w:tcBorders>
              <w:top w:val="single" w:sz="4" w:space="0" w:color="auto"/>
              <w:left w:val="single" w:sz="4" w:space="0" w:color="auto"/>
              <w:bottom w:val="single" w:sz="4" w:space="0" w:color="auto"/>
              <w:right w:val="single" w:sz="4" w:space="0" w:color="auto"/>
            </w:tcBorders>
          </w:tcPr>
          <w:p w14:paraId="194F9DEB" w14:textId="77777777" w:rsidR="00305CD5" w:rsidRDefault="00153AED">
            <w:pPr>
              <w:spacing w:before="120" w:after="120"/>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E6A0741"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4A51C02" w14:textId="77777777" w:rsidR="00305CD5" w:rsidRDefault="00305CD5">
            <w:pPr>
              <w:spacing w:before="120" w:after="120"/>
              <w:rPr>
                <w:rFonts w:eastAsiaTheme="minorEastAsia"/>
                <w:lang w:eastAsia="zh-CN"/>
              </w:rPr>
            </w:pPr>
          </w:p>
        </w:tc>
      </w:tr>
      <w:tr w:rsidR="00305CD5" w14:paraId="5C079071" w14:textId="77777777">
        <w:tc>
          <w:tcPr>
            <w:tcW w:w="1275" w:type="dxa"/>
            <w:tcBorders>
              <w:top w:val="single" w:sz="4" w:space="0" w:color="auto"/>
              <w:left w:val="single" w:sz="4" w:space="0" w:color="auto"/>
              <w:bottom w:val="single" w:sz="4" w:space="0" w:color="auto"/>
              <w:right w:val="single" w:sz="4" w:space="0" w:color="auto"/>
            </w:tcBorders>
          </w:tcPr>
          <w:p w14:paraId="32D0AB5B"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0A4A966E" w14:textId="77777777" w:rsidR="00305CD5" w:rsidRDefault="00153AE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6A79C1AA" w14:textId="77777777" w:rsidR="00305CD5" w:rsidRDefault="00153AED">
            <w:pPr>
              <w:spacing w:before="120" w:after="120"/>
              <w:rPr>
                <w:rFonts w:eastAsiaTheme="minorEastAsia"/>
                <w:lang w:eastAsia="zh-CN"/>
              </w:rPr>
            </w:pPr>
            <w:r>
              <w:rPr>
                <w:rFonts w:eastAsia="新細明體"/>
                <w:lang w:eastAsia="zh-TW"/>
              </w:rPr>
              <w:t>For the UE, to find Cell A quickly is important and a bottleneck in the procedure to acquire OD-SIB1. Any enhancements that can simplify that are good.</w:t>
            </w:r>
          </w:p>
        </w:tc>
      </w:tr>
      <w:tr w:rsidR="00305CD5" w14:paraId="795A566E" w14:textId="77777777">
        <w:tc>
          <w:tcPr>
            <w:tcW w:w="1275" w:type="dxa"/>
            <w:tcBorders>
              <w:top w:val="single" w:sz="4" w:space="0" w:color="auto"/>
              <w:left w:val="single" w:sz="4" w:space="0" w:color="auto"/>
              <w:bottom w:val="single" w:sz="4" w:space="0" w:color="auto"/>
              <w:right w:val="single" w:sz="4" w:space="0" w:color="auto"/>
            </w:tcBorders>
          </w:tcPr>
          <w:p w14:paraId="293D184B" w14:textId="77777777" w:rsidR="00305CD5" w:rsidRDefault="00153AED">
            <w:pPr>
              <w:spacing w:before="120" w:after="120"/>
              <w:rPr>
                <w:rFonts w:eastAsia="MS Mincho"/>
                <w:lang w:eastAsia="ja-JP"/>
              </w:rPr>
            </w:pPr>
            <w:r>
              <w:rPr>
                <w:rFonts w:eastAsia="MS Mincho" w:hint="eastAsia"/>
                <w:lang w:eastAsia="ja-JP"/>
              </w:rPr>
              <w:t>Sony</w:t>
            </w:r>
          </w:p>
        </w:tc>
        <w:tc>
          <w:tcPr>
            <w:tcW w:w="1581" w:type="dxa"/>
            <w:tcBorders>
              <w:top w:val="single" w:sz="4" w:space="0" w:color="auto"/>
              <w:left w:val="single" w:sz="4" w:space="0" w:color="auto"/>
              <w:bottom w:val="single" w:sz="4" w:space="0" w:color="auto"/>
              <w:right w:val="single" w:sz="4" w:space="0" w:color="auto"/>
            </w:tcBorders>
          </w:tcPr>
          <w:p w14:paraId="27D9B589"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6161CC3" w14:textId="77777777" w:rsidR="00305CD5" w:rsidRDefault="00305CD5">
            <w:pPr>
              <w:spacing w:before="120" w:after="120"/>
              <w:rPr>
                <w:rFonts w:eastAsia="新細明體"/>
                <w:lang w:eastAsia="zh-TW"/>
              </w:rPr>
            </w:pPr>
          </w:p>
        </w:tc>
      </w:tr>
      <w:tr w:rsidR="00305CD5" w14:paraId="27AF0EF8" w14:textId="77777777">
        <w:tc>
          <w:tcPr>
            <w:tcW w:w="1275" w:type="dxa"/>
            <w:tcBorders>
              <w:top w:val="single" w:sz="4" w:space="0" w:color="auto"/>
              <w:left w:val="single" w:sz="4" w:space="0" w:color="auto"/>
              <w:bottom w:val="single" w:sz="4" w:space="0" w:color="auto"/>
              <w:right w:val="single" w:sz="4" w:space="0" w:color="auto"/>
            </w:tcBorders>
          </w:tcPr>
          <w:p w14:paraId="19B2A1E4" w14:textId="77777777" w:rsidR="00305CD5" w:rsidRDefault="00153AED">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74F958E7" w14:textId="77777777" w:rsidR="00305CD5" w:rsidRDefault="00153AED">
            <w:pPr>
              <w:spacing w:before="120" w:after="120"/>
              <w:rPr>
                <w:rFonts w:eastAsia="MS Mincho"/>
                <w:lang w:eastAsia="ja-JP"/>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CD49526" w14:textId="77777777" w:rsidR="00305CD5" w:rsidRDefault="00153AED">
            <w:pPr>
              <w:spacing w:before="120" w:after="120"/>
              <w:rPr>
                <w:rFonts w:eastAsia="新細明體"/>
                <w:lang w:eastAsia="zh-TW"/>
              </w:rPr>
            </w:pPr>
            <w:r>
              <w:rPr>
                <w:rFonts w:eastAsia="新細明體"/>
                <w:lang w:eastAsia="zh-TW"/>
              </w:rPr>
              <w:t xml:space="preserve">Minor correction in </w:t>
            </w:r>
            <w:r>
              <w:rPr>
                <w:rFonts w:eastAsia="新細明體"/>
                <w:color w:val="00B0F0"/>
                <w:lang w:eastAsia="zh-TW"/>
              </w:rPr>
              <w:t xml:space="preserve">blue </w:t>
            </w:r>
          </w:p>
          <w:p w14:paraId="226A96C4" w14:textId="77777777" w:rsidR="00305CD5" w:rsidRDefault="00305CD5">
            <w:pPr>
              <w:spacing w:before="120" w:after="120"/>
              <w:rPr>
                <w:rFonts w:eastAsia="新細明體"/>
                <w:lang w:eastAsia="zh-TW"/>
              </w:rPr>
            </w:pPr>
          </w:p>
          <w:p w14:paraId="6E26AD60"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CD62359"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1E1707B1"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748EDC87" w14:textId="77777777" w:rsidR="00305CD5" w:rsidRDefault="00305CD5">
            <w:pPr>
              <w:spacing w:before="120" w:after="120"/>
              <w:rPr>
                <w:rFonts w:eastAsia="新細明體"/>
                <w:lang w:eastAsia="zh-TW"/>
              </w:rPr>
            </w:pPr>
          </w:p>
        </w:tc>
      </w:tr>
      <w:tr w:rsidR="00305CD5" w14:paraId="0E3985C9" w14:textId="77777777">
        <w:tc>
          <w:tcPr>
            <w:tcW w:w="1275" w:type="dxa"/>
            <w:tcBorders>
              <w:top w:val="single" w:sz="4" w:space="0" w:color="auto"/>
              <w:left w:val="single" w:sz="4" w:space="0" w:color="auto"/>
              <w:bottom w:val="single" w:sz="4" w:space="0" w:color="auto"/>
              <w:right w:val="single" w:sz="4" w:space="0" w:color="auto"/>
            </w:tcBorders>
          </w:tcPr>
          <w:p w14:paraId="01DE178A"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039BBA3" w14:textId="77777777" w:rsidR="00305CD5" w:rsidRDefault="00153AED">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01E02008"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 xml:space="preserve">e believe the assistance information contributes to decrease the number of </w:t>
            </w:r>
            <w:proofErr w:type="gramStart"/>
            <w:r>
              <w:rPr>
                <w:rFonts w:eastAsia="MS Mincho"/>
                <w:lang w:eastAsia="ja-JP"/>
              </w:rPr>
              <w:t>search</w:t>
            </w:r>
            <w:proofErr w:type="gramEnd"/>
            <w:r>
              <w:rPr>
                <w:rFonts w:eastAsia="MS Mincho"/>
                <w:lang w:eastAsia="ja-JP"/>
              </w:rPr>
              <w:t xml:space="preserve"> for SSB of Cell A.</w:t>
            </w:r>
          </w:p>
        </w:tc>
      </w:tr>
      <w:tr w:rsidR="00305CD5" w14:paraId="1906B431" w14:textId="77777777">
        <w:tc>
          <w:tcPr>
            <w:tcW w:w="1275" w:type="dxa"/>
            <w:tcBorders>
              <w:top w:val="single" w:sz="4" w:space="0" w:color="auto"/>
              <w:left w:val="single" w:sz="4" w:space="0" w:color="auto"/>
              <w:bottom w:val="single" w:sz="4" w:space="0" w:color="auto"/>
              <w:right w:val="single" w:sz="4" w:space="0" w:color="auto"/>
            </w:tcBorders>
          </w:tcPr>
          <w:p w14:paraId="4FCE304F"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342031B3" w14:textId="77777777" w:rsidR="00305CD5" w:rsidRDefault="00153AED">
            <w:pPr>
              <w:spacing w:before="120" w:after="120"/>
              <w:rPr>
                <w:rFonts w:eastAsia="MS Mincho"/>
                <w:lang w:eastAsia="ja-JP"/>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521F6230" w14:textId="77777777" w:rsidR="00305CD5" w:rsidRDefault="00153AED">
            <w:pPr>
              <w:spacing w:before="120" w:after="120"/>
              <w:rPr>
                <w:rFonts w:eastAsia="MS Mincho"/>
                <w:lang w:eastAsia="ja-JP"/>
              </w:rPr>
            </w:pPr>
            <w:r>
              <w:rPr>
                <w:rFonts w:eastAsiaTheme="minorEastAsia"/>
                <w:lang w:eastAsia="zh-CN"/>
              </w:rPr>
              <w:t>We think it is redundant feature, as UE anyway starts from cell searching, during which Cell A should be identifiable if the channel condition is sufficiently good. If Cell A channel condition is not sufficiently good, procedure of Option 1 will not be helpful anyway.</w:t>
            </w:r>
          </w:p>
        </w:tc>
      </w:tr>
      <w:tr w:rsidR="00305CD5" w14:paraId="56A83917" w14:textId="77777777">
        <w:tc>
          <w:tcPr>
            <w:tcW w:w="1275" w:type="dxa"/>
            <w:tcBorders>
              <w:top w:val="single" w:sz="4" w:space="0" w:color="auto"/>
              <w:left w:val="single" w:sz="4" w:space="0" w:color="auto"/>
              <w:bottom w:val="single" w:sz="4" w:space="0" w:color="auto"/>
              <w:right w:val="single" w:sz="4" w:space="0" w:color="auto"/>
            </w:tcBorders>
          </w:tcPr>
          <w:p w14:paraId="313B6CBB"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4FC70CDC" w14:textId="77777777" w:rsidR="00305CD5" w:rsidRDefault="00153AED">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2454657" w14:textId="77777777" w:rsidR="00305CD5" w:rsidRDefault="00305CD5">
            <w:pPr>
              <w:spacing w:before="120" w:after="120"/>
              <w:rPr>
                <w:rFonts w:eastAsia="新細明體"/>
                <w:lang w:eastAsia="zh-TW"/>
              </w:rPr>
            </w:pPr>
          </w:p>
        </w:tc>
      </w:tr>
      <w:tr w:rsidR="00305CD5" w14:paraId="354E9922" w14:textId="77777777">
        <w:tc>
          <w:tcPr>
            <w:tcW w:w="1275" w:type="dxa"/>
            <w:tcBorders>
              <w:top w:val="single" w:sz="4" w:space="0" w:color="auto"/>
              <w:left w:val="single" w:sz="4" w:space="0" w:color="auto"/>
              <w:bottom w:val="single" w:sz="4" w:space="0" w:color="auto"/>
              <w:right w:val="single" w:sz="4" w:space="0" w:color="auto"/>
            </w:tcBorders>
          </w:tcPr>
          <w:p w14:paraId="0EA31E1F" w14:textId="77777777" w:rsidR="00305CD5" w:rsidRDefault="00153AED">
            <w:pPr>
              <w:spacing w:before="120" w:after="120"/>
              <w:rPr>
                <w:rFonts w:eastAsia="新細明體"/>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2C73AEB"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02C10ED" w14:textId="77777777" w:rsidR="00305CD5" w:rsidRDefault="00153AED">
            <w:pPr>
              <w:spacing w:before="120" w:after="120"/>
              <w:rPr>
                <w:rFonts w:eastAsia="新細明體"/>
                <w:lang w:eastAsia="zh-TW"/>
              </w:rPr>
            </w:pPr>
            <w:r>
              <w:rPr>
                <w:rFonts w:eastAsia="新細明體"/>
                <w:lang w:eastAsia="zh-TW"/>
              </w:rPr>
              <w:t xml:space="preserve">If a UE detects a first SS/PBCH block and determines that a CORESET for Type0-PDCCH CSS set is not present, and for </w:t>
            </w:r>
            <w:proofErr w:type="spellStart"/>
            <w:r>
              <w:rPr>
                <w:rFonts w:eastAsia="新細明體"/>
                <w:lang w:eastAsia="zh-TW"/>
              </w:rPr>
              <w:t>k_SSB</w:t>
            </w:r>
            <w:proofErr w:type="spellEnd"/>
            <w:r>
              <w:rPr>
                <w:rFonts w:eastAsia="新細明體"/>
                <w:lang w:eastAsia="zh-TW"/>
              </w:rPr>
              <w:t xml:space="preserve">=30 for FR1 or for </w:t>
            </w:r>
            <w:proofErr w:type="spellStart"/>
            <w:r>
              <w:rPr>
                <w:rFonts w:eastAsia="新細明體"/>
                <w:lang w:eastAsia="zh-TW"/>
              </w:rPr>
              <w:t>k_SSB</w:t>
            </w:r>
            <w:proofErr w:type="spellEnd"/>
            <w:r>
              <w:rPr>
                <w:rFonts w:eastAsia="新細明體"/>
                <w:lang w:eastAsia="zh-TW"/>
              </w:rPr>
              <w:t xml:space="preserve">=14 for FR2, the UE may determine the Cell A’s global synchronization channel number (GSCN) of a SSB set as </w:t>
            </w:r>
            <m:oMath>
              <m:sSubSup>
                <m:sSubSupPr>
                  <m:ctrlPr>
                    <w:rPr>
                      <w:rFonts w:ascii="Cambria Math" w:eastAsia="新細明體" w:hAnsi="Cambria Math"/>
                      <w:i/>
                      <w:iCs/>
                      <w:lang w:val="en-US" w:eastAsia="zh-TW"/>
                    </w:rPr>
                  </m:ctrlPr>
                </m:sSubSupPr>
                <m:e>
                  <m:r>
                    <w:rPr>
                      <w:rFonts w:ascii="Cambria Math" w:eastAsia="新細明體" w:hAnsi="Cambria Math"/>
                      <w:lang w:val="en-US" w:eastAsia="zh-TW"/>
                    </w:rPr>
                    <m:t>N</m:t>
                  </m:r>
                </m:e>
                <m:sub>
                  <m:r>
                    <m:rPr>
                      <m:sty m:val="p"/>
                    </m:rPr>
                    <w:rPr>
                      <w:rFonts w:ascii="Cambria Math" w:eastAsia="新細明體" w:hAnsi="Cambria Math"/>
                      <w:lang w:val="en-US" w:eastAsia="zh-TW"/>
                    </w:rPr>
                    <m:t>GSCN</m:t>
                  </m:r>
                </m:sub>
                <m:sup>
                  <m:r>
                    <m:rPr>
                      <m:sty m:val="p"/>
                    </m:rPr>
                    <w:rPr>
                      <w:rFonts w:ascii="Cambria Math" w:eastAsia="新細明體" w:hAnsi="Cambria Math"/>
                      <w:lang w:val="en-US" w:eastAsia="zh-TW"/>
                    </w:rPr>
                    <m:t>Reference</m:t>
                  </m:r>
                </m:sup>
              </m:sSubSup>
              <m:r>
                <m:rPr>
                  <m:sty m:val="p"/>
                </m:rPr>
                <w:rPr>
                  <w:rFonts w:ascii="Cambria Math" w:eastAsia="新細明體" w:hAnsi="Cambria Math"/>
                  <w:lang w:eastAsia="zh-TW"/>
                </w:rPr>
                <m:t>+ K</m:t>
              </m:r>
              <m:r>
                <w:rPr>
                  <w:rFonts w:ascii="Cambria Math" w:eastAsia="新細明體" w:hAnsi="Cambria Math"/>
                  <w:lang w:eastAsia="zh-TW"/>
                </w:rPr>
                <m:t>⋅</m:t>
              </m:r>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w:t>
            </w:r>
            <m:oMath>
              <m:sSubSup>
                <m:sSubSupPr>
                  <m:ctrlPr>
                    <w:rPr>
                      <w:rFonts w:ascii="Cambria Math" w:eastAsia="新細明體" w:hAnsi="Cambria Math"/>
                      <w:i/>
                      <w:iCs/>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Reference</m:t>
                  </m:r>
                </m:sup>
              </m:sSubSup>
            </m:oMath>
            <w:r>
              <w:rPr>
                <w:rFonts w:eastAsia="新細明體"/>
                <w:lang w:eastAsia="zh-TW"/>
              </w:rPr>
              <w:t xml:space="preserve"> is the GSCN of NES Cell’s SSB, </w:t>
            </w:r>
            <m:oMath>
              <m:sSubSup>
                <m:sSubSupPr>
                  <m:ctrlPr>
                    <w:rPr>
                      <w:rFonts w:ascii="Cambria Math" w:eastAsia="新細明體" w:hAnsi="Cambria Math"/>
                      <w:i/>
                      <w:lang w:eastAsia="zh-TW"/>
                    </w:rPr>
                  </m:ctrlPr>
                </m:sSubSupPr>
                <m:e>
                  <m:r>
                    <w:rPr>
                      <w:rFonts w:ascii="Cambria Math" w:eastAsia="新細明體" w:hAnsi="Cambria Math"/>
                      <w:lang w:eastAsia="zh-TW"/>
                    </w:rPr>
                    <m:t>N</m:t>
                  </m:r>
                </m:e>
                <m:sub>
                  <m:r>
                    <m:rPr>
                      <m:sty m:val="p"/>
                    </m:rPr>
                    <w:rPr>
                      <w:rFonts w:ascii="Cambria Math" w:eastAsia="新細明體" w:hAnsi="Cambria Math"/>
                      <w:lang w:eastAsia="zh-TW"/>
                    </w:rPr>
                    <m:t>GSCN</m:t>
                  </m:r>
                </m:sub>
                <m:sup>
                  <m:r>
                    <m:rPr>
                      <m:sty m:val="p"/>
                    </m:rPr>
                    <w:rPr>
                      <w:rFonts w:ascii="Cambria Math" w:eastAsia="新細明體" w:hAnsi="Cambria Math"/>
                      <w:lang w:eastAsia="zh-TW"/>
                    </w:rPr>
                    <m:t>Offset</m:t>
                  </m:r>
                </m:sup>
              </m:sSubSup>
            </m:oMath>
            <w:r>
              <w:rPr>
                <w:rFonts w:eastAsia="新細明體"/>
                <w:lang w:eastAsia="zh-TW"/>
              </w:rPr>
              <w:t xml:space="preserve"> value corresponding to a code-point for “16×</w:t>
            </w:r>
            <w:r>
              <w:rPr>
                <w:rFonts w:eastAsia="新細明體"/>
                <w:i/>
                <w:iCs/>
                <w:lang w:eastAsia="zh-TW"/>
              </w:rPr>
              <w:t>controlResourceSetZero</w:t>
            </w:r>
            <w:r>
              <w:rPr>
                <w:rFonts w:eastAsia="新細明體"/>
                <w:lang w:eastAsia="zh-TW"/>
              </w:rPr>
              <w:t>+</w:t>
            </w:r>
            <w:r>
              <w:rPr>
                <w:rFonts w:eastAsia="新細明體"/>
                <w:i/>
                <w:iCs/>
                <w:lang w:eastAsia="zh-TW"/>
              </w:rPr>
              <w:t>searchSpaceZero</w:t>
            </w:r>
            <w:r>
              <w:rPr>
                <w:rFonts w:eastAsia="新細明體"/>
                <w:lang w:eastAsia="zh-TW"/>
              </w:rPr>
              <w:t>”</w:t>
            </w:r>
            <w:r>
              <w:rPr>
                <w:rFonts w:eastAsia="新細明體" w:hint="eastAsia"/>
                <w:lang w:eastAsia="zh-TW"/>
              </w:rPr>
              <w:t xml:space="preserve"> (as shown in Table 1 below)</w:t>
            </w:r>
            <w:r>
              <w:rPr>
                <w:rFonts w:eastAsia="新細明體"/>
                <w:lang w:eastAsia="zh-TW"/>
              </w:rPr>
              <w:t xml:space="preserve">, and </w:t>
            </w:r>
            <w:r>
              <w:rPr>
                <w:rFonts w:eastAsia="新細明體" w:hint="eastAsia"/>
                <w:lang w:eastAsia="zh-TW"/>
              </w:rPr>
              <w:t xml:space="preserve">K </w:t>
            </w:r>
            <w:r>
              <w:rPr>
                <w:rFonts w:eastAsia="新細明體" w:hint="eastAsia"/>
                <w:iCs/>
                <w:lang w:eastAsia="zh-TW"/>
              </w:rPr>
              <w:t xml:space="preserve">value </w:t>
            </w:r>
            <w:r>
              <w:rPr>
                <w:rFonts w:eastAsia="新細明體"/>
                <w:lang w:eastAsia="zh-TW"/>
              </w:rPr>
              <w:t xml:space="preserve">can be any positive integer value greater than or equal to 1 which can be predefined or configured from the Cell A. </w:t>
            </w:r>
          </w:p>
          <w:p w14:paraId="45923FD8" w14:textId="77777777" w:rsidR="00305CD5" w:rsidRDefault="00305CD5">
            <w:pPr>
              <w:spacing w:before="120" w:after="120"/>
              <w:rPr>
                <w:rFonts w:eastAsia="新細明體"/>
                <w:lang w:eastAsia="zh-TW"/>
              </w:rPr>
            </w:pPr>
          </w:p>
          <w:p w14:paraId="16A822F4" w14:textId="77777777" w:rsidR="00305CD5" w:rsidRDefault="00153AED">
            <w:pPr>
              <w:spacing w:before="120" w:after="120"/>
              <w:rPr>
                <w:rFonts w:eastAsia="新細明體"/>
                <w:lang w:eastAsia="zh-TW"/>
              </w:rPr>
            </w:pPr>
            <w:r>
              <w:rPr>
                <w:rFonts w:eastAsia="新細明體"/>
                <w:lang w:eastAsia="zh-TW"/>
              </w:rPr>
              <w:t xml:space="preserve">Table 1. Example of </w:t>
            </w:r>
            <m:oMath>
              <m:sSubSup>
                <m:sSubSupPr>
                  <m:ctrlPr>
                    <w:rPr>
                      <w:rFonts w:ascii="Cambria Math" w:eastAsia="新細明體" w:hAnsi="Cambria Math"/>
                      <w:lang w:eastAsia="zh-TW"/>
                    </w:rPr>
                  </m:ctrlPr>
                </m:sSubSupPr>
                <m:e>
                  <m:r>
                    <m:rPr>
                      <m:sty m:val="bi"/>
                    </m:rPr>
                    <w:rPr>
                      <w:rFonts w:ascii="Cambria Math" w:eastAsia="新細明體" w:hAnsi="Cambria Math"/>
                      <w:lang w:eastAsia="zh-TW"/>
                    </w:rPr>
                    <m:t>N</m:t>
                  </m:r>
                </m:e>
                <m:sub>
                  <m:r>
                    <m:rPr>
                      <m:sty m:val="b"/>
                    </m:rPr>
                    <w:rPr>
                      <w:rFonts w:ascii="Cambria Math" w:eastAsia="新細明體" w:hAnsi="Cambria Math"/>
                      <w:lang w:eastAsia="zh-TW"/>
                    </w:rPr>
                    <m:t>GSCN</m:t>
                  </m:r>
                </m:sub>
                <m:sup>
                  <m:r>
                    <m:rPr>
                      <m:sty m:val="b"/>
                    </m:rPr>
                    <w:rPr>
                      <w:rFonts w:ascii="Cambria Math" w:eastAsia="新細明體" w:hAnsi="Cambria Math"/>
                      <w:lang w:eastAsia="zh-TW"/>
                    </w:rPr>
                    <m:t>Offset</m:t>
                  </m:r>
                </m:sup>
              </m:sSubSup>
            </m:oMath>
            <w:r>
              <w:rPr>
                <w:rFonts w:eastAsia="新細明體"/>
                <w:lang w:eastAsia="zh-TW"/>
              </w:rPr>
              <w:t xml:space="preserve"> values for k_SSB=30 for FR1 or k_SSB=14 for FR2</w:t>
            </w:r>
          </w:p>
          <w:tbl>
            <w:tblPr>
              <w:tblW w:w="450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1536"/>
              <w:gridCol w:w="2048"/>
            </w:tblGrid>
            <w:tr w:rsidR="00305CD5" w14:paraId="600532D4" w14:textId="77777777">
              <w:trPr>
                <w:cantSplit/>
                <w:trHeight w:val="431"/>
              </w:trPr>
              <w:tc>
                <w:tcPr>
                  <w:tcW w:w="921" w:type="dxa"/>
                  <w:tcBorders>
                    <w:bottom w:val="double" w:sz="4" w:space="0" w:color="auto"/>
                    <w:right w:val="double" w:sz="4" w:space="0" w:color="auto"/>
                  </w:tcBorders>
                  <w:shd w:val="clear" w:color="auto" w:fill="E0E0E0"/>
                  <w:vAlign w:val="center"/>
                </w:tcPr>
                <w:p w14:paraId="4B51AA2E" w14:textId="77777777" w:rsidR="00305CD5" w:rsidRDefault="00000000">
                  <w:pPr>
                    <w:keepNext/>
                    <w:keepLines/>
                    <w:overflowPunct w:val="0"/>
                    <w:autoSpaceDE w:val="0"/>
                    <w:autoSpaceDN w:val="0"/>
                    <w:adjustRightInd w:val="0"/>
                    <w:jc w:val="center"/>
                    <w:textAlignment w:val="baseline"/>
                    <w:rPr>
                      <w:rFonts w:eastAsia="SimSun"/>
                      <w:b/>
                    </w:rPr>
                  </w:pPr>
                  <m:oMathPara>
                    <m:oMath>
                      <m:sSub>
                        <m:sSubPr>
                          <m:ctrlPr>
                            <w:rPr>
                              <w:rFonts w:ascii="Cambria Math" w:eastAsia="SimSun" w:hAnsi="Cambria Math"/>
                              <w:iCs/>
                              <w:lang w:val="en-US"/>
                            </w:rPr>
                          </m:ctrlPr>
                        </m:sSubPr>
                        <m:e>
                          <m:r>
                            <w:rPr>
                              <w:rFonts w:ascii="Cambria Math" w:eastAsia="SimSun" w:hAnsi="Cambria Math"/>
                              <w:lang w:val="en-US"/>
                            </w:rPr>
                            <m:t>k</m:t>
                          </m:r>
                        </m:e>
                        <m:sub>
                          <m:r>
                            <m:rPr>
                              <m:sty m:val="p"/>
                            </m:rPr>
                            <w:rPr>
                              <w:rFonts w:ascii="Cambria Math" w:eastAsia="SimSun" w:hAnsi="Cambria Math"/>
                              <w:lang w:val="en-US"/>
                            </w:rPr>
                            <m:t>SSB</m:t>
                          </m:r>
                        </m:sub>
                      </m:sSub>
                    </m:oMath>
                  </m:oMathPara>
                </w:p>
              </w:tc>
              <w:tc>
                <w:tcPr>
                  <w:tcW w:w="1536" w:type="dxa"/>
                  <w:tcBorders>
                    <w:left w:val="double" w:sz="4" w:space="0" w:color="auto"/>
                    <w:bottom w:val="double" w:sz="4" w:space="0" w:color="auto"/>
                  </w:tcBorders>
                  <w:shd w:val="clear" w:color="auto" w:fill="E0E0E0"/>
                  <w:vAlign w:val="center"/>
                </w:tcPr>
                <w:p w14:paraId="16FA81C0" w14:textId="77777777" w:rsidR="00305CD5" w:rsidRDefault="00153AED">
                  <w:pPr>
                    <w:keepNext/>
                    <w:keepLines/>
                    <w:overflowPunct w:val="0"/>
                    <w:autoSpaceDE w:val="0"/>
                    <w:autoSpaceDN w:val="0"/>
                    <w:adjustRightInd w:val="0"/>
                    <w:jc w:val="center"/>
                    <w:textAlignment w:val="baseline"/>
                    <w:rPr>
                      <w:rFonts w:eastAsia="SimSun"/>
                      <w:b/>
                    </w:rPr>
                  </w:pPr>
                  <w:r>
                    <w:rPr>
                      <w:rFonts w:eastAsia="SimSun"/>
                      <w:i/>
                      <w:iCs/>
                    </w:rPr>
                    <w:t>16×controlResourceSetZero +</w:t>
                  </w:r>
                  <w:proofErr w:type="spellStart"/>
                  <w:r>
                    <w:rPr>
                      <w:rFonts w:eastAsia="SimSun"/>
                      <w:i/>
                      <w:iCs/>
                    </w:rPr>
                    <w:t>searchSpaceZero</w:t>
                  </w:r>
                  <w:proofErr w:type="spellEnd"/>
                </w:p>
              </w:tc>
              <w:tc>
                <w:tcPr>
                  <w:tcW w:w="2048" w:type="dxa"/>
                  <w:tcBorders>
                    <w:bottom w:val="double" w:sz="4" w:space="0" w:color="auto"/>
                  </w:tcBorders>
                  <w:shd w:val="clear" w:color="auto" w:fill="E0E0E0"/>
                  <w:vAlign w:val="center"/>
                </w:tcPr>
                <w:p w14:paraId="235070D4" w14:textId="77777777" w:rsidR="00305CD5" w:rsidRDefault="00000000">
                  <w:pPr>
                    <w:keepNext/>
                    <w:keepLines/>
                    <w:overflowPunct w:val="0"/>
                    <w:autoSpaceDE w:val="0"/>
                    <w:autoSpaceDN w:val="0"/>
                    <w:adjustRightInd w:val="0"/>
                    <w:jc w:val="center"/>
                    <w:textAlignment w:val="baseline"/>
                    <w:rPr>
                      <w:rFonts w:eastAsia="SimSun"/>
                      <w:b/>
                    </w:rPr>
                  </w:pPr>
                  <m:oMathPara>
                    <m:oMath>
                      <m:sSubSup>
                        <m:sSubSupPr>
                          <m:ctrlPr>
                            <w:rPr>
                              <w:rFonts w:ascii="Cambria Math" w:eastAsia="SimSun" w:hAnsi="Cambria Math"/>
                              <w:i/>
                            </w:rPr>
                          </m:ctrlPr>
                        </m:sSubSupPr>
                        <m:e>
                          <w:bookmarkStart w:id="56" w:name="_Hlk189830970"/>
                          <m:r>
                            <w:rPr>
                              <w:rFonts w:ascii="Cambria Math" w:eastAsia="SimSun" w:hAnsi="Cambria Math"/>
                            </w:rPr>
                            <m:t>N</m:t>
                          </m:r>
                        </m:e>
                        <m:sub>
                          <m:r>
                            <m:rPr>
                              <m:sty m:val="p"/>
                            </m:rPr>
                            <w:rPr>
                              <w:rFonts w:ascii="Cambria Math" w:eastAsia="SimSun" w:hAnsi="Cambria Math"/>
                            </w:rPr>
                            <m:t>GSCN</m:t>
                          </m:r>
                        </m:sub>
                        <m:sup>
                          <m:r>
                            <m:rPr>
                              <m:sty m:val="p"/>
                            </m:rPr>
                            <w:rPr>
                              <w:rFonts w:ascii="Cambria Math" w:eastAsia="SimSun" w:hAnsi="Cambria Math"/>
                            </w:rPr>
                            <m:t>Offset</m:t>
                          </m:r>
                          <w:bookmarkEnd w:id="56"/>
                        </m:sup>
                      </m:sSubSup>
                    </m:oMath>
                  </m:oMathPara>
                </w:p>
              </w:tc>
            </w:tr>
            <w:tr w:rsidR="00305CD5" w14:paraId="16A30ABF" w14:textId="77777777">
              <w:trPr>
                <w:cantSplit/>
                <w:trHeight w:val="418"/>
              </w:trPr>
              <w:tc>
                <w:tcPr>
                  <w:tcW w:w="921" w:type="dxa"/>
                  <w:tcBorders>
                    <w:top w:val="single" w:sz="4" w:space="0" w:color="auto"/>
                    <w:right w:val="double" w:sz="4" w:space="0" w:color="auto"/>
                  </w:tcBorders>
                  <w:shd w:val="clear" w:color="auto" w:fill="auto"/>
                  <w:vAlign w:val="center"/>
                </w:tcPr>
                <w:p w14:paraId="427BE999" w14:textId="77777777" w:rsidR="00305CD5" w:rsidRDefault="00153AED">
                  <w:pPr>
                    <w:keepNext/>
                    <w:keepLines/>
                    <w:overflowPunct w:val="0"/>
                    <w:autoSpaceDE w:val="0"/>
                    <w:autoSpaceDN w:val="0"/>
                    <w:adjustRightInd w:val="0"/>
                    <w:jc w:val="center"/>
                    <w:textAlignment w:val="baseline"/>
                    <w:rPr>
                      <w:rFonts w:eastAsiaTheme="minorEastAsia"/>
                      <w:lang w:eastAsia="ko-KR"/>
                    </w:rPr>
                  </w:pPr>
                  <w:r>
                    <w:rPr>
                      <w:rFonts w:eastAsia="SimSun"/>
                    </w:rPr>
                    <w:t>30</w:t>
                  </w:r>
                  <w:r>
                    <w:rPr>
                      <w:rFonts w:eastAsiaTheme="minorEastAsia" w:hint="eastAsia"/>
                      <w:lang w:eastAsia="ko-KR"/>
                    </w:rPr>
                    <w:t xml:space="preserve"> for FR1</w:t>
                  </w:r>
                </w:p>
                <w:p w14:paraId="26BD72B8" w14:textId="77777777" w:rsidR="00305CD5" w:rsidRDefault="00153AED">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or 14 for FR2</w:t>
                  </w:r>
                </w:p>
              </w:tc>
              <w:tc>
                <w:tcPr>
                  <w:tcW w:w="1536" w:type="dxa"/>
                  <w:tcBorders>
                    <w:top w:val="single" w:sz="4" w:space="0" w:color="auto"/>
                    <w:left w:val="double" w:sz="4" w:space="0" w:color="auto"/>
                  </w:tcBorders>
                  <w:vAlign w:val="center"/>
                </w:tcPr>
                <w:p w14:paraId="4CE6B20B" w14:textId="77777777" w:rsidR="00305CD5" w:rsidRDefault="00153AED">
                  <w:pPr>
                    <w:keepNext/>
                    <w:keepLines/>
                    <w:overflowPunct w:val="0"/>
                    <w:autoSpaceDE w:val="0"/>
                    <w:autoSpaceDN w:val="0"/>
                    <w:adjustRightInd w:val="0"/>
                    <w:jc w:val="center"/>
                    <w:textAlignment w:val="baseline"/>
                    <w:rPr>
                      <w:rFonts w:eastAsia="SimSun"/>
                    </w:rPr>
                  </w:pPr>
                  <w:r>
                    <w:rPr>
                      <w:rFonts w:eastAsia="SimSun"/>
                    </w:rPr>
                    <w:t>0, 1, …, 255</w:t>
                  </w:r>
                </w:p>
              </w:tc>
              <w:tc>
                <w:tcPr>
                  <w:tcW w:w="2048" w:type="dxa"/>
                  <w:tcBorders>
                    <w:top w:val="single" w:sz="4" w:space="0" w:color="auto"/>
                  </w:tcBorders>
                  <w:vAlign w:val="center"/>
                </w:tcPr>
                <w:p w14:paraId="4949287C" w14:textId="77777777" w:rsidR="00305CD5" w:rsidRDefault="00153AED">
                  <w:pPr>
                    <w:keepNext/>
                    <w:keepLines/>
                    <w:overflowPunct w:val="0"/>
                    <w:autoSpaceDE w:val="0"/>
                    <w:autoSpaceDN w:val="0"/>
                    <w:adjustRightInd w:val="0"/>
                    <w:jc w:val="center"/>
                    <w:textAlignment w:val="baseline"/>
                    <w:rPr>
                      <w:rFonts w:eastAsiaTheme="minorEastAsia"/>
                      <w:lang w:eastAsia="ko-KR"/>
                    </w:rPr>
                  </w:pPr>
                  <w:r>
                    <w:rPr>
                      <w:rFonts w:eastAsiaTheme="minorEastAsia" w:hint="eastAsia"/>
                      <w:lang w:eastAsia="ko-KR"/>
                    </w:rPr>
                    <w:t xml:space="preserve">-127, -126, </w:t>
                  </w:r>
                  <w:r>
                    <w:rPr>
                      <w:rFonts w:eastAsiaTheme="minorEastAsia"/>
                      <w:lang w:eastAsia="ko-KR"/>
                    </w:rPr>
                    <w:t>…</w:t>
                  </w:r>
                  <w:r>
                    <w:rPr>
                      <w:rFonts w:eastAsiaTheme="minorEastAsia" w:hint="eastAsia"/>
                      <w:lang w:eastAsia="ko-KR"/>
                    </w:rPr>
                    <w:t>, 127, 128</w:t>
                  </w:r>
                </w:p>
              </w:tc>
            </w:tr>
          </w:tbl>
          <w:p w14:paraId="07DFF1DE" w14:textId="77777777" w:rsidR="00305CD5" w:rsidRDefault="00305CD5">
            <w:pPr>
              <w:spacing w:before="120" w:after="120"/>
              <w:rPr>
                <w:rFonts w:eastAsiaTheme="minorEastAsia"/>
                <w:lang w:eastAsia="zh-CN"/>
              </w:rPr>
            </w:pPr>
          </w:p>
        </w:tc>
      </w:tr>
      <w:tr w:rsidR="00305CD5" w14:paraId="5ABF7D58" w14:textId="77777777">
        <w:tc>
          <w:tcPr>
            <w:tcW w:w="1275" w:type="dxa"/>
          </w:tcPr>
          <w:p w14:paraId="23556BC5" w14:textId="77777777" w:rsidR="00305CD5" w:rsidRDefault="00153AED">
            <w:pPr>
              <w:spacing w:before="120" w:after="120"/>
              <w:rPr>
                <w:rFonts w:eastAsia="新細明體"/>
                <w:lang w:eastAsia="zh-TW"/>
              </w:rPr>
            </w:pPr>
            <w:r>
              <w:rPr>
                <w:rFonts w:eastAsiaTheme="minorEastAsia"/>
                <w:lang w:eastAsia="zh-CN"/>
              </w:rPr>
              <w:t>Xiaomi</w:t>
            </w:r>
          </w:p>
        </w:tc>
        <w:tc>
          <w:tcPr>
            <w:tcW w:w="1581" w:type="dxa"/>
          </w:tcPr>
          <w:p w14:paraId="1F1423CF" w14:textId="77777777" w:rsidR="00305CD5" w:rsidRDefault="00305CD5">
            <w:pPr>
              <w:spacing w:before="120" w:after="120"/>
              <w:rPr>
                <w:rFonts w:eastAsia="新細明體"/>
                <w:lang w:eastAsia="zh-TW"/>
              </w:rPr>
            </w:pPr>
          </w:p>
        </w:tc>
        <w:tc>
          <w:tcPr>
            <w:tcW w:w="6849" w:type="dxa"/>
          </w:tcPr>
          <w:p w14:paraId="62AE7B5D" w14:textId="77777777" w:rsidR="00305CD5" w:rsidRDefault="00153AED">
            <w:pPr>
              <w:spacing w:before="120" w:after="120"/>
              <w:rPr>
                <w:rFonts w:eastAsiaTheme="minorEastAsia"/>
                <w:lang w:eastAsia="zh-CN"/>
              </w:rPr>
            </w:pPr>
            <w:r>
              <w:rPr>
                <w:rFonts w:eastAsiaTheme="minorEastAsia"/>
                <w:lang w:eastAsia="zh-CN"/>
              </w:rPr>
              <w:t xml:space="preserve">It is not critical issue. To keep interpretation of </w:t>
            </w:r>
            <w:r>
              <w:rPr>
                <w:b/>
                <w:bCs/>
                <w:szCs w:val="20"/>
              </w:rPr>
              <w:t>PDCCH-ConfigSIB1</w:t>
            </w:r>
            <w:r>
              <w:rPr>
                <w:szCs w:val="20"/>
              </w:rPr>
              <w:t xml:space="preserve"> when K_SSB=30 for FR1 and K_SSB=14 for FR2 as legacy works well. The way of proposal 4-2 may bring significant specification impacts, which is not preferred.</w:t>
            </w:r>
          </w:p>
        </w:tc>
      </w:tr>
      <w:tr w:rsidR="00305CD5" w14:paraId="45C32992" w14:textId="77777777">
        <w:tc>
          <w:tcPr>
            <w:tcW w:w="1275" w:type="dxa"/>
          </w:tcPr>
          <w:p w14:paraId="7F387BA5"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34EC719D" w14:textId="77777777" w:rsidR="00305CD5" w:rsidRDefault="00153AED">
            <w:pPr>
              <w:spacing w:before="120" w:after="120"/>
              <w:rPr>
                <w:rFonts w:eastAsia="新細明體"/>
                <w:lang w:eastAsia="zh-TW"/>
              </w:rPr>
            </w:pPr>
            <w:r>
              <w:rPr>
                <w:rFonts w:eastAsia="新細明體"/>
                <w:lang w:eastAsia="zh-TW"/>
              </w:rPr>
              <w:t>Not Support</w:t>
            </w:r>
          </w:p>
        </w:tc>
        <w:tc>
          <w:tcPr>
            <w:tcW w:w="6849" w:type="dxa"/>
          </w:tcPr>
          <w:p w14:paraId="6DCF537F" w14:textId="77777777" w:rsidR="00305CD5" w:rsidRDefault="00153AED">
            <w:pPr>
              <w:spacing w:before="120" w:after="120"/>
              <w:rPr>
                <w:rFonts w:eastAsiaTheme="minorEastAsia"/>
                <w:lang w:eastAsia="zh-CN"/>
              </w:rPr>
            </w:pPr>
            <w:r>
              <w:rPr>
                <w:rFonts w:eastAsia="新細明體"/>
                <w:lang w:eastAsia="zh-TW"/>
              </w:rPr>
              <w:t xml:space="preserve">We prefer the provision of </w:t>
            </w:r>
            <w:proofErr w:type="spellStart"/>
            <w:r>
              <w:rPr>
                <w:rFonts w:eastAsia="新細明體"/>
                <w:lang w:eastAsia="zh-TW"/>
              </w:rPr>
              <w:t>searchSpaceZero</w:t>
            </w:r>
            <w:proofErr w:type="spellEnd"/>
            <w:r>
              <w:rPr>
                <w:rFonts w:eastAsia="新細明體"/>
                <w:lang w:eastAsia="zh-TW"/>
              </w:rPr>
              <w:t xml:space="preserve"> and </w:t>
            </w:r>
            <w:proofErr w:type="spellStart"/>
            <w:r>
              <w:rPr>
                <w:rFonts w:eastAsia="新細明體"/>
                <w:lang w:eastAsia="zh-TW"/>
              </w:rPr>
              <w:t>controlResourceSetZero</w:t>
            </w:r>
            <w:proofErr w:type="spellEnd"/>
            <w:r>
              <w:rPr>
                <w:rFonts w:eastAsia="新細明體"/>
                <w:lang w:eastAsia="zh-TW"/>
              </w:rPr>
              <w:t xml:space="preserve"> for on-demand SIB1 using MIB when K_SSB = 30 in FR1 or K_SSB = 14 in FR2. This will allow reduction in WUS configuration overhead.</w:t>
            </w:r>
          </w:p>
        </w:tc>
      </w:tr>
      <w:tr w:rsidR="00305CD5" w14:paraId="63578E75" w14:textId="77777777">
        <w:tc>
          <w:tcPr>
            <w:tcW w:w="1275" w:type="dxa"/>
          </w:tcPr>
          <w:p w14:paraId="6B1E9862" w14:textId="77777777" w:rsidR="00305CD5" w:rsidRDefault="00153AED">
            <w:pPr>
              <w:spacing w:before="120" w:after="120"/>
              <w:rPr>
                <w:rFonts w:eastAsiaTheme="minorEastAsia"/>
                <w:lang w:eastAsia="zh-CN"/>
              </w:rPr>
            </w:pPr>
            <w:r>
              <w:rPr>
                <w:rFonts w:eastAsia="新細明體"/>
                <w:lang w:eastAsia="zh-TW"/>
              </w:rPr>
              <w:t>Nokia/NSB</w:t>
            </w:r>
          </w:p>
        </w:tc>
        <w:tc>
          <w:tcPr>
            <w:tcW w:w="1581" w:type="dxa"/>
          </w:tcPr>
          <w:p w14:paraId="0FC8D959"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2746D49F" w14:textId="77777777" w:rsidR="00305CD5" w:rsidRDefault="00305CD5">
            <w:pPr>
              <w:spacing w:before="120" w:after="120"/>
              <w:rPr>
                <w:rFonts w:eastAsia="新細明體"/>
                <w:lang w:eastAsia="zh-TW"/>
              </w:rPr>
            </w:pPr>
          </w:p>
        </w:tc>
      </w:tr>
      <w:tr w:rsidR="00305CD5" w14:paraId="4EF6B35D" w14:textId="77777777">
        <w:tc>
          <w:tcPr>
            <w:tcW w:w="1275" w:type="dxa"/>
          </w:tcPr>
          <w:p w14:paraId="31010F46" w14:textId="77777777" w:rsidR="00305CD5" w:rsidRDefault="00153AED">
            <w:pPr>
              <w:spacing w:before="120" w:after="120"/>
              <w:rPr>
                <w:rFonts w:eastAsia="新細明體"/>
                <w:lang w:eastAsia="zh-TW"/>
              </w:rPr>
            </w:pPr>
            <w:proofErr w:type="spellStart"/>
            <w:r>
              <w:rPr>
                <w:rFonts w:eastAsia="新細明體"/>
                <w:lang w:eastAsia="zh-TW"/>
              </w:rPr>
              <w:lastRenderedPageBreak/>
              <w:t>Futurewei</w:t>
            </w:r>
            <w:proofErr w:type="spellEnd"/>
          </w:p>
        </w:tc>
        <w:tc>
          <w:tcPr>
            <w:tcW w:w="1581" w:type="dxa"/>
          </w:tcPr>
          <w:p w14:paraId="10B3B212" w14:textId="77777777" w:rsidR="00305CD5" w:rsidRDefault="00305CD5">
            <w:pPr>
              <w:spacing w:before="120" w:after="120"/>
              <w:rPr>
                <w:rFonts w:eastAsia="新細明體"/>
                <w:lang w:eastAsia="zh-TW"/>
              </w:rPr>
            </w:pPr>
          </w:p>
        </w:tc>
        <w:tc>
          <w:tcPr>
            <w:tcW w:w="6849" w:type="dxa"/>
          </w:tcPr>
          <w:p w14:paraId="58C31482" w14:textId="77777777" w:rsidR="00305CD5" w:rsidRDefault="00153AED">
            <w:pPr>
              <w:spacing w:before="120" w:after="120"/>
              <w:rPr>
                <w:rFonts w:eastAsia="新細明體"/>
                <w:lang w:eastAsia="zh-TW"/>
              </w:rPr>
            </w:pPr>
            <w:r>
              <w:rPr>
                <w:rFonts w:eastAsia="新細明體"/>
                <w:lang w:eastAsia="zh-TW"/>
              </w:rPr>
              <w:t>We could be OK if the majority wants, even it may add additional complexity. For instance, what happens if Cell A is not in the frequency range specified by these numbers? What is UE behaviour? Can UE find a Cell A farther in frequency?</w:t>
            </w:r>
          </w:p>
        </w:tc>
      </w:tr>
      <w:tr w:rsidR="00305CD5" w14:paraId="28646719" w14:textId="77777777">
        <w:tc>
          <w:tcPr>
            <w:tcW w:w="1275" w:type="dxa"/>
          </w:tcPr>
          <w:p w14:paraId="694BE574" w14:textId="77777777" w:rsidR="00305CD5" w:rsidRDefault="00153AED">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81" w:type="dxa"/>
          </w:tcPr>
          <w:p w14:paraId="1FAE77D9" w14:textId="77777777" w:rsidR="00305CD5" w:rsidRDefault="00305CD5">
            <w:pPr>
              <w:spacing w:before="120" w:after="120"/>
              <w:rPr>
                <w:rFonts w:eastAsia="新細明體"/>
                <w:lang w:eastAsia="zh-TW"/>
              </w:rPr>
            </w:pPr>
          </w:p>
        </w:tc>
        <w:tc>
          <w:tcPr>
            <w:tcW w:w="6849" w:type="dxa"/>
          </w:tcPr>
          <w:p w14:paraId="0338781B" w14:textId="77777777" w:rsidR="00305CD5" w:rsidRDefault="00153AED">
            <w:pPr>
              <w:spacing w:before="120" w:after="120"/>
              <w:rPr>
                <w:rFonts w:eastAsia="新細明體"/>
                <w:lang w:eastAsia="zh-TW"/>
              </w:rPr>
            </w:pPr>
            <w:r>
              <w:rPr>
                <w:rFonts w:eastAsia="Malgun Gothic" w:hint="eastAsia"/>
                <w:lang w:eastAsia="ko-KR"/>
              </w:rPr>
              <w:t>D</w:t>
            </w:r>
            <w:r>
              <w:rPr>
                <w:rFonts w:eastAsia="Malgun Gothic"/>
                <w:lang w:eastAsia="ko-KR"/>
              </w:rPr>
              <w:t xml:space="preserve">ifferent from the case of </w:t>
            </w:r>
            <w:r>
              <w:rPr>
                <w:lang w:val="en-US"/>
              </w:rPr>
              <w:t xml:space="preserve">K_SSB = 24~29 for FR1 and 12~14 for FR2, </w:t>
            </w:r>
            <w:r>
              <w:rPr>
                <w:szCs w:val="20"/>
              </w:rPr>
              <w:t xml:space="preserve">when K_SSB = 30 in FR1 or K_SSB = 14 in FR2, a new GSCN table may need to be defined. </w:t>
            </w:r>
            <w:r>
              <w:rPr>
                <w:lang w:val="en-US"/>
              </w:rPr>
              <w:t>Further discussion may be needed.</w:t>
            </w:r>
          </w:p>
        </w:tc>
      </w:tr>
      <w:tr w:rsidR="00305CD5" w14:paraId="6FC5B318" w14:textId="77777777">
        <w:tc>
          <w:tcPr>
            <w:tcW w:w="1275" w:type="dxa"/>
          </w:tcPr>
          <w:p w14:paraId="2ED3E1E8" w14:textId="77777777" w:rsidR="00305CD5" w:rsidRDefault="00153AED">
            <w:pPr>
              <w:spacing w:before="120" w:after="120"/>
              <w:rPr>
                <w:rFonts w:eastAsia="Malgun Gothic"/>
                <w:lang w:eastAsia="ko-KR"/>
              </w:rPr>
            </w:pPr>
            <w:r>
              <w:rPr>
                <w:rFonts w:eastAsia="新細明體"/>
                <w:lang w:eastAsia="zh-TW"/>
              </w:rPr>
              <w:t xml:space="preserve">Fraunhofer </w:t>
            </w:r>
          </w:p>
        </w:tc>
        <w:tc>
          <w:tcPr>
            <w:tcW w:w="1581" w:type="dxa"/>
          </w:tcPr>
          <w:p w14:paraId="118E5820" w14:textId="77777777" w:rsidR="00305CD5" w:rsidRDefault="00153AED">
            <w:pPr>
              <w:spacing w:before="120" w:after="120"/>
              <w:rPr>
                <w:rFonts w:eastAsia="新細明體"/>
                <w:lang w:eastAsia="zh-TW"/>
              </w:rPr>
            </w:pPr>
            <w:r>
              <w:rPr>
                <w:rFonts w:eastAsia="新細明體"/>
                <w:lang w:eastAsia="zh-TW"/>
              </w:rPr>
              <w:t>Not</w:t>
            </w:r>
          </w:p>
        </w:tc>
        <w:tc>
          <w:tcPr>
            <w:tcW w:w="6849" w:type="dxa"/>
          </w:tcPr>
          <w:p w14:paraId="1CD78B1C" w14:textId="77777777" w:rsidR="00305CD5" w:rsidRDefault="00153AED">
            <w:pPr>
              <w:spacing w:before="120" w:after="120"/>
              <w:rPr>
                <w:rFonts w:eastAsiaTheme="minorEastAsia"/>
                <w:lang w:eastAsia="zh-CN"/>
              </w:rPr>
            </w:pPr>
            <w:r>
              <w:rPr>
                <w:rFonts w:eastAsiaTheme="minorEastAsia"/>
                <w:lang w:eastAsia="zh-CN"/>
              </w:rPr>
              <w:t>Same view as Panasonic. And we think the benefits are minimal as indicated by ZTE.</w:t>
            </w:r>
          </w:p>
          <w:p w14:paraId="14006F97" w14:textId="77777777" w:rsidR="00305CD5" w:rsidRDefault="00305CD5">
            <w:pPr>
              <w:spacing w:before="120" w:after="120"/>
              <w:rPr>
                <w:rFonts w:eastAsia="Malgun Gothic"/>
                <w:lang w:eastAsia="ko-KR"/>
              </w:rPr>
            </w:pPr>
          </w:p>
        </w:tc>
      </w:tr>
      <w:tr w:rsidR="00305CD5" w14:paraId="730F9CEA" w14:textId="77777777">
        <w:tc>
          <w:tcPr>
            <w:tcW w:w="1275" w:type="dxa"/>
          </w:tcPr>
          <w:p w14:paraId="0E748540" w14:textId="77777777" w:rsidR="00305CD5" w:rsidRDefault="00153AED">
            <w:pPr>
              <w:spacing w:before="120" w:after="120"/>
              <w:rPr>
                <w:rFonts w:eastAsia="新細明體"/>
                <w:lang w:eastAsia="zh-TW"/>
              </w:rPr>
            </w:pPr>
            <w:r>
              <w:rPr>
                <w:rFonts w:eastAsia="MS Mincho" w:hint="eastAsia"/>
                <w:lang w:eastAsia="ja-JP"/>
              </w:rPr>
              <w:t>Fujitsu</w:t>
            </w:r>
          </w:p>
        </w:tc>
        <w:tc>
          <w:tcPr>
            <w:tcW w:w="1581" w:type="dxa"/>
          </w:tcPr>
          <w:p w14:paraId="2728A086" w14:textId="77777777" w:rsidR="00305CD5" w:rsidRDefault="00305CD5">
            <w:pPr>
              <w:spacing w:before="120" w:after="120"/>
              <w:rPr>
                <w:rFonts w:eastAsia="新細明體"/>
                <w:lang w:eastAsia="zh-TW"/>
              </w:rPr>
            </w:pPr>
          </w:p>
        </w:tc>
        <w:tc>
          <w:tcPr>
            <w:tcW w:w="6849" w:type="dxa"/>
          </w:tcPr>
          <w:p w14:paraId="5CA2F7F7" w14:textId="77777777" w:rsidR="00305CD5" w:rsidRDefault="00153AED">
            <w:pPr>
              <w:spacing w:before="120" w:after="120"/>
              <w:rPr>
                <w:rFonts w:eastAsiaTheme="minorEastAsia"/>
                <w:lang w:eastAsia="zh-CN"/>
              </w:rPr>
            </w:pPr>
            <w:r>
              <w:rPr>
                <w:rFonts w:eastAsia="MS Mincho" w:hint="eastAsia"/>
                <w:lang w:eastAsia="ja-JP"/>
              </w:rPr>
              <w:t xml:space="preserve">The </w:t>
            </w:r>
            <w:r>
              <w:rPr>
                <w:rFonts w:eastAsia="MS Mincho"/>
                <w:lang w:eastAsia="ja-JP"/>
              </w:rPr>
              <w:t>necessity</w:t>
            </w:r>
            <w:r>
              <w:rPr>
                <w:rFonts w:eastAsia="MS Mincho" w:hint="eastAsia"/>
                <w:lang w:eastAsia="ja-JP"/>
              </w:rPr>
              <w:t xml:space="preserve"> of this option needs to be clarified first. </w:t>
            </w:r>
          </w:p>
        </w:tc>
      </w:tr>
      <w:tr w:rsidR="00305CD5" w14:paraId="6223674B" w14:textId="77777777">
        <w:tc>
          <w:tcPr>
            <w:tcW w:w="1275" w:type="dxa"/>
          </w:tcPr>
          <w:p w14:paraId="3903A336" w14:textId="77777777" w:rsidR="00305CD5" w:rsidRDefault="00153AED">
            <w:pPr>
              <w:spacing w:before="120" w:after="120"/>
              <w:rPr>
                <w:rFonts w:eastAsia="新細明體"/>
                <w:lang w:eastAsia="zh-TW"/>
              </w:rPr>
            </w:pPr>
            <w:r>
              <w:rPr>
                <w:rFonts w:eastAsia="新細明體"/>
                <w:lang w:eastAsia="zh-TW"/>
              </w:rPr>
              <w:t>Lenovo</w:t>
            </w:r>
          </w:p>
        </w:tc>
        <w:tc>
          <w:tcPr>
            <w:tcW w:w="1581" w:type="dxa"/>
          </w:tcPr>
          <w:p w14:paraId="5B991F2A" w14:textId="77777777" w:rsidR="00305CD5" w:rsidRDefault="00153AED">
            <w:pPr>
              <w:spacing w:before="120" w:after="120"/>
              <w:rPr>
                <w:rFonts w:eastAsia="新細明體"/>
                <w:lang w:eastAsia="zh-TW"/>
              </w:rPr>
            </w:pPr>
            <w:r>
              <w:rPr>
                <w:rFonts w:eastAsia="新細明體"/>
                <w:lang w:eastAsia="zh-TW"/>
              </w:rPr>
              <w:t>Support</w:t>
            </w:r>
          </w:p>
        </w:tc>
        <w:tc>
          <w:tcPr>
            <w:tcW w:w="6849" w:type="dxa"/>
          </w:tcPr>
          <w:p w14:paraId="1C4D7237" w14:textId="77777777" w:rsidR="00305CD5" w:rsidRDefault="00305CD5">
            <w:pPr>
              <w:spacing w:before="120" w:after="120"/>
              <w:rPr>
                <w:rFonts w:eastAsiaTheme="minorEastAsia"/>
                <w:lang w:eastAsia="zh-CN"/>
              </w:rPr>
            </w:pPr>
          </w:p>
        </w:tc>
      </w:tr>
      <w:tr w:rsidR="00305CD5" w14:paraId="31630F86" w14:textId="77777777">
        <w:tc>
          <w:tcPr>
            <w:tcW w:w="1275" w:type="dxa"/>
          </w:tcPr>
          <w:p w14:paraId="033E94BF" w14:textId="77777777" w:rsidR="00305CD5" w:rsidRDefault="00153AED">
            <w:pPr>
              <w:spacing w:before="120" w:after="120"/>
              <w:rPr>
                <w:rFonts w:eastAsia="新細明體"/>
                <w:lang w:eastAsia="zh-TW"/>
              </w:rPr>
            </w:pPr>
            <w:r>
              <w:rPr>
                <w:rFonts w:eastAsia="MS Mincho" w:hint="eastAsia"/>
                <w:lang w:eastAsia="ja-JP"/>
              </w:rPr>
              <w:t>DCM</w:t>
            </w:r>
          </w:p>
        </w:tc>
        <w:tc>
          <w:tcPr>
            <w:tcW w:w="1581" w:type="dxa"/>
          </w:tcPr>
          <w:p w14:paraId="12DD1777" w14:textId="77777777" w:rsidR="00305CD5" w:rsidRDefault="00305CD5">
            <w:pPr>
              <w:spacing w:before="120" w:after="120"/>
              <w:rPr>
                <w:rFonts w:eastAsia="新細明體"/>
                <w:lang w:eastAsia="zh-TW"/>
              </w:rPr>
            </w:pPr>
          </w:p>
        </w:tc>
        <w:tc>
          <w:tcPr>
            <w:tcW w:w="6849" w:type="dxa"/>
          </w:tcPr>
          <w:p w14:paraId="46D9ECED" w14:textId="77777777" w:rsidR="00305CD5" w:rsidRDefault="00153AED">
            <w:pPr>
              <w:spacing w:before="120" w:after="120"/>
              <w:rPr>
                <w:rFonts w:eastAsiaTheme="minorEastAsia"/>
                <w:lang w:eastAsia="zh-CN"/>
              </w:rPr>
            </w:pPr>
            <w:r>
              <w:rPr>
                <w:rFonts w:eastAsia="MS Mincho"/>
                <w:lang w:eastAsia="ja-JP"/>
              </w:rPr>
              <w:t>We think it is safer and better to postpone this discussion until RAN1 decides if/how to indicate OD-SIB1 TX status, as the number of usable bits in the MIB/PBCH is very limited.</w:t>
            </w:r>
          </w:p>
        </w:tc>
      </w:tr>
      <w:tr w:rsidR="00305CD5" w14:paraId="6E571B6B" w14:textId="77777777">
        <w:tc>
          <w:tcPr>
            <w:tcW w:w="1275" w:type="dxa"/>
          </w:tcPr>
          <w:p w14:paraId="40574FD6"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709E9B82" w14:textId="77777777" w:rsidR="00305CD5" w:rsidRDefault="00153AED">
            <w:pPr>
              <w:spacing w:before="120" w:after="120"/>
              <w:rPr>
                <w:rFonts w:eastAsia="新細明體"/>
                <w:lang w:eastAsia="zh-TW"/>
              </w:rPr>
            </w:pPr>
            <w:r>
              <w:rPr>
                <w:rFonts w:eastAsiaTheme="minorEastAsia" w:hint="eastAsia"/>
                <w:lang w:eastAsia="zh-CN"/>
              </w:rPr>
              <w:t>Not support</w:t>
            </w:r>
          </w:p>
        </w:tc>
        <w:tc>
          <w:tcPr>
            <w:tcW w:w="6849" w:type="dxa"/>
          </w:tcPr>
          <w:p w14:paraId="0FC0B11B" w14:textId="77777777" w:rsidR="00305CD5" w:rsidRDefault="00153AED">
            <w:pPr>
              <w:spacing w:before="120" w:after="120"/>
              <w:rPr>
                <w:rFonts w:eastAsia="MS Mincho"/>
                <w:lang w:eastAsia="ja-JP"/>
              </w:rPr>
            </w:pPr>
            <w:r>
              <w:rPr>
                <w:rFonts w:eastAsiaTheme="minorEastAsia" w:hint="eastAsia"/>
                <w:lang w:eastAsia="zh-CN"/>
              </w:rPr>
              <w:t>For the case of K_SSB=24-29 for FR1 and 12-14 for FR2, it can already indicate a CD-SSB with SIB1 transmission. What</w:t>
            </w:r>
            <w:r>
              <w:rPr>
                <w:rFonts w:eastAsiaTheme="minorEastAsia"/>
                <w:lang w:eastAsia="zh-CN"/>
              </w:rPr>
              <w:t>’</w:t>
            </w:r>
            <w:r>
              <w:rPr>
                <w:rFonts w:eastAsiaTheme="minorEastAsia" w:hint="eastAsia"/>
                <w:lang w:eastAsia="zh-CN"/>
              </w:rPr>
              <w:t>s the additional benefit compared to this?</w:t>
            </w:r>
          </w:p>
        </w:tc>
      </w:tr>
      <w:tr w:rsidR="00305CD5" w14:paraId="656BF65B" w14:textId="77777777">
        <w:tc>
          <w:tcPr>
            <w:tcW w:w="1275" w:type="dxa"/>
          </w:tcPr>
          <w:p w14:paraId="1EC3C412" w14:textId="77777777" w:rsidR="00305CD5" w:rsidRDefault="00153AED">
            <w:pPr>
              <w:spacing w:before="120" w:after="120"/>
              <w:rPr>
                <w:rFonts w:eastAsia="新細明體"/>
                <w:lang w:eastAsia="zh-TW"/>
              </w:rPr>
            </w:pPr>
            <w:bookmarkStart w:id="57" w:name="_Hlk190787887"/>
            <w:r>
              <w:rPr>
                <w:rFonts w:eastAsia="新細明體"/>
                <w:highlight w:val="cyan"/>
                <w:lang w:eastAsia="zh-TW"/>
              </w:rPr>
              <w:t>Moderator</w:t>
            </w:r>
          </w:p>
        </w:tc>
        <w:tc>
          <w:tcPr>
            <w:tcW w:w="1581" w:type="dxa"/>
          </w:tcPr>
          <w:p w14:paraId="5745A51A" w14:textId="77777777" w:rsidR="00305CD5" w:rsidRDefault="00305CD5">
            <w:pPr>
              <w:spacing w:before="120" w:after="120"/>
              <w:rPr>
                <w:rFonts w:eastAsia="新細明體"/>
                <w:lang w:eastAsia="zh-TW"/>
              </w:rPr>
            </w:pPr>
          </w:p>
        </w:tc>
        <w:tc>
          <w:tcPr>
            <w:tcW w:w="6849" w:type="dxa"/>
          </w:tcPr>
          <w:p w14:paraId="25DBC9FD" w14:textId="77777777" w:rsidR="00305CD5" w:rsidRDefault="00153AED">
            <w:pPr>
              <w:spacing w:before="120" w:after="120"/>
              <w:rPr>
                <w:rFonts w:eastAsia="新細明體"/>
                <w:lang w:eastAsia="zh-TW"/>
              </w:rPr>
            </w:pPr>
            <w:r>
              <w:rPr>
                <w:rFonts w:eastAsia="新細明體"/>
                <w:b/>
                <w:bCs/>
                <w:lang w:eastAsia="zh-TW"/>
              </w:rPr>
              <w:t>Concern</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Fraunhofer</w:t>
            </w:r>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CATT</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ZTE</w:t>
            </w:r>
            <w:r>
              <w:rPr>
                <w:rFonts w:eastAsia="新細明體" w:hint="eastAsia"/>
                <w:lang w:eastAsia="zh-TW"/>
              </w:rPr>
              <w:t>,</w:t>
            </w:r>
            <w:r>
              <w:rPr>
                <w:rFonts w:eastAsia="新細明體"/>
                <w:lang w:eastAsia="zh-TW"/>
              </w:rPr>
              <w:t xml:space="preserve"> </w:t>
            </w:r>
            <w:r>
              <w:rPr>
                <w:rFonts w:eastAsia="新細明體"/>
                <w:highlight w:val="yellow"/>
                <w:lang w:eastAsia="zh-TW"/>
              </w:rPr>
              <w:t xml:space="preserve">China </w:t>
            </w:r>
            <w:proofErr w:type="spellStart"/>
            <w:r>
              <w:rPr>
                <w:rFonts w:eastAsia="新細明體"/>
                <w:highlight w:val="yellow"/>
                <w:lang w:eastAsia="zh-TW"/>
              </w:rPr>
              <w:t>Teleocm</w:t>
            </w:r>
            <w:proofErr w:type="spellEnd"/>
          </w:p>
          <w:p w14:paraId="7BE0A5D4" w14:textId="77777777" w:rsidR="00305CD5" w:rsidRDefault="00153AED">
            <w:pPr>
              <w:spacing w:before="120" w:after="120"/>
              <w:rPr>
                <w:rFonts w:eastAsia="新細明體"/>
                <w:lang w:eastAsia="zh-TW"/>
              </w:rPr>
            </w:pPr>
            <w:r>
              <w:rPr>
                <w:rFonts w:eastAsia="新細明體"/>
                <w:lang w:eastAsia="zh-TW"/>
              </w:rPr>
              <w:t xml:space="preserve">Can try </w:t>
            </w:r>
            <w:r>
              <w:rPr>
                <w:rFonts w:eastAsia="新細明體"/>
                <w:highlight w:val="yellow"/>
                <w:lang w:eastAsia="zh-TW"/>
              </w:rPr>
              <w:t>Huawei</w:t>
            </w:r>
            <w:r>
              <w:rPr>
                <w:rFonts w:eastAsia="新細明體"/>
                <w:lang w:eastAsia="zh-TW"/>
              </w:rPr>
              <w:t>’s version below:</w:t>
            </w:r>
          </w:p>
          <w:p w14:paraId="7446BBAF"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adopt the following option:</w:t>
            </w:r>
          </w:p>
          <w:p w14:paraId="589B2A93"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 xml:space="preserve">Option 1: Use it to indicate frequency assistance information to search SSB for </w:t>
            </w:r>
            <w:r>
              <w:rPr>
                <w:rFonts w:eastAsia="新細明體"/>
                <w:b/>
                <w:bCs/>
                <w:color w:val="00B0F0"/>
                <w:lang w:eastAsia="zh-TW"/>
              </w:rPr>
              <w:t>a</w:t>
            </w:r>
            <w:r>
              <w:rPr>
                <w:rFonts w:eastAsia="新細明體"/>
                <w:b/>
                <w:bCs/>
                <w:lang w:eastAsia="zh-TW"/>
              </w:rPr>
              <w:t xml:space="preserve"> Cell A</w:t>
            </w:r>
          </w:p>
          <w:p w14:paraId="53BD28EF" w14:textId="77777777" w:rsidR="00305CD5" w:rsidRDefault="00153AED">
            <w:pPr>
              <w:pStyle w:val="ListParagraph9"/>
              <w:numPr>
                <w:ilvl w:val="1"/>
                <w:numId w:val="9"/>
              </w:numPr>
              <w:ind w:leftChars="540"/>
              <w:rPr>
                <w:rFonts w:eastAsia="新細明體"/>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1AD8495E" w14:textId="77777777" w:rsidR="00305CD5" w:rsidRDefault="00153AED">
            <w:pPr>
              <w:spacing w:before="120" w:after="120"/>
              <w:rPr>
                <w:rFonts w:eastAsia="新細明體"/>
                <w:lang w:eastAsia="zh-TW"/>
              </w:rPr>
            </w:pPr>
            <w:r>
              <w:rPr>
                <w:rFonts w:eastAsia="新細明體"/>
                <w:lang w:eastAsia="zh-TW"/>
              </w:rPr>
              <w:t xml:space="preserve">If not agreeable, moderator would suggest </w:t>
            </w:r>
            <w:proofErr w:type="gramStart"/>
            <w:r>
              <w:rPr>
                <w:rFonts w:eastAsia="新細明體"/>
                <w:lang w:eastAsia="zh-TW"/>
              </w:rPr>
              <w:t>to go</w:t>
            </w:r>
            <w:proofErr w:type="gramEnd"/>
            <w:r>
              <w:rPr>
                <w:rFonts w:eastAsia="新細明體"/>
                <w:lang w:eastAsia="zh-TW"/>
              </w:rPr>
              <w:t xml:space="preserve"> with Option 3:</w:t>
            </w:r>
          </w:p>
          <w:p w14:paraId="76836E3E" w14:textId="77777777" w:rsidR="00305CD5" w:rsidRDefault="00153AED">
            <w:pPr>
              <w:pStyle w:val="1a"/>
              <w:numPr>
                <w:ilvl w:val="0"/>
                <w:numId w:val="15"/>
              </w:numPr>
              <w:spacing w:before="120" w:after="120"/>
              <w:ind w:leftChars="0"/>
              <w:rPr>
                <w:rFonts w:eastAsia="新細明體"/>
                <w:lang w:eastAsia="zh-TW"/>
              </w:rPr>
            </w:pPr>
            <w:r>
              <w:rPr>
                <w:b/>
                <w:bCs/>
                <w:szCs w:val="20"/>
                <w:lang w:val="pt-PT"/>
              </w:rPr>
              <w:t>Option 3: Above feature is not supported</w:t>
            </w:r>
          </w:p>
          <w:p w14:paraId="2B292B39"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bookmarkEnd w:id="57"/>
      <w:tr w:rsidR="00305CD5" w14:paraId="2BDF56EC" w14:textId="77777777">
        <w:tc>
          <w:tcPr>
            <w:tcW w:w="1275" w:type="dxa"/>
          </w:tcPr>
          <w:p w14:paraId="79D6FA4A"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474CE50A" w14:textId="77777777" w:rsidR="00305CD5" w:rsidRDefault="00153AED">
            <w:pPr>
              <w:spacing w:before="120" w:after="120"/>
              <w:rPr>
                <w:rFonts w:eastAsia="SimSun"/>
                <w:lang w:val="en-US" w:eastAsia="zh-CN"/>
              </w:rPr>
            </w:pPr>
            <w:r>
              <w:rPr>
                <w:rFonts w:eastAsia="SimSun"/>
                <w:lang w:val="en-US" w:eastAsia="zh-CN"/>
              </w:rPr>
              <w:t>Not Support</w:t>
            </w:r>
          </w:p>
        </w:tc>
        <w:tc>
          <w:tcPr>
            <w:tcW w:w="6849" w:type="dxa"/>
          </w:tcPr>
          <w:p w14:paraId="6BFB89B8" w14:textId="77777777" w:rsidR="00305CD5" w:rsidRDefault="00153AED">
            <w:pPr>
              <w:spacing w:before="120" w:after="120"/>
              <w:rPr>
                <w:rFonts w:eastAsia="SimSun"/>
                <w:lang w:val="en-US" w:eastAsia="zh-CN"/>
              </w:rPr>
            </w:pPr>
            <w:r>
              <w:rPr>
                <w:rFonts w:eastAsia="SimSun"/>
                <w:lang w:val="en-US" w:eastAsia="zh-CN"/>
              </w:rPr>
              <w:t xml:space="preserve">We share similar view as vivo. We don’t see the benefits for Option 1. </w:t>
            </w:r>
          </w:p>
        </w:tc>
      </w:tr>
      <w:tr w:rsidR="00305CD5" w14:paraId="122B65F6" w14:textId="77777777">
        <w:tc>
          <w:tcPr>
            <w:tcW w:w="1275" w:type="dxa"/>
          </w:tcPr>
          <w:p w14:paraId="321677F9"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230555F0" w14:textId="77777777" w:rsidR="00305CD5" w:rsidRDefault="00305CD5">
            <w:pPr>
              <w:spacing w:before="120" w:after="120"/>
              <w:rPr>
                <w:rFonts w:eastAsia="SimSun"/>
                <w:lang w:val="en-US" w:eastAsia="zh-CN"/>
              </w:rPr>
            </w:pPr>
          </w:p>
        </w:tc>
        <w:tc>
          <w:tcPr>
            <w:tcW w:w="6849" w:type="dxa"/>
          </w:tcPr>
          <w:p w14:paraId="1EBEA0CC" w14:textId="77777777" w:rsidR="00305CD5" w:rsidRDefault="00153AED">
            <w:pPr>
              <w:spacing w:before="120" w:after="120"/>
              <w:rPr>
                <w:rFonts w:eastAsia="SimSun"/>
                <w:lang w:val="en-US" w:eastAsia="zh-CN"/>
              </w:rPr>
            </w:pPr>
            <w:r>
              <w:rPr>
                <w:rFonts w:eastAsia="SimSun" w:hint="eastAsia"/>
                <w:lang w:val="en-US" w:eastAsia="zh-CN"/>
              </w:rPr>
              <w:t xml:space="preserve">if the proposal cannot get agreed, the only </w:t>
            </w:r>
            <w:proofErr w:type="spellStart"/>
            <w:r>
              <w:rPr>
                <w:rFonts w:eastAsia="SimSun" w:hint="eastAsia"/>
                <w:lang w:val="en-US" w:eastAsia="zh-CN"/>
              </w:rPr>
              <w:t>wayforward</w:t>
            </w:r>
            <w:proofErr w:type="spellEnd"/>
            <w:r>
              <w:rPr>
                <w:rFonts w:eastAsia="SimSun" w:hint="eastAsia"/>
                <w:lang w:val="en-US" w:eastAsia="zh-CN"/>
              </w:rPr>
              <w:t xml:space="preserve"> </w:t>
            </w:r>
            <w:proofErr w:type="gramStart"/>
            <w:r>
              <w:rPr>
                <w:rFonts w:eastAsia="SimSun" w:hint="eastAsia"/>
                <w:lang w:val="en-US" w:eastAsia="zh-CN"/>
              </w:rPr>
              <w:t>would be</w:t>
            </w:r>
            <w:proofErr w:type="gramEnd"/>
            <w:r>
              <w:rPr>
                <w:rFonts w:eastAsia="SimSun" w:hint="eastAsia"/>
                <w:lang w:val="en-US" w:eastAsia="zh-CN"/>
              </w:rPr>
              <w:t xml:space="preserve"> option 3. Then the proposal 4-1 should not be objected by any company.</w:t>
            </w:r>
          </w:p>
        </w:tc>
      </w:tr>
      <w:tr w:rsidR="00305CD5" w14:paraId="1A85CD02" w14:textId="77777777">
        <w:tc>
          <w:tcPr>
            <w:tcW w:w="1275" w:type="dxa"/>
          </w:tcPr>
          <w:p w14:paraId="25F35C85" w14:textId="77777777" w:rsidR="00305CD5" w:rsidRDefault="00153AED">
            <w:pPr>
              <w:spacing w:before="120" w:after="120"/>
              <w:rPr>
                <w:rFonts w:eastAsia="SimSun"/>
                <w:lang w:val="en-US" w:eastAsia="zh-CN"/>
              </w:rPr>
            </w:pPr>
            <w:proofErr w:type="spellStart"/>
            <w:r>
              <w:rPr>
                <w:rFonts w:eastAsiaTheme="minorEastAsia" w:hint="eastAsia"/>
                <w:lang w:val="en-US" w:eastAsia="zh-CN"/>
              </w:rPr>
              <w:t>Transsion</w:t>
            </w:r>
            <w:proofErr w:type="spellEnd"/>
          </w:p>
        </w:tc>
        <w:tc>
          <w:tcPr>
            <w:tcW w:w="1581" w:type="dxa"/>
          </w:tcPr>
          <w:p w14:paraId="04311F1B" w14:textId="77777777" w:rsidR="00305CD5" w:rsidRDefault="00153AED">
            <w:pPr>
              <w:spacing w:before="120" w:after="120"/>
              <w:rPr>
                <w:rFonts w:eastAsia="SimSun"/>
                <w:lang w:val="en-US" w:eastAsia="zh-CN"/>
              </w:rPr>
            </w:pPr>
            <w:r>
              <w:rPr>
                <w:rFonts w:eastAsiaTheme="minorEastAsia" w:hint="eastAsia"/>
                <w:lang w:val="en-US" w:eastAsia="zh-CN"/>
              </w:rPr>
              <w:t>Support</w:t>
            </w:r>
          </w:p>
        </w:tc>
        <w:tc>
          <w:tcPr>
            <w:tcW w:w="6849" w:type="dxa"/>
          </w:tcPr>
          <w:p w14:paraId="6B82F88B" w14:textId="77777777" w:rsidR="00305CD5" w:rsidRDefault="00305CD5">
            <w:pPr>
              <w:spacing w:before="120" w:after="120"/>
              <w:rPr>
                <w:rFonts w:eastAsia="SimSun"/>
                <w:lang w:val="en-US" w:eastAsia="zh-CN"/>
              </w:rPr>
            </w:pPr>
          </w:p>
        </w:tc>
      </w:tr>
    </w:tbl>
    <w:p w14:paraId="1A167768" w14:textId="77777777" w:rsidR="00305CD5" w:rsidRDefault="00305CD5">
      <w:pPr>
        <w:rPr>
          <w:rFonts w:ascii="Times New Roman" w:eastAsia="新細明體" w:hAnsi="Times New Roman"/>
          <w:bCs/>
          <w:lang w:val="en-US" w:eastAsia="zh-TW"/>
        </w:rPr>
      </w:pPr>
    </w:p>
    <w:p w14:paraId="6AEF94AA"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4-2-1</w:t>
      </w:r>
    </w:p>
    <w:p w14:paraId="04272D54" w14:textId="77777777" w:rsidR="00305CD5" w:rsidRDefault="00153AED">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cell if SSB of NES cell is on the sync raster, Option 3 is adopted.</w:t>
      </w:r>
    </w:p>
    <w:p w14:paraId="6E02B4D2"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1: Use it to indicate frequency assistance information to search SSB for Cell A</w:t>
      </w:r>
    </w:p>
    <w:p w14:paraId="78DFDD2A" w14:textId="77777777" w:rsidR="00305CD5" w:rsidRDefault="00153AED">
      <w:pPr>
        <w:pStyle w:val="ListParagraph9"/>
        <w:numPr>
          <w:ilvl w:val="1"/>
          <w:numId w:val="9"/>
        </w:numPr>
        <w:ind w:leftChars="540"/>
        <w:rPr>
          <w:rFonts w:eastAsia="新細明體"/>
          <w:b/>
          <w:bCs/>
          <w:lang w:eastAsia="zh-TW"/>
        </w:rPr>
      </w:pPr>
      <w:r>
        <w:rPr>
          <w:rFonts w:eastAsia="新細明體"/>
          <w:b/>
          <w:bCs/>
          <w:lang w:eastAsia="zh-TW"/>
        </w:rPr>
        <w:t xml:space="preserve">FFS: Details on the range/granularity of the </w:t>
      </w:r>
      <w:r>
        <w:rPr>
          <w:rFonts w:eastAsia="新細明體"/>
          <w:b/>
          <w:bCs/>
          <w:lang w:val="en-US" w:eastAsia="zh-TW"/>
        </w:rPr>
        <w:t>frequency assistance information</w:t>
      </w:r>
    </w:p>
    <w:p w14:paraId="3F347E48" w14:textId="77777777" w:rsidR="00305CD5" w:rsidRDefault="00153AED">
      <w:pPr>
        <w:pStyle w:val="ListParagraph9"/>
        <w:numPr>
          <w:ilvl w:val="1"/>
          <w:numId w:val="9"/>
        </w:numPr>
        <w:ind w:leftChars="540"/>
        <w:rPr>
          <w:rFonts w:eastAsia="新細明體"/>
          <w:b/>
          <w:bCs/>
          <w:lang w:eastAsia="zh-TW"/>
        </w:rPr>
      </w:pPr>
      <w:r>
        <w:rPr>
          <w:rFonts w:eastAsia="新細明體"/>
          <w:b/>
          <w:bCs/>
          <w:lang w:eastAsia="zh-TW"/>
        </w:rPr>
        <w:t>FFS: Potential impact to RAN3</w:t>
      </w:r>
    </w:p>
    <w:p w14:paraId="5BDD6AE5"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2: Use it to indicate</w:t>
      </w:r>
      <w:r>
        <w:rPr>
          <w:b/>
          <w:bCs/>
          <w:i/>
          <w:iCs/>
          <w:szCs w:val="20"/>
        </w:rPr>
        <w:t xml:space="preserve"> </w:t>
      </w:r>
      <w:proofErr w:type="spellStart"/>
      <w:r>
        <w:rPr>
          <w:b/>
          <w:bCs/>
          <w:i/>
          <w:iCs/>
          <w:szCs w:val="20"/>
        </w:rPr>
        <w:t>searchSpaceZero</w:t>
      </w:r>
      <w:proofErr w:type="spellEnd"/>
      <w:r>
        <w:rPr>
          <w:b/>
          <w:bCs/>
          <w:szCs w:val="20"/>
        </w:rPr>
        <w:t xml:space="preserve"> and </w:t>
      </w:r>
      <w:proofErr w:type="spellStart"/>
      <w:r>
        <w:rPr>
          <w:b/>
          <w:bCs/>
          <w:i/>
          <w:iCs/>
          <w:szCs w:val="20"/>
        </w:rPr>
        <w:t>controlResourceSetZero</w:t>
      </w:r>
      <w:proofErr w:type="spellEnd"/>
      <w:r>
        <w:rPr>
          <w:b/>
          <w:bCs/>
          <w:i/>
          <w:iCs/>
          <w:szCs w:val="20"/>
        </w:rPr>
        <w:t xml:space="preserve"> </w:t>
      </w:r>
      <w:r>
        <w:rPr>
          <w:b/>
          <w:bCs/>
          <w:szCs w:val="20"/>
        </w:rPr>
        <w:t>of OD-SIB1</w:t>
      </w:r>
    </w:p>
    <w:p w14:paraId="585AABC1" w14:textId="77777777" w:rsidR="00305CD5" w:rsidRDefault="00153AED">
      <w:pPr>
        <w:pStyle w:val="ListParagraph9"/>
        <w:numPr>
          <w:ilvl w:val="0"/>
          <w:numId w:val="9"/>
        </w:numPr>
        <w:ind w:leftChars="180"/>
        <w:rPr>
          <w:rFonts w:eastAsia="新細明體"/>
          <w:b/>
          <w:bCs/>
          <w:lang w:eastAsia="zh-TW"/>
        </w:rPr>
      </w:pPr>
      <w:r>
        <w:rPr>
          <w:rFonts w:eastAsia="新細明體"/>
          <w:b/>
          <w:bCs/>
          <w:lang w:eastAsia="zh-TW"/>
        </w:rPr>
        <w:t>Option 3: Above feature is not supported</w:t>
      </w:r>
      <w:r>
        <w:rPr>
          <w:rFonts w:cs="Times"/>
          <w:b/>
          <w:bCs/>
          <w:iCs/>
          <w:szCs w:val="20"/>
          <w:lang w:eastAsia="zh-TW"/>
        </w:rPr>
        <w:t>.</w:t>
      </w:r>
    </w:p>
    <w:p w14:paraId="297BFFC7" w14:textId="77777777" w:rsidR="00305CD5" w:rsidRDefault="00305CD5">
      <w:pPr>
        <w:rPr>
          <w:rFonts w:ascii="Times New Roman" w:eastAsia="新細明體" w:hAnsi="Times New Roman"/>
          <w:bCs/>
          <w:lang w:val="en-US" w:eastAsia="zh-TW"/>
        </w:rPr>
      </w:pPr>
    </w:p>
    <w:p w14:paraId="15104804" w14:textId="77777777" w:rsidR="00305CD5" w:rsidRDefault="00305CD5">
      <w:pPr>
        <w:rPr>
          <w:rFonts w:ascii="Times New Roman" w:eastAsia="新細明體" w:hAnsi="Times New Roman"/>
          <w:bCs/>
          <w:lang w:val="en-US" w:eastAsia="zh-TW"/>
        </w:rPr>
      </w:pPr>
    </w:p>
    <w:bookmarkEnd w:id="55"/>
    <w:p w14:paraId="2CA78950" w14:textId="5FE82109" w:rsidR="00305CD5" w:rsidRDefault="00C21D2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 xml:space="preserve">(Closed) Issue 5: Whether to support SSB with on-demand SIB1 not on sync </w:t>
      </w:r>
      <w:proofErr w:type="gramStart"/>
      <w:r>
        <w:rPr>
          <w:rFonts w:ascii="Times New Roman" w:hAnsi="Times New Roman"/>
          <w:bCs w:val="0"/>
          <w:i w:val="0"/>
          <w:iCs w:val="0"/>
          <w:sz w:val="22"/>
          <w:u w:val="single"/>
        </w:rPr>
        <w:t>raster</w:t>
      </w:r>
      <w:proofErr w:type="gramEnd"/>
    </w:p>
    <w:p w14:paraId="324B7CF5" w14:textId="77777777" w:rsidR="00305CD5" w:rsidRDefault="00153AED">
      <w:pPr>
        <w:rPr>
          <w:rFonts w:eastAsia="新細明體"/>
          <w:b/>
          <w:lang w:eastAsia="zh-TW"/>
        </w:rPr>
      </w:pPr>
      <w:r>
        <w:rPr>
          <w:rFonts w:eastAsia="新細明體"/>
          <w:b/>
          <w:lang w:eastAsia="zh-TW"/>
        </w:rPr>
        <w:t>Background</w:t>
      </w:r>
    </w:p>
    <w:p w14:paraId="15059401" w14:textId="77777777" w:rsidR="00305CD5" w:rsidRDefault="00153AED">
      <w:pPr>
        <w:rPr>
          <w:rFonts w:eastAsia="新細明體"/>
          <w:szCs w:val="20"/>
          <w:highlight w:val="yellow"/>
          <w:lang w:eastAsia="zh-TW"/>
        </w:rPr>
      </w:pPr>
      <w:r>
        <w:rPr>
          <w:rFonts w:eastAsia="新細明體"/>
          <w:szCs w:val="20"/>
          <w:lang w:eastAsia="zh-TW"/>
        </w:rPr>
        <w:t xml:space="preserve">On whether to support </w:t>
      </w:r>
      <w:bookmarkStart w:id="58" w:name="OLE_LINK384"/>
      <w:r>
        <w:rPr>
          <w:rFonts w:eastAsia="新細明體"/>
          <w:szCs w:val="20"/>
          <w:lang w:eastAsia="zh-TW"/>
        </w:rPr>
        <w:t>SSB with on-demand SIB1 not on sync raster</w:t>
      </w:r>
      <w:bookmarkEnd w:id="58"/>
      <w:r>
        <w:rPr>
          <w:rFonts w:eastAsia="新細明體"/>
          <w:szCs w:val="20"/>
          <w:lang w:eastAsia="zh-TW"/>
        </w:rPr>
        <w:t xml:space="preserve">, </w:t>
      </w:r>
      <w:r>
        <w:rPr>
          <w:rFonts w:eastAsia="新細明體"/>
          <w:szCs w:val="20"/>
          <w:highlight w:val="cyan"/>
          <w:lang w:eastAsia="zh-TW"/>
        </w:rPr>
        <w:t xml:space="preserve">companies’ views in RAN1 #120 are collected </w:t>
      </w:r>
      <w:proofErr w:type="gramStart"/>
      <w:r>
        <w:rPr>
          <w:rFonts w:eastAsia="新細明體"/>
          <w:szCs w:val="20"/>
          <w:highlight w:val="cyan"/>
          <w:lang w:eastAsia="zh-TW"/>
        </w:rPr>
        <w:t>below</w:t>
      </w:r>
      <w:proofErr w:type="gramEnd"/>
    </w:p>
    <w:p w14:paraId="120BAB67" w14:textId="77777777" w:rsidR="00305CD5" w:rsidRDefault="00153AED">
      <w:pPr>
        <w:pStyle w:val="26"/>
        <w:numPr>
          <w:ilvl w:val="0"/>
          <w:numId w:val="18"/>
        </w:numPr>
        <w:rPr>
          <w:szCs w:val="20"/>
        </w:rPr>
      </w:pPr>
      <w:r>
        <w:rPr>
          <w:b/>
          <w:bCs/>
          <w:szCs w:val="20"/>
        </w:rPr>
        <w:t>Yes</w:t>
      </w:r>
      <w:r>
        <w:rPr>
          <w:szCs w:val="20"/>
        </w:rPr>
        <w:t>:</w:t>
      </w:r>
    </w:p>
    <w:p w14:paraId="64BB5B5E" w14:textId="77777777" w:rsidR="00305CD5" w:rsidRDefault="00153AED">
      <w:pPr>
        <w:pStyle w:val="26"/>
        <w:numPr>
          <w:ilvl w:val="1"/>
          <w:numId w:val="18"/>
        </w:numPr>
        <w:rPr>
          <w:szCs w:val="20"/>
        </w:rPr>
      </w:pPr>
      <w:r>
        <w:rPr>
          <w:rFonts w:eastAsia="新細明體"/>
          <w:szCs w:val="20"/>
          <w:highlight w:val="yellow"/>
          <w:lang w:eastAsia="zh-TW"/>
        </w:rPr>
        <w:t>CATT</w:t>
      </w:r>
      <w:r>
        <w:rPr>
          <w:rFonts w:eastAsia="新細明體"/>
          <w:szCs w:val="20"/>
          <w:lang w:eastAsia="zh-TW"/>
        </w:rPr>
        <w:t>:</w:t>
      </w:r>
    </w:p>
    <w:p w14:paraId="02AD13E6" w14:textId="77777777" w:rsidR="00305CD5" w:rsidRDefault="00153AED">
      <w:pPr>
        <w:pStyle w:val="26"/>
        <w:numPr>
          <w:ilvl w:val="2"/>
          <w:numId w:val="18"/>
        </w:numPr>
        <w:rPr>
          <w:szCs w:val="20"/>
        </w:rPr>
      </w:pPr>
      <w:r>
        <w:rPr>
          <w:rFonts w:eastAsia="新細明體"/>
          <w:szCs w:val="20"/>
          <w:lang w:eastAsia="zh-TW"/>
        </w:rPr>
        <w:t xml:space="preserve">When SSB transmitted in the NES cell is not on sync raster and if SIB1 is not currently transmitted but can be triggered by UL WUS, the </w:t>
      </w:r>
      <w:proofErr w:type="spellStart"/>
      <w:r>
        <w:rPr>
          <w:rFonts w:eastAsia="新細明體"/>
          <w:szCs w:val="20"/>
          <w:lang w:eastAsia="zh-TW"/>
        </w:rPr>
        <w:t>kSSB</w:t>
      </w:r>
      <w:proofErr w:type="spellEnd"/>
      <w:r>
        <w:rPr>
          <w:rFonts w:eastAsia="新細明體"/>
          <w:szCs w:val="20"/>
          <w:lang w:eastAsia="zh-TW"/>
        </w:rPr>
        <w:t xml:space="preserve"> in PBCH payload of NES cell is set to reserved value, </w:t>
      </w:r>
      <w:proofErr w:type="gramStart"/>
      <w:r>
        <w:rPr>
          <w:rFonts w:eastAsia="新細明體"/>
          <w:szCs w:val="20"/>
          <w:lang w:eastAsia="zh-TW"/>
        </w:rPr>
        <w:t>i.e.</w:t>
      </w:r>
      <w:proofErr w:type="gramEnd"/>
      <w:r>
        <w:rPr>
          <w:rFonts w:eastAsia="新細明體"/>
          <w:szCs w:val="20"/>
          <w:lang w:eastAsia="zh-TW"/>
        </w:rPr>
        <w:t xml:space="preserve"> </w:t>
      </w:r>
      <w:proofErr w:type="spellStart"/>
      <w:r>
        <w:rPr>
          <w:rFonts w:eastAsia="新細明體"/>
          <w:szCs w:val="20"/>
          <w:lang w:eastAsia="zh-TW"/>
        </w:rPr>
        <w:t>kSSB</w:t>
      </w:r>
      <w:proofErr w:type="spellEnd"/>
      <w:r>
        <w:rPr>
          <w:rFonts w:eastAsia="新細明體"/>
          <w:szCs w:val="20"/>
          <w:lang w:eastAsia="zh-TW"/>
        </w:rPr>
        <w:t xml:space="preserve">=30 for FR1 and </w:t>
      </w:r>
      <w:proofErr w:type="spellStart"/>
      <w:r>
        <w:rPr>
          <w:rFonts w:eastAsia="新細明體"/>
          <w:szCs w:val="20"/>
          <w:lang w:eastAsia="zh-TW"/>
        </w:rPr>
        <w:t>kSSB</w:t>
      </w:r>
      <w:proofErr w:type="spellEnd"/>
      <w:r>
        <w:rPr>
          <w:rFonts w:eastAsia="新細明體"/>
          <w:szCs w:val="20"/>
          <w:lang w:eastAsia="zh-TW"/>
        </w:rPr>
        <w:t xml:space="preserve"> =14 for FR2.</w:t>
      </w:r>
    </w:p>
    <w:p w14:paraId="44E0FD80" w14:textId="77777777" w:rsidR="00305CD5" w:rsidRDefault="00153AED">
      <w:pPr>
        <w:pStyle w:val="26"/>
        <w:numPr>
          <w:ilvl w:val="2"/>
          <w:numId w:val="18"/>
        </w:numPr>
        <w:rPr>
          <w:szCs w:val="20"/>
        </w:rPr>
      </w:pPr>
      <w:r>
        <w:rPr>
          <w:rFonts w:eastAsia="新細明體"/>
          <w:szCs w:val="20"/>
          <w:lang w:eastAsia="zh-TW"/>
        </w:rPr>
        <w:t xml:space="preserve">When SSB transmitted in the NES cell is not on sync raster and SIB1 is being transmitted, the SSB of NES cell shall be CD-SSB, </w:t>
      </w:r>
      <w:proofErr w:type="gramStart"/>
      <w:r>
        <w:rPr>
          <w:rFonts w:eastAsia="新細明體"/>
          <w:szCs w:val="20"/>
          <w:lang w:eastAsia="zh-TW"/>
        </w:rPr>
        <w:t>i.e.</w:t>
      </w:r>
      <w:proofErr w:type="gramEnd"/>
      <w:r>
        <w:rPr>
          <w:rFonts w:eastAsia="新細明體"/>
          <w:szCs w:val="20"/>
          <w:lang w:eastAsia="zh-TW"/>
        </w:rPr>
        <w:t xml:space="preserve"> </w:t>
      </w:r>
      <w:proofErr w:type="spellStart"/>
      <w:r>
        <w:rPr>
          <w:rFonts w:eastAsia="新細明體"/>
          <w:szCs w:val="20"/>
          <w:lang w:eastAsia="zh-TW"/>
        </w:rPr>
        <w:t>kSSB</w:t>
      </w:r>
      <w:proofErr w:type="spellEnd"/>
      <w:r>
        <w:rPr>
          <w:rFonts w:eastAsia="新細明體"/>
          <w:szCs w:val="20"/>
          <w:lang w:eastAsia="zh-TW"/>
        </w:rPr>
        <w:t xml:space="preserve"> &lt;24 for FR1 and </w:t>
      </w:r>
      <w:proofErr w:type="spellStart"/>
      <w:r>
        <w:rPr>
          <w:rFonts w:eastAsia="新細明體"/>
          <w:szCs w:val="20"/>
          <w:lang w:eastAsia="zh-TW"/>
        </w:rPr>
        <w:t>kSSB</w:t>
      </w:r>
      <w:proofErr w:type="spellEnd"/>
      <w:r>
        <w:rPr>
          <w:rFonts w:eastAsia="新細明體"/>
          <w:szCs w:val="20"/>
          <w:lang w:eastAsia="zh-TW"/>
        </w:rPr>
        <w:t xml:space="preserve"> &lt;12 for FR2.</w:t>
      </w:r>
    </w:p>
    <w:p w14:paraId="0669F205" w14:textId="77777777" w:rsidR="00305CD5" w:rsidRDefault="00153AED">
      <w:pPr>
        <w:pStyle w:val="26"/>
        <w:numPr>
          <w:ilvl w:val="1"/>
          <w:numId w:val="18"/>
        </w:numPr>
        <w:rPr>
          <w:szCs w:val="20"/>
        </w:rPr>
      </w:pPr>
      <w:r>
        <w:rPr>
          <w:rFonts w:eastAsia="新細明體"/>
          <w:szCs w:val="20"/>
          <w:highlight w:val="yellow"/>
          <w:lang w:eastAsia="zh-TW"/>
        </w:rPr>
        <w:t>Huawei</w:t>
      </w:r>
    </w:p>
    <w:p w14:paraId="29765E1E" w14:textId="77777777" w:rsidR="00305CD5" w:rsidRDefault="00153AED">
      <w:pPr>
        <w:pStyle w:val="26"/>
        <w:numPr>
          <w:ilvl w:val="2"/>
          <w:numId w:val="18"/>
        </w:numPr>
        <w:rPr>
          <w:szCs w:val="20"/>
        </w:rPr>
      </w:pPr>
      <w:r>
        <w:rPr>
          <w:szCs w:val="20"/>
        </w:rPr>
        <w:t xml:space="preserve">NES cell is allowed to send SSB off sync raster </w:t>
      </w:r>
      <w:proofErr w:type="gramStart"/>
      <w:r>
        <w:rPr>
          <w:szCs w:val="20"/>
        </w:rPr>
        <w:t>as a way to</w:t>
      </w:r>
      <w:proofErr w:type="gramEnd"/>
      <w:r>
        <w:rPr>
          <w:szCs w:val="20"/>
        </w:rPr>
        <w:t xml:space="preserve"> bar legacy UEs, in which case the cell A WUS configurations, corresponding to this NES cell, provides the frequency location of these SSBs.</w:t>
      </w:r>
    </w:p>
    <w:p w14:paraId="3D05767F" w14:textId="77777777" w:rsidR="00305CD5" w:rsidRDefault="00153AED">
      <w:pPr>
        <w:pStyle w:val="26"/>
        <w:numPr>
          <w:ilvl w:val="1"/>
          <w:numId w:val="18"/>
        </w:numPr>
        <w:rPr>
          <w:szCs w:val="20"/>
        </w:rPr>
      </w:pPr>
      <w:r>
        <w:rPr>
          <w:rFonts w:eastAsia="新細明體"/>
          <w:szCs w:val="20"/>
          <w:highlight w:val="yellow"/>
          <w:lang w:eastAsia="zh-TW"/>
        </w:rPr>
        <w:t>OPPO</w:t>
      </w:r>
      <w:r>
        <w:rPr>
          <w:rFonts w:eastAsia="新細明體"/>
          <w:szCs w:val="20"/>
          <w:lang w:eastAsia="zh-TW"/>
        </w:rPr>
        <w:t xml:space="preserve">, </w:t>
      </w:r>
      <w:r>
        <w:rPr>
          <w:rFonts w:eastAsia="新細明體"/>
          <w:szCs w:val="20"/>
          <w:highlight w:val="yellow"/>
          <w:lang w:eastAsia="zh-TW"/>
        </w:rPr>
        <w:t>Sharp</w:t>
      </w:r>
    </w:p>
    <w:p w14:paraId="159FB890" w14:textId="77777777" w:rsidR="00305CD5" w:rsidRDefault="00153AED">
      <w:pPr>
        <w:pStyle w:val="26"/>
        <w:numPr>
          <w:ilvl w:val="1"/>
          <w:numId w:val="18"/>
        </w:numPr>
        <w:rPr>
          <w:szCs w:val="20"/>
        </w:rPr>
      </w:pPr>
      <w:r>
        <w:rPr>
          <w:rFonts w:eastAsia="新細明體"/>
          <w:szCs w:val="20"/>
          <w:highlight w:val="yellow"/>
          <w:lang w:eastAsia="zh-TW"/>
        </w:rPr>
        <w:t>DCM</w:t>
      </w:r>
      <w:r>
        <w:rPr>
          <w:rFonts w:eastAsia="新細明體"/>
          <w:szCs w:val="20"/>
          <w:lang w:eastAsia="zh-TW"/>
        </w:rPr>
        <w:t xml:space="preserve">, </w:t>
      </w:r>
      <w:r>
        <w:rPr>
          <w:rFonts w:eastAsia="新細明體"/>
          <w:szCs w:val="20"/>
          <w:highlight w:val="yellow"/>
          <w:lang w:eastAsia="zh-TW"/>
        </w:rPr>
        <w:t>LG</w:t>
      </w:r>
    </w:p>
    <w:p w14:paraId="2B78184C" w14:textId="77777777" w:rsidR="00305CD5" w:rsidRDefault="00153AED">
      <w:pPr>
        <w:pStyle w:val="26"/>
        <w:numPr>
          <w:ilvl w:val="2"/>
          <w:numId w:val="18"/>
        </w:numPr>
        <w:rPr>
          <w:szCs w:val="20"/>
        </w:rPr>
      </w:pPr>
      <w:proofErr w:type="spellStart"/>
      <w:r>
        <w:rPr>
          <w:szCs w:val="20"/>
        </w:rPr>
        <w:t>searchSpaceZero</w:t>
      </w:r>
      <w:proofErr w:type="spellEnd"/>
      <w:r>
        <w:rPr>
          <w:szCs w:val="20"/>
        </w:rPr>
        <w:t xml:space="preserve"> and </w:t>
      </w:r>
      <w:proofErr w:type="spellStart"/>
      <w:r>
        <w:rPr>
          <w:szCs w:val="20"/>
        </w:rPr>
        <w:t>controlResourceSetZero</w:t>
      </w:r>
      <w:proofErr w:type="spellEnd"/>
      <w:r>
        <w:rPr>
          <w:szCs w:val="20"/>
        </w:rPr>
        <w:t xml:space="preserve"> for on-demand SIB1 are provided from MIB on NES </w:t>
      </w:r>
      <w:proofErr w:type="gramStart"/>
      <w:r>
        <w:rPr>
          <w:szCs w:val="20"/>
        </w:rPr>
        <w:t>cell</w:t>
      </w:r>
      <w:proofErr w:type="gramEnd"/>
    </w:p>
    <w:p w14:paraId="3948E6FD" w14:textId="77777777" w:rsidR="00305CD5" w:rsidRDefault="00153AED">
      <w:pPr>
        <w:pStyle w:val="1a"/>
        <w:numPr>
          <w:ilvl w:val="0"/>
          <w:numId w:val="18"/>
        </w:numPr>
        <w:ind w:leftChars="0"/>
        <w:rPr>
          <w:rFonts w:ascii="Times New Roman" w:eastAsiaTheme="minorEastAsia" w:hAnsi="Times New Roman"/>
          <w:b/>
          <w:bCs/>
          <w:lang w:eastAsia="zh-CN"/>
        </w:rPr>
      </w:pPr>
      <w:r>
        <w:rPr>
          <w:b/>
          <w:bCs/>
          <w:szCs w:val="20"/>
          <w:lang w:val="de-DE"/>
        </w:rPr>
        <w:t>No</w:t>
      </w:r>
      <w:r>
        <w:rPr>
          <w:szCs w:val="20"/>
          <w:lang w:val="de-DE"/>
        </w:rPr>
        <w:t>:</w:t>
      </w:r>
    </w:p>
    <w:p w14:paraId="3CD24769" w14:textId="77777777" w:rsidR="00305CD5" w:rsidRDefault="00153AED">
      <w:pPr>
        <w:pStyle w:val="1a"/>
        <w:numPr>
          <w:ilvl w:val="1"/>
          <w:numId w:val="18"/>
        </w:numPr>
        <w:ind w:leftChars="0"/>
        <w:rPr>
          <w:rFonts w:ascii="Times New Roman" w:eastAsiaTheme="minorEastAsia" w:hAnsi="Times New Roman"/>
          <w:lang w:val="de-DE" w:eastAsia="zh-CN"/>
        </w:rPr>
      </w:pPr>
      <w:r>
        <w:rPr>
          <w:rFonts w:eastAsia="新細明體"/>
          <w:szCs w:val="20"/>
          <w:highlight w:val="yellow"/>
          <w:lang w:val="de-DE" w:eastAsia="zh-TW"/>
        </w:rPr>
        <w:t>ETRI</w:t>
      </w:r>
      <w:r>
        <w:rPr>
          <w:szCs w:val="20"/>
          <w:lang w:val="de-DE"/>
        </w:rPr>
        <w:t xml:space="preserve">, </w:t>
      </w:r>
      <w:r>
        <w:rPr>
          <w:rFonts w:eastAsia="新細明體"/>
          <w:szCs w:val="20"/>
          <w:highlight w:val="yellow"/>
          <w:lang w:val="de-DE" w:eastAsia="zh-TW"/>
        </w:rPr>
        <w:t>Fraunhofer</w:t>
      </w:r>
      <w:r>
        <w:rPr>
          <w:szCs w:val="20"/>
          <w:lang w:val="de-DE"/>
        </w:rPr>
        <w:t xml:space="preserve">, </w:t>
      </w:r>
      <w:r>
        <w:rPr>
          <w:rFonts w:eastAsia="新細明體"/>
          <w:szCs w:val="20"/>
          <w:highlight w:val="yellow"/>
          <w:lang w:val="de-DE" w:eastAsia="zh-TW"/>
        </w:rPr>
        <w:t>InterDigital</w:t>
      </w:r>
      <w:r>
        <w:rPr>
          <w:szCs w:val="20"/>
          <w:lang w:val="de-DE"/>
        </w:rPr>
        <w:t xml:space="preserve">, </w:t>
      </w:r>
      <w:r>
        <w:rPr>
          <w:rFonts w:eastAsia="新細明體"/>
          <w:szCs w:val="20"/>
          <w:highlight w:val="yellow"/>
          <w:lang w:val="de-DE" w:eastAsia="zh-TW"/>
        </w:rPr>
        <w:t>DENSO</w:t>
      </w:r>
      <w:r>
        <w:rPr>
          <w:rFonts w:eastAsia="新細明體"/>
          <w:szCs w:val="20"/>
          <w:lang w:val="de-DE" w:eastAsia="zh-TW"/>
        </w:rPr>
        <w:t xml:space="preserve">, </w:t>
      </w:r>
      <w:r>
        <w:rPr>
          <w:rFonts w:eastAsia="新細明體"/>
          <w:szCs w:val="20"/>
          <w:highlight w:val="yellow"/>
          <w:lang w:val="de-DE" w:eastAsia="zh-TW"/>
        </w:rPr>
        <w:t>Ericsson</w:t>
      </w:r>
      <w:r>
        <w:rPr>
          <w:rFonts w:eastAsia="新細明體"/>
          <w:szCs w:val="20"/>
          <w:lang w:val="de-DE" w:eastAsia="zh-TW"/>
        </w:rPr>
        <w:t xml:space="preserve">, </w:t>
      </w:r>
      <w:r>
        <w:rPr>
          <w:rFonts w:eastAsia="新細明體"/>
          <w:szCs w:val="20"/>
          <w:highlight w:val="yellow"/>
          <w:lang w:val="de-DE" w:eastAsia="zh-TW"/>
        </w:rPr>
        <w:t>FUTURWEI</w:t>
      </w:r>
    </w:p>
    <w:p w14:paraId="6A0A5644" w14:textId="77777777" w:rsidR="00305CD5" w:rsidRDefault="00153AED">
      <w:pPr>
        <w:pStyle w:val="1a"/>
        <w:numPr>
          <w:ilvl w:val="1"/>
          <w:numId w:val="18"/>
        </w:numPr>
        <w:ind w:leftChars="0"/>
        <w:rPr>
          <w:rFonts w:ascii="Times New Roman" w:eastAsiaTheme="minorEastAsia" w:hAnsi="Times New Roman"/>
          <w:lang w:eastAsia="zh-CN"/>
        </w:rPr>
      </w:pPr>
      <w:r>
        <w:rPr>
          <w:rFonts w:eastAsia="新細明體"/>
          <w:szCs w:val="20"/>
          <w:highlight w:val="yellow"/>
          <w:lang w:val="en-US" w:eastAsia="zh-TW"/>
        </w:rPr>
        <w:t>Apple</w:t>
      </w:r>
      <w:r>
        <w:rPr>
          <w:rFonts w:eastAsia="新細明體"/>
          <w:szCs w:val="20"/>
          <w:lang w:val="en-US" w:eastAsia="zh-TW"/>
        </w:rPr>
        <w:t xml:space="preserve"> (</w:t>
      </w:r>
      <w:r>
        <w:rPr>
          <w:rFonts w:ascii="Times New Roman" w:eastAsiaTheme="minorEastAsia" w:hAnsi="Times New Roman"/>
          <w:lang w:eastAsia="zh-CN"/>
        </w:rPr>
        <w:t>avoid requiring IDLE/INACTIVE UEs measuring on SSBs off-sync-raster</w:t>
      </w:r>
      <w:r>
        <w:rPr>
          <w:rFonts w:eastAsia="新細明體"/>
          <w:szCs w:val="20"/>
          <w:lang w:val="en-US" w:eastAsia="zh-TW"/>
        </w:rPr>
        <w:t xml:space="preserve">), </w:t>
      </w:r>
    </w:p>
    <w:p w14:paraId="299C67B7" w14:textId="77777777" w:rsidR="00305CD5" w:rsidRDefault="00305CD5">
      <w:pPr>
        <w:rPr>
          <w:rFonts w:ascii="Times New Roman" w:eastAsiaTheme="minorEastAsia" w:hAnsi="Times New Roman"/>
          <w:bCs/>
        </w:rPr>
      </w:pPr>
    </w:p>
    <w:p w14:paraId="7043985E" w14:textId="77777777" w:rsidR="00305CD5" w:rsidRDefault="00153AED">
      <w:pPr>
        <w:rPr>
          <w:rFonts w:eastAsia="新細明體"/>
          <w:bCs/>
          <w:szCs w:val="20"/>
          <w:lang w:eastAsia="zh-TW"/>
        </w:rPr>
      </w:pPr>
      <w:r>
        <w:rPr>
          <w:rFonts w:eastAsia="新細明體" w:hint="eastAsia"/>
          <w:b/>
          <w:szCs w:val="20"/>
          <w:lang w:eastAsia="zh-TW"/>
        </w:rPr>
        <w:t>T</w:t>
      </w:r>
      <w:r>
        <w:rPr>
          <w:rFonts w:eastAsia="新細明體"/>
          <w:b/>
          <w:szCs w:val="20"/>
          <w:lang w:eastAsia="zh-TW"/>
        </w:rPr>
        <w:t>his topic has been discussed for multiple meetings</w:t>
      </w:r>
      <w:r>
        <w:rPr>
          <w:rFonts w:eastAsia="新細明體"/>
          <w:bCs/>
          <w:szCs w:val="20"/>
          <w:lang w:eastAsia="zh-TW"/>
        </w:rPr>
        <w:t xml:space="preserve">. Moderator suggests </w:t>
      </w:r>
      <w:r>
        <w:rPr>
          <w:rFonts w:eastAsia="新細明體"/>
          <w:b/>
          <w:szCs w:val="20"/>
          <w:lang w:eastAsia="zh-TW"/>
        </w:rPr>
        <w:t>having a last try for support of this case</w:t>
      </w:r>
      <w:r>
        <w:rPr>
          <w:rFonts w:eastAsia="新細明體"/>
          <w:bCs/>
          <w:szCs w:val="20"/>
          <w:lang w:eastAsia="zh-TW"/>
        </w:rPr>
        <w:t>.</w:t>
      </w:r>
    </w:p>
    <w:p w14:paraId="6C393386"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59" w:name="OLE_LINK45"/>
      <w:bookmarkStart w:id="60" w:name="OLE_LINK425"/>
      <w:r>
        <w:rPr>
          <w:rFonts w:ascii="Times" w:hAnsi="Times" w:cs="Times"/>
          <w:bCs/>
          <w:iCs/>
          <w:color w:val="000000" w:themeColor="text1"/>
          <w:szCs w:val="20"/>
          <w:u w:val="single"/>
          <w:lang w:eastAsia="zh-TW"/>
        </w:rPr>
        <w:t>FL Proposal 5-1</w:t>
      </w:r>
    </w:p>
    <w:p w14:paraId="697A92BD" w14:textId="77777777" w:rsidR="00305CD5" w:rsidRDefault="00153AED">
      <w:pPr>
        <w:pStyle w:val="ListParagraph9"/>
        <w:ind w:leftChars="0" w:left="0"/>
        <w:rPr>
          <w:rFonts w:eastAsia="新細明體"/>
          <w:b/>
          <w:bCs/>
          <w:lang w:eastAsia="zh-TW"/>
        </w:rPr>
      </w:pPr>
      <w:r>
        <w:rPr>
          <w:rFonts w:eastAsia="新細明體"/>
          <w:b/>
          <w:bCs/>
          <w:lang w:eastAsia="zh-TW"/>
        </w:rPr>
        <w:t xml:space="preserve">It is up to </w:t>
      </w:r>
      <w:proofErr w:type="spellStart"/>
      <w:r>
        <w:rPr>
          <w:rFonts w:eastAsia="新細明體"/>
          <w:b/>
          <w:bCs/>
          <w:lang w:eastAsia="zh-TW"/>
        </w:rPr>
        <w:t>gNB</w:t>
      </w:r>
      <w:proofErr w:type="spellEnd"/>
      <w:r>
        <w:rPr>
          <w:rFonts w:eastAsia="新細明體"/>
          <w:b/>
          <w:bCs/>
          <w:lang w:eastAsia="zh-TW"/>
        </w:rPr>
        <w:t xml:space="preserve"> implementation to use SSB on or off the sync raster for NES cell.</w:t>
      </w:r>
    </w:p>
    <w:p w14:paraId="1E5C4EA1" w14:textId="77777777" w:rsidR="00305CD5" w:rsidRDefault="00153AED">
      <w:pPr>
        <w:pStyle w:val="ListParagraph9"/>
        <w:numPr>
          <w:ilvl w:val="0"/>
          <w:numId w:val="21"/>
        </w:numPr>
        <w:ind w:leftChars="0"/>
        <w:rPr>
          <w:rFonts w:eastAsia="新細明體"/>
          <w:b/>
          <w:bCs/>
          <w:lang w:eastAsia="zh-TW"/>
        </w:rPr>
      </w:pPr>
      <w:r>
        <w:rPr>
          <w:rFonts w:eastAsia="新細明體" w:hint="eastAsia"/>
          <w:b/>
          <w:bCs/>
          <w:lang w:eastAsia="zh-TW"/>
        </w:rPr>
        <w:t>F</w:t>
      </w:r>
      <w:r>
        <w:rPr>
          <w:rFonts w:eastAsia="新細明體"/>
          <w:b/>
          <w:bCs/>
          <w:lang w:eastAsia="zh-TW"/>
        </w:rPr>
        <w:t>FS: Details when SSB is off the sync raster for NES cell</w:t>
      </w:r>
    </w:p>
    <w:bookmarkEnd w:id="59"/>
    <w:p w14:paraId="56413487"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5E15D3" w14:textId="77777777">
        <w:tc>
          <w:tcPr>
            <w:tcW w:w="1275" w:type="dxa"/>
            <w:tcBorders>
              <w:top w:val="single" w:sz="4" w:space="0" w:color="auto"/>
              <w:left w:val="single" w:sz="4" w:space="0" w:color="auto"/>
              <w:bottom w:val="single" w:sz="4" w:space="0" w:color="auto"/>
              <w:right w:val="single" w:sz="4" w:space="0" w:color="auto"/>
            </w:tcBorders>
          </w:tcPr>
          <w:p w14:paraId="1E89082B" w14:textId="77777777" w:rsidR="00305CD5" w:rsidRDefault="00153AED">
            <w:pPr>
              <w:spacing w:before="120" w:after="120"/>
              <w:rPr>
                <w:rFonts w:eastAsia="新細明體"/>
                <w:lang w:val="en-US" w:eastAsia="zh-TW"/>
              </w:rPr>
            </w:pPr>
            <w:r>
              <w:rPr>
                <w:rFonts w:eastAsia="新細明體"/>
                <w:highlight w:val="cyan"/>
                <w:lang w:val="en-US"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0A0B2D65"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9D93203" w14:textId="77777777" w:rsidR="00305CD5" w:rsidRPr="00484D5E" w:rsidRDefault="00153AED">
            <w:pPr>
              <w:spacing w:before="120" w:after="120"/>
              <w:rPr>
                <w:rFonts w:eastAsia="新細明體"/>
                <w:lang w:val="de-DE" w:eastAsia="zh-TW"/>
              </w:rPr>
            </w:pPr>
            <w:r w:rsidRPr="00484D5E">
              <w:rPr>
                <w:rFonts w:eastAsia="新細明體"/>
                <w:b/>
                <w:bCs/>
                <w:lang w:val="de-DE" w:eastAsia="zh-TW"/>
              </w:rPr>
              <w:t>Concern</w:t>
            </w:r>
            <w:r w:rsidRPr="00484D5E">
              <w:rPr>
                <w:rFonts w:eastAsia="新細明體"/>
                <w:lang w:val="de-DE" w:eastAsia="zh-TW"/>
              </w:rPr>
              <w:t xml:space="preserve">: </w:t>
            </w:r>
            <w:r w:rsidRPr="00484D5E">
              <w:rPr>
                <w:rFonts w:eastAsia="新細明體"/>
                <w:highlight w:val="yellow"/>
                <w:lang w:val="de-DE" w:eastAsia="zh-TW"/>
              </w:rPr>
              <w:t>InterDigital</w:t>
            </w:r>
            <w:r w:rsidRPr="00484D5E">
              <w:rPr>
                <w:rFonts w:eastAsia="新細明體"/>
                <w:lang w:val="de-DE" w:eastAsia="zh-TW"/>
              </w:rPr>
              <w:t xml:space="preserve">, </w:t>
            </w:r>
            <w:r w:rsidRPr="00484D5E">
              <w:rPr>
                <w:rFonts w:eastAsia="新細明體"/>
                <w:highlight w:val="yellow"/>
                <w:lang w:val="de-DE" w:eastAsia="zh-TW"/>
              </w:rPr>
              <w:t>Ericsson</w:t>
            </w:r>
            <w:r w:rsidRPr="00484D5E">
              <w:rPr>
                <w:rFonts w:eastAsia="新細明體"/>
                <w:lang w:val="de-DE" w:eastAsia="zh-TW"/>
              </w:rPr>
              <w:t xml:space="preserve">, </w:t>
            </w:r>
            <w:r w:rsidRPr="00484D5E">
              <w:rPr>
                <w:rFonts w:eastAsia="新細明體"/>
                <w:highlight w:val="yellow"/>
                <w:lang w:val="de-DE" w:eastAsia="zh-TW"/>
              </w:rPr>
              <w:t>ETRI</w:t>
            </w:r>
            <w:r w:rsidRPr="00484D5E">
              <w:rPr>
                <w:rFonts w:eastAsia="新細明體"/>
                <w:lang w:val="de-DE" w:eastAsia="zh-TW"/>
              </w:rPr>
              <w:t xml:space="preserve">, </w:t>
            </w:r>
            <w:r w:rsidRPr="00484D5E">
              <w:rPr>
                <w:rFonts w:eastAsia="新細明體"/>
                <w:highlight w:val="yellow"/>
                <w:lang w:val="de-DE" w:eastAsia="zh-TW"/>
              </w:rPr>
              <w:t>DCM</w:t>
            </w:r>
            <w:r w:rsidRPr="00484D5E">
              <w:rPr>
                <w:rFonts w:eastAsia="新細明體"/>
                <w:lang w:val="de-DE" w:eastAsia="zh-TW"/>
              </w:rPr>
              <w:t xml:space="preserve">, </w:t>
            </w:r>
            <w:r w:rsidRPr="00484D5E">
              <w:rPr>
                <w:rFonts w:eastAsia="新細明體"/>
                <w:highlight w:val="yellow"/>
                <w:lang w:val="de-DE" w:eastAsia="zh-TW"/>
              </w:rPr>
              <w:t>vivo</w:t>
            </w:r>
            <w:r w:rsidRPr="00484D5E">
              <w:rPr>
                <w:rFonts w:eastAsia="新細明體"/>
                <w:lang w:val="de-DE" w:eastAsia="zh-TW"/>
              </w:rPr>
              <w:t xml:space="preserve">, </w:t>
            </w:r>
            <w:r w:rsidRPr="00484D5E">
              <w:rPr>
                <w:rFonts w:eastAsia="新細明體"/>
                <w:highlight w:val="yellow"/>
                <w:lang w:val="de-DE" w:eastAsia="zh-TW"/>
              </w:rPr>
              <w:t>Samsung</w:t>
            </w:r>
          </w:p>
          <w:p w14:paraId="4C609161" w14:textId="77777777" w:rsidR="00305CD5" w:rsidRDefault="00153AED">
            <w:pPr>
              <w:spacing w:before="120" w:after="120"/>
              <w:rPr>
                <w:rFonts w:eastAsia="新細明體"/>
                <w:lang w:val="en-US" w:eastAsia="zh-TW"/>
              </w:rPr>
            </w:pPr>
            <w:r>
              <w:rPr>
                <w:rFonts w:eastAsia="新細明體"/>
                <w:lang w:val="en-US" w:eastAsia="zh-TW"/>
              </w:rPr>
              <w:t>If not agreeable, potential results would be:</w:t>
            </w:r>
          </w:p>
          <w:p w14:paraId="2FB60C7B" w14:textId="77777777" w:rsidR="00305CD5" w:rsidRDefault="00153AED">
            <w:pPr>
              <w:pStyle w:val="1a"/>
              <w:numPr>
                <w:ilvl w:val="0"/>
                <w:numId w:val="15"/>
              </w:numPr>
              <w:spacing w:before="120" w:after="120"/>
              <w:ind w:leftChars="0"/>
              <w:rPr>
                <w:rFonts w:eastAsia="新細明體"/>
                <w:b/>
                <w:bCs/>
                <w:lang w:val="en-US" w:eastAsia="zh-TW"/>
              </w:rPr>
            </w:pPr>
            <w:bookmarkStart w:id="61" w:name="OLE_LINK46"/>
            <w:r>
              <w:rPr>
                <w:rFonts w:eastAsia="新細明體"/>
                <w:b/>
                <w:bCs/>
                <w:lang w:val="en-US" w:eastAsia="zh-TW"/>
              </w:rPr>
              <w:t>RAN1 has no consensus to support SSB off the sync raster for NES cell.</w:t>
            </w:r>
            <w:bookmarkEnd w:id="61"/>
          </w:p>
          <w:p w14:paraId="7609A724" w14:textId="77777777" w:rsidR="00305CD5" w:rsidRDefault="00153AED">
            <w:pPr>
              <w:spacing w:before="120" w:after="120"/>
              <w:rPr>
                <w:rFonts w:eastAsia="新細明體"/>
                <w:b/>
                <w:bCs/>
                <w:lang w:val="en-US" w:eastAsia="zh-TW"/>
              </w:rPr>
            </w:pPr>
            <w:r>
              <w:rPr>
                <w:rFonts w:eastAsia="新細明體"/>
                <w:lang w:eastAsia="zh-TW"/>
              </w:rPr>
              <w:t>Can be discussed during offline/online session.</w:t>
            </w:r>
          </w:p>
        </w:tc>
      </w:tr>
    </w:tbl>
    <w:p w14:paraId="13782256"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27D27D50" w14:textId="77777777">
        <w:tc>
          <w:tcPr>
            <w:tcW w:w="1275" w:type="dxa"/>
            <w:tcBorders>
              <w:top w:val="single" w:sz="4" w:space="0" w:color="auto"/>
              <w:left w:val="single" w:sz="4" w:space="0" w:color="auto"/>
              <w:bottom w:val="single" w:sz="4" w:space="0" w:color="auto"/>
              <w:right w:val="single" w:sz="4" w:space="0" w:color="auto"/>
            </w:tcBorders>
          </w:tcPr>
          <w:p w14:paraId="02C9F944"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96C45C6"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9BD8CE1" w14:textId="77777777" w:rsidR="00305CD5" w:rsidRDefault="00153AED">
            <w:pPr>
              <w:spacing w:before="120" w:after="120"/>
              <w:rPr>
                <w:b/>
                <w:bCs/>
              </w:rPr>
            </w:pPr>
            <w:r>
              <w:rPr>
                <w:b/>
                <w:bCs/>
              </w:rPr>
              <w:t>Comment</w:t>
            </w:r>
          </w:p>
        </w:tc>
      </w:tr>
      <w:tr w:rsidR="00305CD5" w14:paraId="361EF973" w14:textId="77777777">
        <w:tc>
          <w:tcPr>
            <w:tcW w:w="1275" w:type="dxa"/>
            <w:tcBorders>
              <w:top w:val="single" w:sz="4" w:space="0" w:color="auto"/>
              <w:left w:val="single" w:sz="4" w:space="0" w:color="auto"/>
              <w:bottom w:val="single" w:sz="4" w:space="0" w:color="auto"/>
              <w:right w:val="single" w:sz="4" w:space="0" w:color="auto"/>
            </w:tcBorders>
          </w:tcPr>
          <w:p w14:paraId="511E3D47" w14:textId="77777777" w:rsidR="00305CD5" w:rsidRDefault="00153AED">
            <w:pPr>
              <w:spacing w:before="120" w:after="120"/>
              <w:rPr>
                <w:rFonts w:eastAsiaTheme="minorEastAsia"/>
                <w:lang w:eastAsia="zh-CN"/>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1021B71F"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87ACA12" w14:textId="77777777" w:rsidR="00305CD5" w:rsidRDefault="00153AED">
            <w:pPr>
              <w:spacing w:before="120" w:after="120"/>
              <w:rPr>
                <w:rFonts w:eastAsia="新細明體"/>
                <w:lang w:eastAsia="zh-TW"/>
              </w:rPr>
            </w:pPr>
            <w:r>
              <w:rPr>
                <w:rFonts w:eastAsia="新細明體"/>
                <w:lang w:eastAsia="zh-TW"/>
              </w:rPr>
              <w:t xml:space="preserve">We understand the frequency location deployment for SSBs can be up to NW implementation. However, the impacts for configuring the SSBs of NES cell off sync raster seems to outweigh any benefits, in our view.  </w:t>
            </w:r>
          </w:p>
          <w:p w14:paraId="19A6FC05" w14:textId="77777777" w:rsidR="00305CD5" w:rsidRDefault="00153AED">
            <w:pPr>
              <w:spacing w:before="120" w:after="120"/>
              <w:rPr>
                <w:rFonts w:eastAsiaTheme="minorEastAsia"/>
                <w:lang w:eastAsia="zh-CN"/>
              </w:rPr>
            </w:pPr>
            <w:r>
              <w:rPr>
                <w:rFonts w:eastAsia="新細明體"/>
                <w:lang w:eastAsia="zh-TW"/>
              </w:rPr>
              <w:t xml:space="preserve">For example, when the NES cell’s SSB are configured off sync raster, the NES cell itself becomes invisible to any idle/inactive UEs and the SSBs of Cell A should now compensate to ensure reliable coverage for all UEs that may camp on it. Also, in the case when multiple NES cells are associated with a Cell A, it is also not clear how the Cell A can provide a suitable UL WUS configuration to the UE since the NES cell itself is not detectable by the UE.  </w:t>
            </w:r>
          </w:p>
        </w:tc>
      </w:tr>
      <w:tr w:rsidR="00305CD5" w14:paraId="5A384925" w14:textId="77777777">
        <w:tc>
          <w:tcPr>
            <w:tcW w:w="1275" w:type="dxa"/>
            <w:tcBorders>
              <w:top w:val="single" w:sz="4" w:space="0" w:color="auto"/>
              <w:left w:val="single" w:sz="4" w:space="0" w:color="auto"/>
              <w:bottom w:val="single" w:sz="4" w:space="0" w:color="auto"/>
              <w:right w:val="single" w:sz="4" w:space="0" w:color="auto"/>
            </w:tcBorders>
          </w:tcPr>
          <w:p w14:paraId="5D547C01"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0D261A4B"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9CB6041" w14:textId="77777777" w:rsidR="00305CD5" w:rsidRDefault="00305CD5">
            <w:pPr>
              <w:spacing w:before="120" w:after="120"/>
              <w:rPr>
                <w:rFonts w:eastAsiaTheme="minorEastAsia"/>
                <w:lang w:eastAsia="zh-CN"/>
              </w:rPr>
            </w:pPr>
          </w:p>
        </w:tc>
      </w:tr>
      <w:tr w:rsidR="00305CD5" w14:paraId="08B5965E" w14:textId="77777777">
        <w:tc>
          <w:tcPr>
            <w:tcW w:w="1275" w:type="dxa"/>
            <w:tcBorders>
              <w:top w:val="single" w:sz="4" w:space="0" w:color="auto"/>
              <w:left w:val="single" w:sz="4" w:space="0" w:color="auto"/>
              <w:bottom w:val="single" w:sz="4" w:space="0" w:color="auto"/>
              <w:right w:val="single" w:sz="4" w:space="0" w:color="auto"/>
            </w:tcBorders>
          </w:tcPr>
          <w:p w14:paraId="3C5AFEBD"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09EB5A87"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4FC938F" w14:textId="77777777" w:rsidR="00305CD5" w:rsidRDefault="00305CD5">
            <w:pPr>
              <w:spacing w:before="120" w:after="120"/>
              <w:rPr>
                <w:rFonts w:eastAsiaTheme="minorEastAsia"/>
                <w:lang w:eastAsia="zh-CN"/>
              </w:rPr>
            </w:pPr>
          </w:p>
        </w:tc>
      </w:tr>
      <w:tr w:rsidR="00305CD5" w14:paraId="13690553" w14:textId="77777777">
        <w:tc>
          <w:tcPr>
            <w:tcW w:w="1275" w:type="dxa"/>
            <w:tcBorders>
              <w:top w:val="single" w:sz="4" w:space="0" w:color="auto"/>
              <w:left w:val="single" w:sz="4" w:space="0" w:color="auto"/>
              <w:bottom w:val="single" w:sz="4" w:space="0" w:color="auto"/>
              <w:right w:val="single" w:sz="4" w:space="0" w:color="auto"/>
            </w:tcBorders>
          </w:tcPr>
          <w:p w14:paraId="39563737"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3B91131F" w14:textId="77777777" w:rsidR="00305CD5" w:rsidRDefault="00153AED">
            <w:pPr>
              <w:spacing w:before="120" w:after="120"/>
              <w:rPr>
                <w:rFonts w:eastAsia="Malgun Gothic"/>
                <w:lang w:eastAsia="ko-KR"/>
              </w:rPr>
            </w:pPr>
            <w:r>
              <w:rPr>
                <w:rFonts w:eastAsia="新細明體"/>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47975372" w14:textId="77777777" w:rsidR="00305CD5" w:rsidRDefault="00153AED">
            <w:pPr>
              <w:spacing w:before="120" w:after="120"/>
              <w:rPr>
                <w:rFonts w:eastAsiaTheme="minorEastAsia"/>
                <w:lang w:eastAsia="zh-CN"/>
              </w:rPr>
            </w:pPr>
            <w:r>
              <w:rPr>
                <w:rFonts w:eastAsia="新細明體"/>
                <w:lang w:eastAsia="zh-TW"/>
              </w:rPr>
              <w:t xml:space="preserve">With SSB off the sync raster, the procedures for inter-cell measurements becomes more complicated: An idle UE cannot just search the synchronization grid for reselection candidates, it </w:t>
            </w:r>
            <w:proofErr w:type="gramStart"/>
            <w:r>
              <w:rPr>
                <w:rFonts w:eastAsia="新細明體"/>
                <w:lang w:eastAsia="zh-TW"/>
              </w:rPr>
              <w:t>has to</w:t>
            </w:r>
            <w:proofErr w:type="gramEnd"/>
            <w:r>
              <w:rPr>
                <w:rFonts w:eastAsia="新細明體"/>
                <w:lang w:eastAsia="zh-TW"/>
              </w:rPr>
              <w:t xml:space="preserve"> take additional steps to first acquire UL WUS config, and then search both the synchronization raster and additional frequencies. </w:t>
            </w:r>
          </w:p>
        </w:tc>
      </w:tr>
      <w:tr w:rsidR="00305CD5" w14:paraId="5C43DCAF" w14:textId="77777777">
        <w:tc>
          <w:tcPr>
            <w:tcW w:w="1275" w:type="dxa"/>
            <w:tcBorders>
              <w:top w:val="single" w:sz="4" w:space="0" w:color="auto"/>
              <w:left w:val="single" w:sz="4" w:space="0" w:color="auto"/>
              <w:bottom w:val="single" w:sz="4" w:space="0" w:color="auto"/>
              <w:right w:val="single" w:sz="4" w:space="0" w:color="auto"/>
            </w:tcBorders>
          </w:tcPr>
          <w:p w14:paraId="3EFDEA83" w14:textId="77777777" w:rsidR="00305CD5" w:rsidRDefault="00153AED">
            <w:pPr>
              <w:spacing w:before="120" w:after="120"/>
              <w:rPr>
                <w:rFonts w:eastAsiaTheme="minorEastAsia"/>
                <w:lang w:eastAsia="zh-CN"/>
              </w:rPr>
            </w:pPr>
            <w:r>
              <w:rPr>
                <w:rFonts w:eastAsiaTheme="minorEastAsia"/>
                <w:lang w:eastAsia="zh-CN"/>
              </w:rPr>
              <w:lastRenderedPageBreak/>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2E1A879F"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D1A50B" w14:textId="77777777" w:rsidR="00305CD5" w:rsidRDefault="00153AED">
            <w:pPr>
              <w:spacing w:before="120" w:after="120"/>
              <w:rPr>
                <w:rFonts w:eastAsia="新細明體"/>
                <w:lang w:eastAsia="zh-TW"/>
              </w:rPr>
            </w:pPr>
            <w:r>
              <w:rPr>
                <w:rFonts w:eastAsia="新細明體"/>
                <w:lang w:eastAsia="zh-TW"/>
              </w:rPr>
              <w:t xml:space="preserve">SSB on sync raster could have the following properties and advantages: </w:t>
            </w:r>
          </w:p>
          <w:p w14:paraId="67B57F5E" w14:textId="77777777" w:rsidR="00305CD5" w:rsidRDefault="00153AED">
            <w:pPr>
              <w:numPr>
                <w:ilvl w:val="0"/>
                <w:numId w:val="22"/>
              </w:numPr>
              <w:spacing w:before="120" w:after="120"/>
              <w:rPr>
                <w:rFonts w:eastAsia="新細明體"/>
                <w:lang w:eastAsia="zh-TW"/>
              </w:rPr>
            </w:pPr>
            <w:r>
              <w:rPr>
                <w:rFonts w:eastAsia="新細明體"/>
                <w:lang w:eastAsia="zh-TW"/>
              </w:rPr>
              <w:t xml:space="preserve">SSB with K_SSB &lt;= 23 for FR1 and K_SSB &lt; 11 for FR2, per RAN1#118bis agreement. </w:t>
            </w:r>
          </w:p>
          <w:p w14:paraId="38E43A53" w14:textId="77777777" w:rsidR="00305CD5" w:rsidRDefault="00153AED">
            <w:pPr>
              <w:numPr>
                <w:ilvl w:val="0"/>
                <w:numId w:val="22"/>
              </w:numPr>
              <w:spacing w:before="120" w:after="120"/>
              <w:rPr>
                <w:rFonts w:eastAsia="新細明體"/>
                <w:lang w:eastAsia="zh-TW"/>
              </w:rPr>
            </w:pPr>
            <w:r>
              <w:rPr>
                <w:rFonts w:eastAsia="新細明體"/>
                <w:lang w:eastAsia="zh-TW"/>
              </w:rPr>
              <w:t xml:space="preserve">Indicates frequency assistance information to search SSB for a Cell A. If not possible, then SSB off sync raster can be used [can be agreed]. </w:t>
            </w:r>
            <w:r>
              <w:rPr>
                <w:rFonts w:eastAsia="新細明體"/>
                <w:b/>
                <w:bCs/>
                <w:lang w:eastAsia="zh-TW"/>
              </w:rPr>
              <w:t xml:space="preserve">Because in this case SSB on sync raster is wasting UE time and energy. </w:t>
            </w:r>
          </w:p>
          <w:p w14:paraId="269E61B0" w14:textId="77777777" w:rsidR="00305CD5" w:rsidRDefault="00153AED">
            <w:pPr>
              <w:numPr>
                <w:ilvl w:val="0"/>
                <w:numId w:val="22"/>
              </w:numPr>
              <w:spacing w:before="120" w:after="120"/>
              <w:rPr>
                <w:rFonts w:eastAsia="新細明體"/>
                <w:lang w:eastAsia="zh-TW"/>
              </w:rPr>
            </w:pPr>
            <w:r>
              <w:rPr>
                <w:rFonts w:eastAsia="新細明體"/>
                <w:lang w:eastAsia="zh-TW"/>
              </w:rPr>
              <w:t xml:space="preserve">Legacy Idle/inactive UEs are </w:t>
            </w:r>
            <w:proofErr w:type="gramStart"/>
            <w:r>
              <w:rPr>
                <w:rFonts w:eastAsia="新細明體"/>
                <w:lang w:eastAsia="zh-TW"/>
              </w:rPr>
              <w:t>bared</w:t>
            </w:r>
            <w:proofErr w:type="gramEnd"/>
            <w:r>
              <w:rPr>
                <w:rFonts w:eastAsia="新細明體"/>
                <w:lang w:eastAsia="zh-TW"/>
              </w:rPr>
              <w:t xml:space="preserve"> in the current spec.</w:t>
            </w:r>
          </w:p>
          <w:p w14:paraId="2516671E" w14:textId="77777777" w:rsidR="00305CD5" w:rsidRDefault="00153AED">
            <w:pPr>
              <w:numPr>
                <w:ilvl w:val="0"/>
                <w:numId w:val="22"/>
              </w:numPr>
              <w:spacing w:before="120" w:after="120"/>
              <w:rPr>
                <w:rFonts w:eastAsia="新細明體"/>
                <w:lang w:eastAsia="zh-TW"/>
              </w:rPr>
            </w:pPr>
            <w:r>
              <w:rPr>
                <w:rFonts w:eastAsia="新細明體"/>
                <w:lang w:eastAsia="zh-TW"/>
              </w:rPr>
              <w:t xml:space="preserve">NES Idle/inactive UEs are </w:t>
            </w:r>
            <w:proofErr w:type="gramStart"/>
            <w:r>
              <w:rPr>
                <w:rFonts w:eastAsia="新細明體"/>
                <w:lang w:eastAsia="zh-TW"/>
              </w:rPr>
              <w:t>bared</w:t>
            </w:r>
            <w:proofErr w:type="gramEnd"/>
            <w:r>
              <w:rPr>
                <w:rFonts w:eastAsia="新細明體"/>
                <w:lang w:eastAsia="zh-TW"/>
              </w:rPr>
              <w:t xml:space="preserve"> till they acquire WUS conf.</w:t>
            </w:r>
          </w:p>
          <w:p w14:paraId="677EBCFE" w14:textId="77777777" w:rsidR="00305CD5" w:rsidRDefault="00305CD5">
            <w:pPr>
              <w:spacing w:before="120" w:after="120"/>
              <w:rPr>
                <w:rFonts w:eastAsia="新細明體"/>
                <w:lang w:eastAsia="zh-TW"/>
              </w:rPr>
            </w:pPr>
          </w:p>
          <w:p w14:paraId="042546FA" w14:textId="77777777" w:rsidR="00305CD5" w:rsidRDefault="00153AED">
            <w:pPr>
              <w:spacing w:before="120" w:after="120"/>
              <w:rPr>
                <w:rFonts w:eastAsia="新細明體"/>
                <w:lang w:eastAsia="zh-TW"/>
              </w:rPr>
            </w:pPr>
            <w:r>
              <w:rPr>
                <w:rFonts w:eastAsia="新細明體"/>
                <w:lang w:eastAsia="zh-TW"/>
              </w:rPr>
              <w:t xml:space="preserve">SSB of sync raster could have the following properties and </w:t>
            </w:r>
            <w:proofErr w:type="gramStart"/>
            <w:r>
              <w:rPr>
                <w:rFonts w:eastAsia="新細明體"/>
                <w:lang w:eastAsia="zh-TW"/>
              </w:rPr>
              <w:t>advantages</w:t>
            </w:r>
            <w:proofErr w:type="gramEnd"/>
            <w:r>
              <w:rPr>
                <w:rFonts w:eastAsia="新細明體"/>
                <w:lang w:eastAsia="zh-TW"/>
              </w:rPr>
              <w:t xml:space="preserve"> </w:t>
            </w:r>
          </w:p>
          <w:p w14:paraId="25208B1C" w14:textId="77777777" w:rsidR="00305CD5" w:rsidRDefault="00153AED">
            <w:pPr>
              <w:numPr>
                <w:ilvl w:val="0"/>
                <w:numId w:val="23"/>
              </w:numPr>
              <w:spacing w:before="120" w:after="120"/>
              <w:rPr>
                <w:rFonts w:eastAsia="新細明體"/>
                <w:lang w:eastAsia="zh-TW"/>
              </w:rPr>
            </w:pPr>
            <w:r>
              <w:rPr>
                <w:rFonts w:eastAsia="新細明體"/>
                <w:lang w:eastAsia="zh-TW"/>
              </w:rPr>
              <w:t xml:space="preserve">The value of K_SSB can be fixed to below or above 23 in FR1 and below or above 11 for FR2 [can be agreed]. </w:t>
            </w:r>
          </w:p>
          <w:p w14:paraId="6C85840A" w14:textId="77777777" w:rsidR="00305CD5" w:rsidRDefault="00153AED">
            <w:pPr>
              <w:numPr>
                <w:ilvl w:val="0"/>
                <w:numId w:val="23"/>
              </w:numPr>
              <w:spacing w:before="120" w:after="120"/>
              <w:rPr>
                <w:rFonts w:eastAsia="新細明體"/>
                <w:lang w:eastAsia="zh-TW"/>
              </w:rPr>
            </w:pPr>
            <w:r>
              <w:rPr>
                <w:rFonts w:eastAsia="新細明體"/>
                <w:lang w:eastAsia="zh-TW"/>
              </w:rPr>
              <w:t xml:space="preserve">Legacy Idle/inactive UEs are </w:t>
            </w:r>
            <w:proofErr w:type="gramStart"/>
            <w:r>
              <w:rPr>
                <w:rFonts w:eastAsia="新細明體"/>
                <w:lang w:eastAsia="zh-TW"/>
              </w:rPr>
              <w:t>bared</w:t>
            </w:r>
            <w:proofErr w:type="gramEnd"/>
            <w:r>
              <w:rPr>
                <w:rFonts w:eastAsia="新細明體"/>
                <w:lang w:eastAsia="zh-TW"/>
              </w:rPr>
              <w:t xml:space="preserve"> in the current spec i.e. NES cell will be invisible to these UEs. </w:t>
            </w:r>
          </w:p>
          <w:p w14:paraId="59276FCA" w14:textId="77777777" w:rsidR="00305CD5" w:rsidRDefault="00153AED">
            <w:pPr>
              <w:numPr>
                <w:ilvl w:val="0"/>
                <w:numId w:val="23"/>
              </w:numPr>
              <w:spacing w:before="120" w:after="120"/>
              <w:rPr>
                <w:rFonts w:eastAsia="新細明體"/>
                <w:lang w:eastAsia="zh-TW"/>
              </w:rPr>
            </w:pPr>
            <w:r>
              <w:rPr>
                <w:rFonts w:eastAsia="新細明體"/>
                <w:lang w:eastAsia="zh-TW"/>
              </w:rPr>
              <w:t xml:space="preserve">NES Idle/inactive UEs are </w:t>
            </w:r>
            <w:proofErr w:type="gramStart"/>
            <w:r>
              <w:rPr>
                <w:rFonts w:eastAsia="新細明體"/>
                <w:lang w:eastAsia="zh-TW"/>
              </w:rPr>
              <w:t>bared</w:t>
            </w:r>
            <w:proofErr w:type="gramEnd"/>
            <w:r>
              <w:rPr>
                <w:rFonts w:eastAsia="新細明體"/>
                <w:lang w:eastAsia="zh-TW"/>
              </w:rPr>
              <w:t xml:space="preserve"> till they acquire WUS conf.</w:t>
            </w:r>
          </w:p>
          <w:p w14:paraId="58F87179" w14:textId="77777777" w:rsidR="00305CD5" w:rsidRDefault="00305CD5">
            <w:pPr>
              <w:spacing w:before="120" w:after="120"/>
              <w:rPr>
                <w:rFonts w:eastAsia="新細明體"/>
                <w:lang w:eastAsia="zh-TW"/>
              </w:rPr>
            </w:pPr>
          </w:p>
          <w:p w14:paraId="4E2607AC" w14:textId="77777777" w:rsidR="00305CD5" w:rsidRDefault="00153AED">
            <w:pPr>
              <w:spacing w:before="120" w:after="120"/>
              <w:rPr>
                <w:rFonts w:eastAsia="新細明體"/>
                <w:lang w:eastAsia="zh-TW"/>
              </w:rPr>
            </w:pPr>
            <w:r>
              <w:rPr>
                <w:rFonts w:eastAsia="新細明體"/>
                <w:lang w:eastAsia="zh-TW"/>
              </w:rPr>
              <w:t xml:space="preserve">These two options (i.e., SSB on sync raster and SSB of sync raster) give the </w:t>
            </w:r>
            <w:proofErr w:type="spellStart"/>
            <w:r>
              <w:rPr>
                <w:rFonts w:eastAsia="新細明體"/>
                <w:lang w:eastAsia="zh-TW"/>
              </w:rPr>
              <w:t>gNB</w:t>
            </w:r>
            <w:proofErr w:type="spellEnd"/>
            <w:r>
              <w:rPr>
                <w:rFonts w:eastAsia="新細明體"/>
                <w:lang w:eastAsia="zh-TW"/>
              </w:rPr>
              <w:t xml:space="preserve"> the flexibility to adapt to the scenarios and decide when it is suitable to send SSB off sync raster in order not to waist the time and the energy of legacy and new UEs or when to use SSB on sync raster to help legacy and new UEs to find a cell to camp on. </w:t>
            </w:r>
          </w:p>
          <w:p w14:paraId="24012DB9" w14:textId="77777777" w:rsidR="00305CD5" w:rsidRDefault="00153AED">
            <w:pPr>
              <w:spacing w:before="120" w:after="120"/>
              <w:rPr>
                <w:rFonts w:eastAsia="新細明體"/>
                <w:lang w:eastAsia="zh-TW"/>
              </w:rPr>
            </w:pPr>
            <w:r>
              <w:rPr>
                <w:rFonts w:eastAsia="新細明體"/>
                <w:lang w:eastAsia="zh-TW"/>
              </w:rPr>
              <w:t xml:space="preserve"> </w:t>
            </w:r>
          </w:p>
        </w:tc>
      </w:tr>
      <w:tr w:rsidR="00305CD5" w14:paraId="207461EE" w14:textId="77777777">
        <w:tc>
          <w:tcPr>
            <w:tcW w:w="1275" w:type="dxa"/>
            <w:tcBorders>
              <w:top w:val="single" w:sz="4" w:space="0" w:color="auto"/>
              <w:left w:val="single" w:sz="4" w:space="0" w:color="auto"/>
              <w:bottom w:val="single" w:sz="4" w:space="0" w:color="auto"/>
              <w:right w:val="single" w:sz="4" w:space="0" w:color="auto"/>
            </w:tcBorders>
          </w:tcPr>
          <w:p w14:paraId="3276148B"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76FEF2B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DB1FE45" w14:textId="77777777" w:rsidR="00305CD5" w:rsidRDefault="00153AED">
            <w:pPr>
              <w:spacing w:before="120" w:after="120"/>
              <w:rPr>
                <w:rFonts w:eastAsia="新細明體"/>
                <w:lang w:eastAsia="zh-TW"/>
              </w:rPr>
            </w:pPr>
            <w:r>
              <w:rPr>
                <w:rFonts w:eastAsia="新細明體"/>
                <w:lang w:eastAsia="zh-TW"/>
              </w:rPr>
              <w:t>We think SSB on sync raster should be sufficient for this feature. Furthermore, if Proposal 4-2 is agreed, it is better to support SSB on sync raster only.</w:t>
            </w:r>
          </w:p>
        </w:tc>
      </w:tr>
      <w:tr w:rsidR="00305CD5" w14:paraId="4C552AC9" w14:textId="77777777">
        <w:tc>
          <w:tcPr>
            <w:tcW w:w="1275" w:type="dxa"/>
            <w:tcBorders>
              <w:top w:val="single" w:sz="4" w:space="0" w:color="auto"/>
              <w:left w:val="single" w:sz="4" w:space="0" w:color="auto"/>
              <w:bottom w:val="single" w:sz="4" w:space="0" w:color="auto"/>
              <w:right w:val="single" w:sz="4" w:space="0" w:color="auto"/>
            </w:tcBorders>
          </w:tcPr>
          <w:p w14:paraId="2BDD982A"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6F235FA4" w14:textId="77777777" w:rsidR="00305CD5" w:rsidRDefault="00153AED">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3B19155B" w14:textId="77777777" w:rsidR="00305CD5" w:rsidRDefault="00153AED">
            <w:pPr>
              <w:spacing w:before="120" w:after="120"/>
              <w:rPr>
                <w:rFonts w:eastAsia="新細明體"/>
                <w:lang w:eastAsia="zh-TW"/>
              </w:rPr>
            </w:pPr>
            <w:r>
              <w:rPr>
                <w:rFonts w:eastAsia="新細明體" w:hint="eastAsia"/>
                <w:lang w:eastAsia="zh-TW"/>
              </w:rPr>
              <w:t xml:space="preserve">As mentioned by CATT </w:t>
            </w:r>
            <w:r>
              <w:rPr>
                <w:rFonts w:eastAsia="新細明體"/>
                <w:lang w:eastAsia="zh-TW"/>
              </w:rPr>
              <w:t>“</w:t>
            </w:r>
            <w:r>
              <w:rPr>
                <w:rFonts w:eastAsia="新細明體"/>
                <w:szCs w:val="20"/>
                <w:lang w:eastAsia="zh-TW"/>
              </w:rPr>
              <w:t xml:space="preserve">When SSB transmitted in the NES cell is not on sync raster and SIB1 is being transmitted, the SSB of NES cell shall be CD-SSB, </w:t>
            </w:r>
            <w:proofErr w:type="gramStart"/>
            <w:r>
              <w:rPr>
                <w:rFonts w:eastAsia="新細明體"/>
                <w:szCs w:val="20"/>
                <w:lang w:eastAsia="zh-TW"/>
              </w:rPr>
              <w:t>i.e.</w:t>
            </w:r>
            <w:proofErr w:type="gramEnd"/>
            <w:r>
              <w:rPr>
                <w:rFonts w:eastAsia="新細明體"/>
                <w:szCs w:val="20"/>
                <w:lang w:eastAsia="zh-TW"/>
              </w:rPr>
              <w:t xml:space="preserve"> </w:t>
            </w:r>
            <w:proofErr w:type="spellStart"/>
            <w:r>
              <w:rPr>
                <w:rFonts w:eastAsia="新細明體"/>
                <w:szCs w:val="20"/>
                <w:lang w:eastAsia="zh-TW"/>
              </w:rPr>
              <w:t>kSSB</w:t>
            </w:r>
            <w:proofErr w:type="spellEnd"/>
            <w:r>
              <w:rPr>
                <w:rFonts w:eastAsia="新細明體"/>
                <w:szCs w:val="20"/>
                <w:lang w:eastAsia="zh-TW"/>
              </w:rPr>
              <w:t xml:space="preserve"> &lt;24 for FR1 and </w:t>
            </w:r>
            <w:proofErr w:type="spellStart"/>
            <w:r>
              <w:rPr>
                <w:rFonts w:eastAsia="新細明體"/>
                <w:szCs w:val="20"/>
                <w:lang w:eastAsia="zh-TW"/>
              </w:rPr>
              <w:t>kSSB</w:t>
            </w:r>
            <w:proofErr w:type="spellEnd"/>
            <w:r>
              <w:rPr>
                <w:rFonts w:eastAsia="新細明體"/>
                <w:szCs w:val="20"/>
                <w:lang w:eastAsia="zh-TW"/>
              </w:rPr>
              <w:t xml:space="preserve"> &lt;12 for FR2.”</w:t>
            </w:r>
            <w:r>
              <w:rPr>
                <w:rFonts w:eastAsia="新細明體" w:hint="eastAsia"/>
                <w:szCs w:val="20"/>
                <w:lang w:eastAsia="zh-TW"/>
              </w:rPr>
              <w:t xml:space="preserve"> </w:t>
            </w:r>
            <w:r>
              <w:rPr>
                <w:rFonts w:eastAsia="新細明體"/>
                <w:szCs w:val="20"/>
                <w:lang w:eastAsia="zh-TW"/>
              </w:rPr>
              <w:t>T</w:t>
            </w:r>
            <w:r>
              <w:rPr>
                <w:rFonts w:eastAsia="新細明體" w:hint="eastAsia"/>
                <w:szCs w:val="20"/>
                <w:lang w:eastAsia="zh-TW"/>
              </w:rPr>
              <w:t xml:space="preserve">his design can reduce UL-WUS </w:t>
            </w:r>
            <w:r>
              <w:rPr>
                <w:rFonts w:eastAsia="新細明體"/>
                <w:szCs w:val="20"/>
                <w:lang w:eastAsia="zh-TW"/>
              </w:rPr>
              <w:t>transmission</w:t>
            </w:r>
            <w:r>
              <w:rPr>
                <w:rFonts w:eastAsia="新細明體" w:hint="eastAsia"/>
                <w:szCs w:val="20"/>
                <w:lang w:eastAsia="zh-TW"/>
              </w:rPr>
              <w:t xml:space="preserve"> from UE since if the </w:t>
            </w:r>
            <w:proofErr w:type="spellStart"/>
            <w:r>
              <w:rPr>
                <w:rFonts w:eastAsia="新細明體" w:hint="eastAsia"/>
                <w:szCs w:val="20"/>
                <w:lang w:eastAsia="zh-TW"/>
              </w:rPr>
              <w:t>kSSB</w:t>
            </w:r>
            <w:proofErr w:type="spellEnd"/>
            <w:r>
              <w:rPr>
                <w:rFonts w:eastAsia="新細明體" w:hint="eastAsia"/>
                <w:szCs w:val="20"/>
                <w:lang w:eastAsia="zh-TW"/>
              </w:rPr>
              <w:t xml:space="preserve"> </w:t>
            </w:r>
            <w:r>
              <w:rPr>
                <w:rFonts w:eastAsia="新細明體"/>
                <w:szCs w:val="20"/>
                <w:lang w:eastAsia="zh-TW"/>
              </w:rPr>
              <w:t>can</w:t>
            </w:r>
            <w:r>
              <w:rPr>
                <w:rFonts w:eastAsia="新細明體" w:hint="eastAsia"/>
                <w:szCs w:val="20"/>
                <w:lang w:eastAsia="zh-TW"/>
              </w:rPr>
              <w:t xml:space="preserve"> be set to </w:t>
            </w:r>
            <w:proofErr w:type="spellStart"/>
            <w:r>
              <w:rPr>
                <w:rFonts w:eastAsia="新細明體"/>
                <w:szCs w:val="20"/>
                <w:lang w:eastAsia="zh-TW"/>
              </w:rPr>
              <w:t>kSSB</w:t>
            </w:r>
            <w:proofErr w:type="spellEnd"/>
            <w:r>
              <w:rPr>
                <w:rFonts w:eastAsia="新細明體"/>
                <w:szCs w:val="20"/>
                <w:lang w:eastAsia="zh-TW"/>
              </w:rPr>
              <w:t xml:space="preserve"> &lt;24 for FR1 and </w:t>
            </w:r>
            <w:proofErr w:type="spellStart"/>
            <w:r>
              <w:rPr>
                <w:rFonts w:eastAsia="新細明體"/>
                <w:szCs w:val="20"/>
                <w:lang w:eastAsia="zh-TW"/>
              </w:rPr>
              <w:t>kSSB</w:t>
            </w:r>
            <w:proofErr w:type="spellEnd"/>
            <w:r>
              <w:rPr>
                <w:rFonts w:eastAsia="新細明體"/>
                <w:szCs w:val="20"/>
                <w:lang w:eastAsia="zh-TW"/>
              </w:rPr>
              <w:t xml:space="preserve"> &lt;12 for FR2</w:t>
            </w:r>
            <w:r>
              <w:rPr>
                <w:rFonts w:eastAsia="新細明體" w:hint="eastAsia"/>
                <w:szCs w:val="20"/>
                <w:lang w:eastAsia="zh-TW"/>
              </w:rPr>
              <w:t xml:space="preserve">, the UE </w:t>
            </w:r>
            <w:r>
              <w:rPr>
                <w:rFonts w:eastAsia="新細明體"/>
                <w:szCs w:val="20"/>
                <w:lang w:eastAsia="zh-TW"/>
              </w:rPr>
              <w:t>doesn’</w:t>
            </w:r>
            <w:r>
              <w:rPr>
                <w:rFonts w:eastAsia="新細明體" w:hint="eastAsia"/>
                <w:szCs w:val="20"/>
                <w:lang w:eastAsia="zh-TW"/>
              </w:rPr>
              <w:t>t have to transmit UL-WUS. From the NW</w:t>
            </w:r>
            <w:r>
              <w:rPr>
                <w:rFonts w:eastAsia="新細明體"/>
                <w:szCs w:val="20"/>
                <w:lang w:eastAsia="zh-TW"/>
              </w:rPr>
              <w:t>’</w:t>
            </w:r>
            <w:r>
              <w:rPr>
                <w:rFonts w:eastAsia="新細明體" w:hint="eastAsia"/>
                <w:szCs w:val="20"/>
                <w:lang w:eastAsia="zh-TW"/>
              </w:rPr>
              <w:t>s perspective, it doesn</w:t>
            </w:r>
            <w:r>
              <w:rPr>
                <w:rFonts w:eastAsia="新細明體"/>
                <w:szCs w:val="20"/>
                <w:lang w:eastAsia="zh-TW"/>
              </w:rPr>
              <w:t>’</w:t>
            </w:r>
            <w:r>
              <w:rPr>
                <w:rFonts w:eastAsia="新細明體" w:hint="eastAsia"/>
                <w:szCs w:val="20"/>
                <w:lang w:eastAsia="zh-TW"/>
              </w:rPr>
              <w:t>t need to transmit RAR corresponding to the UL-WUS. Thus, both UE and NW can save power.</w:t>
            </w:r>
          </w:p>
        </w:tc>
      </w:tr>
      <w:tr w:rsidR="00305CD5" w14:paraId="64ACD4E2" w14:textId="77777777">
        <w:tc>
          <w:tcPr>
            <w:tcW w:w="1275" w:type="dxa"/>
            <w:tcBorders>
              <w:top w:val="single" w:sz="4" w:space="0" w:color="auto"/>
              <w:left w:val="single" w:sz="4" w:space="0" w:color="auto"/>
              <w:bottom w:val="single" w:sz="4" w:space="0" w:color="auto"/>
              <w:right w:val="single" w:sz="4" w:space="0" w:color="auto"/>
            </w:tcBorders>
          </w:tcPr>
          <w:p w14:paraId="7A573BFB" w14:textId="77777777" w:rsidR="00305CD5" w:rsidRDefault="00153AED">
            <w:pPr>
              <w:spacing w:before="120" w:after="120"/>
              <w:rPr>
                <w:rFonts w:eastAsia="MS Mincho"/>
                <w:lang w:val="en-US" w:eastAsia="ja-JP"/>
              </w:rPr>
            </w:pPr>
            <w:r>
              <w:rPr>
                <w:rFonts w:eastAsia="MS Mincho"/>
                <w:lang w:val="en-US" w:eastAsia="ja-JP"/>
              </w:rPr>
              <w:t>Apple</w:t>
            </w:r>
          </w:p>
        </w:tc>
        <w:tc>
          <w:tcPr>
            <w:tcW w:w="1581" w:type="dxa"/>
            <w:tcBorders>
              <w:top w:val="single" w:sz="4" w:space="0" w:color="auto"/>
              <w:left w:val="single" w:sz="4" w:space="0" w:color="auto"/>
              <w:bottom w:val="single" w:sz="4" w:space="0" w:color="auto"/>
              <w:right w:val="single" w:sz="4" w:space="0" w:color="auto"/>
            </w:tcBorders>
          </w:tcPr>
          <w:p w14:paraId="7FA4F9A6"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70A640A" w14:textId="77777777" w:rsidR="00305CD5" w:rsidRDefault="00153AED">
            <w:pPr>
              <w:spacing w:before="120" w:after="120"/>
              <w:rPr>
                <w:rFonts w:eastAsia="新細明體"/>
                <w:lang w:val="en-US" w:eastAsia="zh-TW"/>
              </w:rPr>
            </w:pPr>
            <w:r>
              <w:rPr>
                <w:rFonts w:eastAsia="新細明體"/>
                <w:lang w:val="en-US" w:eastAsia="zh-TW"/>
              </w:rPr>
              <w:t xml:space="preserve">Considering SSB on off-raster </w:t>
            </w:r>
            <w:r>
              <w:rPr>
                <w:rFonts w:ascii="Times New Roman" w:eastAsiaTheme="minorEastAsia" w:hAnsi="Times New Roman"/>
                <w:lang w:val="en-US" w:eastAsia="zh-CN"/>
              </w:rPr>
              <w:t xml:space="preserve">requires </w:t>
            </w:r>
            <w:r>
              <w:rPr>
                <w:rFonts w:ascii="Times New Roman" w:eastAsiaTheme="minorEastAsia" w:hAnsi="Times New Roman"/>
                <w:lang w:eastAsia="zh-CN"/>
              </w:rPr>
              <w:t>IDLE/INACTIVE UEs measuring on SSBs off-sync-raster</w:t>
            </w:r>
            <w:r>
              <w:rPr>
                <w:rFonts w:ascii="Times New Roman" w:eastAsiaTheme="minorEastAsia" w:hAnsi="Times New Roman"/>
                <w:lang w:val="en-US" w:eastAsia="zh-CN"/>
              </w:rPr>
              <w:t>, we prefer to keep it on sync raster.</w:t>
            </w:r>
          </w:p>
        </w:tc>
      </w:tr>
      <w:tr w:rsidR="00305CD5" w14:paraId="308071C7" w14:textId="77777777">
        <w:tc>
          <w:tcPr>
            <w:tcW w:w="1275" w:type="dxa"/>
            <w:tcBorders>
              <w:top w:val="single" w:sz="4" w:space="0" w:color="auto"/>
              <w:left w:val="single" w:sz="4" w:space="0" w:color="auto"/>
              <w:bottom w:val="single" w:sz="4" w:space="0" w:color="auto"/>
              <w:right w:val="single" w:sz="4" w:space="0" w:color="auto"/>
            </w:tcBorders>
          </w:tcPr>
          <w:p w14:paraId="556FC8AD" w14:textId="77777777" w:rsidR="00305CD5" w:rsidRDefault="00153AED">
            <w:pPr>
              <w:spacing w:before="120" w:after="120"/>
              <w:rPr>
                <w:rFonts w:eastAsia="MS Mincho"/>
                <w:lang w:val="en-US"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C72883D" w14:textId="77777777" w:rsidR="00305CD5" w:rsidRDefault="00153AED">
            <w:pPr>
              <w:spacing w:before="120" w:after="120"/>
              <w:rPr>
                <w:rFonts w:eastAsia="MS Mincho"/>
                <w:lang w:eastAsia="ja-JP"/>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0E15B83" w14:textId="77777777" w:rsidR="00305CD5" w:rsidRDefault="00305CD5">
            <w:pPr>
              <w:spacing w:before="120" w:after="120"/>
              <w:rPr>
                <w:rFonts w:eastAsia="新細明體"/>
                <w:lang w:val="en-US" w:eastAsia="zh-TW"/>
              </w:rPr>
            </w:pPr>
          </w:p>
        </w:tc>
      </w:tr>
      <w:tr w:rsidR="00305CD5" w14:paraId="4102CC1A" w14:textId="77777777">
        <w:tc>
          <w:tcPr>
            <w:tcW w:w="1275" w:type="dxa"/>
            <w:tcBorders>
              <w:top w:val="single" w:sz="4" w:space="0" w:color="auto"/>
              <w:left w:val="single" w:sz="4" w:space="0" w:color="auto"/>
              <w:bottom w:val="single" w:sz="4" w:space="0" w:color="auto"/>
              <w:right w:val="single" w:sz="4" w:space="0" w:color="auto"/>
            </w:tcBorders>
          </w:tcPr>
          <w:p w14:paraId="4A99BA2E" w14:textId="77777777" w:rsidR="00305CD5" w:rsidRDefault="00153AED">
            <w:pPr>
              <w:spacing w:before="120" w:after="120"/>
              <w:rPr>
                <w:rFonts w:eastAsia="Malgun Gothic"/>
                <w:lang w:eastAsia="ko-KR"/>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06885D37" w14:textId="77777777" w:rsidR="00305CD5" w:rsidRDefault="00153AE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86CCD0A" w14:textId="77777777" w:rsidR="00305CD5" w:rsidRDefault="00305CD5">
            <w:pPr>
              <w:spacing w:before="120" w:after="120"/>
              <w:rPr>
                <w:rFonts w:eastAsia="新細明體"/>
                <w:lang w:val="en-US" w:eastAsia="zh-TW"/>
              </w:rPr>
            </w:pPr>
          </w:p>
        </w:tc>
      </w:tr>
      <w:tr w:rsidR="00305CD5" w14:paraId="0689501F" w14:textId="77777777">
        <w:tc>
          <w:tcPr>
            <w:tcW w:w="1275" w:type="dxa"/>
            <w:tcBorders>
              <w:top w:val="single" w:sz="4" w:space="0" w:color="auto"/>
              <w:left w:val="single" w:sz="4" w:space="0" w:color="auto"/>
              <w:bottom w:val="single" w:sz="4" w:space="0" w:color="auto"/>
              <w:right w:val="single" w:sz="4" w:space="0" w:color="auto"/>
            </w:tcBorders>
          </w:tcPr>
          <w:p w14:paraId="235CE8A0" w14:textId="77777777" w:rsidR="00305CD5" w:rsidRDefault="00153AED">
            <w:pPr>
              <w:spacing w:before="120" w:after="120"/>
              <w:rPr>
                <w:rFonts w:eastAsiaTheme="minorEastAsia"/>
                <w:lang w:eastAsia="zh-CN"/>
              </w:rPr>
            </w:pPr>
            <w:proofErr w:type="spellStart"/>
            <w:r>
              <w:rPr>
                <w:rFonts w:eastAsiaTheme="minorEastAsia"/>
                <w:lang w:eastAsia="zh-CN"/>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3E54FA2C" w14:textId="77777777" w:rsidR="00305CD5" w:rsidRDefault="00153AED">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5D0E3EBA" w14:textId="77777777" w:rsidR="00305CD5" w:rsidRDefault="00305CD5">
            <w:pPr>
              <w:spacing w:before="120" w:after="120"/>
              <w:rPr>
                <w:rFonts w:eastAsia="新細明體"/>
                <w:lang w:val="en-US" w:eastAsia="zh-TW"/>
              </w:rPr>
            </w:pPr>
          </w:p>
        </w:tc>
      </w:tr>
      <w:tr w:rsidR="00305CD5" w14:paraId="086F0D5A" w14:textId="77777777">
        <w:tc>
          <w:tcPr>
            <w:tcW w:w="1275" w:type="dxa"/>
            <w:tcBorders>
              <w:top w:val="single" w:sz="4" w:space="0" w:color="auto"/>
              <w:left w:val="single" w:sz="4" w:space="0" w:color="auto"/>
              <w:bottom w:val="single" w:sz="4" w:space="0" w:color="auto"/>
              <w:right w:val="single" w:sz="4" w:space="0" w:color="auto"/>
            </w:tcBorders>
          </w:tcPr>
          <w:p w14:paraId="5CD373FA"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371518EF" w14:textId="77777777" w:rsidR="00305CD5" w:rsidRDefault="00153AED">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49" w:type="dxa"/>
            <w:tcBorders>
              <w:top w:val="single" w:sz="4" w:space="0" w:color="auto"/>
              <w:left w:val="single" w:sz="4" w:space="0" w:color="auto"/>
              <w:bottom w:val="single" w:sz="4" w:space="0" w:color="auto"/>
              <w:right w:val="single" w:sz="4" w:space="0" w:color="auto"/>
            </w:tcBorders>
          </w:tcPr>
          <w:p w14:paraId="3F6A5DDE" w14:textId="77777777" w:rsidR="00305CD5" w:rsidRDefault="00153AED">
            <w:pPr>
              <w:spacing w:before="120" w:after="120"/>
              <w:rPr>
                <w:rFonts w:eastAsia="Malgun Gothic"/>
                <w:lang w:eastAsia="ko-KR"/>
              </w:rPr>
            </w:pPr>
            <w:r>
              <w:rPr>
                <w:rFonts w:eastAsia="Malgun Gothic"/>
                <w:lang w:eastAsia="ko-KR"/>
              </w:rPr>
              <w:t xml:space="preserve">In our understanding, reception of SSB off sync-raster for camping in idle mode seems a new UE behaviour whose benefit is not clear. It would complicate the UE implementation, </w:t>
            </w:r>
            <w:proofErr w:type="gramStart"/>
            <w:r>
              <w:rPr>
                <w:rFonts w:eastAsia="Malgun Gothic"/>
                <w:lang w:eastAsia="ko-KR"/>
              </w:rPr>
              <w:t>and also</w:t>
            </w:r>
            <w:proofErr w:type="gramEnd"/>
            <w:r>
              <w:rPr>
                <w:rFonts w:eastAsia="Malgun Gothic"/>
                <w:lang w:eastAsia="ko-KR"/>
              </w:rPr>
              <w:t xml:space="preserve"> seems out of scope since the WID says:</w:t>
            </w:r>
          </w:p>
          <w:p w14:paraId="6E9FEDB4" w14:textId="77777777" w:rsidR="00305CD5" w:rsidRDefault="00153AED">
            <w:pPr>
              <w:spacing w:before="120" w:after="120"/>
              <w:rPr>
                <w:rFonts w:eastAsia="新細明體"/>
                <w:lang w:val="en-US" w:eastAsia="zh-TW"/>
              </w:rPr>
            </w:pPr>
            <w:r>
              <w:t>Note 1: No modification of SSB will be discussed under this objective</w:t>
            </w:r>
          </w:p>
        </w:tc>
      </w:tr>
      <w:tr w:rsidR="00305CD5" w14:paraId="45CF112A" w14:textId="77777777">
        <w:tc>
          <w:tcPr>
            <w:tcW w:w="1275" w:type="dxa"/>
            <w:tcBorders>
              <w:top w:val="single" w:sz="4" w:space="0" w:color="auto"/>
              <w:left w:val="single" w:sz="4" w:space="0" w:color="auto"/>
              <w:bottom w:val="single" w:sz="4" w:space="0" w:color="auto"/>
              <w:right w:val="single" w:sz="4" w:space="0" w:color="auto"/>
            </w:tcBorders>
          </w:tcPr>
          <w:p w14:paraId="275FEC05" w14:textId="77777777" w:rsidR="00305CD5" w:rsidRDefault="00153AED">
            <w:pPr>
              <w:spacing w:before="120" w:after="120"/>
              <w:rPr>
                <w:rFonts w:eastAsia="Malgun Gothic"/>
                <w:lang w:eastAsia="ko-KR"/>
              </w:rPr>
            </w:pPr>
            <w:r>
              <w:rPr>
                <w:rFonts w:eastAsia="MS Mincho"/>
                <w:lang w:val="en-US" w:eastAsia="ja-JP"/>
              </w:rPr>
              <w:t>Fraunhofer</w:t>
            </w:r>
          </w:p>
        </w:tc>
        <w:tc>
          <w:tcPr>
            <w:tcW w:w="1581" w:type="dxa"/>
            <w:tcBorders>
              <w:top w:val="single" w:sz="4" w:space="0" w:color="auto"/>
              <w:left w:val="single" w:sz="4" w:space="0" w:color="auto"/>
              <w:bottom w:val="single" w:sz="4" w:space="0" w:color="auto"/>
              <w:right w:val="single" w:sz="4" w:space="0" w:color="auto"/>
            </w:tcBorders>
          </w:tcPr>
          <w:p w14:paraId="25EE49BE" w14:textId="77777777" w:rsidR="00305CD5" w:rsidRDefault="00153AED">
            <w:pPr>
              <w:spacing w:before="120" w:after="120"/>
              <w:rPr>
                <w:rFonts w:eastAsia="Malgun Gothic"/>
                <w:lang w:eastAsia="ko-KR"/>
              </w:rPr>
            </w:pPr>
            <w:r>
              <w:rPr>
                <w:rFonts w:eastAsia="MS Mincho"/>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418FD444" w14:textId="77777777" w:rsidR="00305CD5" w:rsidRDefault="00153AED">
            <w:pPr>
              <w:spacing w:before="120" w:after="120"/>
              <w:rPr>
                <w:rFonts w:eastAsia="Malgun Gothic"/>
                <w:lang w:eastAsia="ko-KR"/>
              </w:rPr>
            </w:pPr>
            <w:r>
              <w:rPr>
                <w:rFonts w:eastAsia="新細明體"/>
                <w:lang w:val="en-US" w:eastAsia="zh-TW"/>
              </w:rPr>
              <w:t>Agree with Ericsson and Apple.</w:t>
            </w:r>
          </w:p>
        </w:tc>
      </w:tr>
      <w:tr w:rsidR="00305CD5" w14:paraId="74168D17" w14:textId="77777777">
        <w:tc>
          <w:tcPr>
            <w:tcW w:w="1275" w:type="dxa"/>
            <w:tcBorders>
              <w:top w:val="single" w:sz="4" w:space="0" w:color="auto"/>
              <w:left w:val="single" w:sz="4" w:space="0" w:color="auto"/>
              <w:bottom w:val="single" w:sz="4" w:space="0" w:color="auto"/>
              <w:right w:val="single" w:sz="4" w:space="0" w:color="auto"/>
            </w:tcBorders>
          </w:tcPr>
          <w:p w14:paraId="33D257A5" w14:textId="77777777" w:rsidR="00305CD5" w:rsidRDefault="00153AED">
            <w:pPr>
              <w:spacing w:before="120" w:after="120"/>
              <w:rPr>
                <w:rFonts w:eastAsia="MS Mincho"/>
                <w:lang w:val="en-US" w:eastAsia="ja-JP"/>
              </w:rPr>
            </w:pPr>
            <w:r>
              <w:rPr>
                <w:rFonts w:eastAsia="MS Mincho" w:hint="eastAsia"/>
                <w:lang w:val="en-US" w:eastAsia="ja-JP"/>
              </w:rPr>
              <w:t>DCM</w:t>
            </w:r>
          </w:p>
        </w:tc>
        <w:tc>
          <w:tcPr>
            <w:tcW w:w="1581" w:type="dxa"/>
            <w:tcBorders>
              <w:top w:val="single" w:sz="4" w:space="0" w:color="auto"/>
              <w:left w:val="single" w:sz="4" w:space="0" w:color="auto"/>
              <w:bottom w:val="single" w:sz="4" w:space="0" w:color="auto"/>
              <w:right w:val="single" w:sz="4" w:space="0" w:color="auto"/>
            </w:tcBorders>
          </w:tcPr>
          <w:p w14:paraId="27791130" w14:textId="77777777" w:rsidR="00305CD5" w:rsidRDefault="00153AED">
            <w:pPr>
              <w:spacing w:before="120" w:after="120"/>
              <w:rPr>
                <w:rFonts w:eastAsia="MS Mincho"/>
                <w:lang w:eastAsia="ja-JP"/>
              </w:rPr>
            </w:pPr>
            <w:r>
              <w:rPr>
                <w:rFonts w:eastAsia="MS Mincho" w:hint="eastAsia"/>
                <w:lang w:eastAsia="ja-JP"/>
              </w:rPr>
              <w:t>Not support</w:t>
            </w:r>
          </w:p>
        </w:tc>
        <w:tc>
          <w:tcPr>
            <w:tcW w:w="6849" w:type="dxa"/>
            <w:tcBorders>
              <w:top w:val="single" w:sz="4" w:space="0" w:color="auto"/>
              <w:left w:val="single" w:sz="4" w:space="0" w:color="auto"/>
              <w:bottom w:val="single" w:sz="4" w:space="0" w:color="auto"/>
              <w:right w:val="single" w:sz="4" w:space="0" w:color="auto"/>
            </w:tcBorders>
          </w:tcPr>
          <w:p w14:paraId="6A951369" w14:textId="77777777" w:rsidR="00305CD5" w:rsidRDefault="00153AED">
            <w:pPr>
              <w:spacing w:before="120" w:after="120"/>
              <w:rPr>
                <w:rFonts w:eastAsia="新細明體"/>
                <w:lang w:val="en-US" w:eastAsia="zh-TW"/>
              </w:rPr>
            </w:pPr>
            <w:r>
              <w:rPr>
                <w:rFonts w:eastAsia="MS Mincho" w:hint="eastAsia"/>
                <w:lang w:val="en-US" w:eastAsia="ja-JP"/>
              </w:rPr>
              <w:t>RAN2</w:t>
            </w:r>
            <w:r>
              <w:rPr>
                <w:rFonts w:eastAsia="MS Mincho"/>
                <w:lang w:val="en-US" w:eastAsia="ja-JP"/>
              </w:rPr>
              <w:t>’</w:t>
            </w:r>
            <w:r>
              <w:rPr>
                <w:rFonts w:eastAsia="MS Mincho" w:hint="eastAsia"/>
                <w:lang w:val="en-US" w:eastAsia="ja-JP"/>
              </w:rPr>
              <w:t xml:space="preserve">s assumption is </w:t>
            </w:r>
            <w:r>
              <w:rPr>
                <w:rFonts w:eastAsia="MS Mincho"/>
                <w:lang w:val="en-US" w:eastAsia="ja-JP"/>
              </w:rPr>
              <w:t>that</w:t>
            </w:r>
            <w:r>
              <w:rPr>
                <w:rFonts w:eastAsia="MS Mincho" w:hint="eastAsia"/>
                <w:lang w:val="en-US" w:eastAsia="ja-JP"/>
              </w:rPr>
              <w:t xml:space="preserve"> Rel-19 OD-SIB1 UEs will identify and move to OD-SIB1 cell based on the legacy concept (idle mode RRM </w:t>
            </w:r>
            <w:r>
              <w:rPr>
                <w:rFonts w:eastAsia="MS Mincho"/>
                <w:lang w:val="en-US" w:eastAsia="ja-JP"/>
              </w:rPr>
              <w:t>measurement</w:t>
            </w:r>
            <w:r>
              <w:rPr>
                <w:rFonts w:eastAsia="MS Mincho" w:hint="eastAsia"/>
                <w:lang w:val="en-US" w:eastAsia="ja-JP"/>
              </w:rPr>
              <w:t xml:space="preserve"> and cell re-</w:t>
            </w:r>
            <w:r>
              <w:rPr>
                <w:rFonts w:eastAsia="MS Mincho"/>
                <w:lang w:val="en-US" w:eastAsia="ja-JP"/>
              </w:rPr>
              <w:t>selection</w:t>
            </w:r>
            <w:r>
              <w:rPr>
                <w:rFonts w:eastAsia="MS Mincho" w:hint="eastAsia"/>
                <w:lang w:val="en-US" w:eastAsia="ja-JP"/>
              </w:rPr>
              <w:t xml:space="preserve">). The legacy concept is based on SSB on sync raster. </w:t>
            </w:r>
          </w:p>
        </w:tc>
      </w:tr>
      <w:tr w:rsidR="00305CD5" w14:paraId="5259BD98" w14:textId="77777777">
        <w:tc>
          <w:tcPr>
            <w:tcW w:w="1275" w:type="dxa"/>
            <w:tcBorders>
              <w:top w:val="single" w:sz="4" w:space="0" w:color="auto"/>
              <w:left w:val="single" w:sz="4" w:space="0" w:color="auto"/>
              <w:bottom w:val="single" w:sz="4" w:space="0" w:color="auto"/>
              <w:right w:val="single" w:sz="4" w:space="0" w:color="auto"/>
            </w:tcBorders>
          </w:tcPr>
          <w:p w14:paraId="202FA56A" w14:textId="77777777" w:rsidR="00305CD5" w:rsidRDefault="00153AED">
            <w:pPr>
              <w:spacing w:before="120" w:after="120"/>
              <w:rPr>
                <w:rFonts w:eastAsia="MS Mincho"/>
                <w:lang w:val="en-US" w:eastAsia="ja-JP"/>
              </w:rPr>
            </w:pPr>
            <w:r>
              <w:rPr>
                <w:rFonts w:eastAsiaTheme="minorEastAsia" w:hint="eastAsia"/>
                <w:lang w:val="en-US" w:eastAsia="zh-CN"/>
              </w:rPr>
              <w:lastRenderedPageBreak/>
              <w:t>vivo</w:t>
            </w:r>
          </w:p>
        </w:tc>
        <w:tc>
          <w:tcPr>
            <w:tcW w:w="1581" w:type="dxa"/>
            <w:tcBorders>
              <w:top w:val="single" w:sz="4" w:space="0" w:color="auto"/>
              <w:left w:val="single" w:sz="4" w:space="0" w:color="auto"/>
              <w:bottom w:val="single" w:sz="4" w:space="0" w:color="auto"/>
              <w:right w:val="single" w:sz="4" w:space="0" w:color="auto"/>
            </w:tcBorders>
          </w:tcPr>
          <w:p w14:paraId="5EE9A94D" w14:textId="77777777" w:rsidR="00305CD5" w:rsidRDefault="00153AED">
            <w:pPr>
              <w:spacing w:before="120" w:after="120"/>
              <w:rPr>
                <w:rFonts w:eastAsia="MS Mincho"/>
                <w:lang w:eastAsia="ja-JP"/>
              </w:rPr>
            </w:pPr>
            <w:r>
              <w:rPr>
                <w:rFonts w:eastAsiaTheme="minorEastAsia" w:hint="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4510C7FD" w14:textId="77777777" w:rsidR="00305CD5" w:rsidRDefault="00153AED">
            <w:pPr>
              <w:spacing w:before="120" w:after="120"/>
              <w:rPr>
                <w:rFonts w:eastAsiaTheme="minorEastAsia"/>
                <w:lang w:val="en-US" w:eastAsia="zh-CN"/>
              </w:rPr>
            </w:pPr>
            <w:r>
              <w:rPr>
                <w:rFonts w:eastAsiaTheme="minorEastAsia" w:hint="eastAsia"/>
                <w:lang w:val="en-US" w:eastAsia="zh-CN"/>
              </w:rPr>
              <w:t>In TS 38.300, it is clearly said that cell reselection is based on CD-SSB on sync raster only as shown below:</w:t>
            </w:r>
          </w:p>
          <w:p w14:paraId="2FD506A9" w14:textId="77777777" w:rsidR="00305CD5" w:rsidRDefault="00153AED">
            <w:pPr>
              <w:pStyle w:val="4"/>
            </w:pPr>
            <w:bookmarkStart w:id="62" w:name="_Toc51971344"/>
            <w:bookmarkStart w:id="63" w:name="_Toc29376050"/>
            <w:bookmarkStart w:id="64" w:name="_Toc37231941"/>
            <w:bookmarkStart w:id="65" w:name="_Toc20387970"/>
            <w:bookmarkStart w:id="66" w:name="_Toc46501996"/>
            <w:bookmarkStart w:id="67" w:name="_Toc185530406"/>
            <w:bookmarkStart w:id="68" w:name="_Toc52551327"/>
            <w:r>
              <w:t>9.2.1.2</w:t>
            </w:r>
            <w:r>
              <w:tab/>
              <w:t>Cell Reselection</w:t>
            </w:r>
            <w:bookmarkEnd w:id="62"/>
            <w:bookmarkEnd w:id="63"/>
            <w:bookmarkEnd w:id="64"/>
            <w:bookmarkEnd w:id="65"/>
            <w:bookmarkEnd w:id="66"/>
            <w:bookmarkEnd w:id="67"/>
            <w:bookmarkEnd w:id="68"/>
          </w:p>
          <w:p w14:paraId="1A6D3B64" w14:textId="77777777" w:rsidR="00305CD5" w:rsidRDefault="00153AED">
            <w:r>
              <w:t>A UE in RRC_IDLE performs cell reselection. The principles of the procedure are the following:</w:t>
            </w:r>
          </w:p>
          <w:p w14:paraId="6B8C356E" w14:textId="77777777" w:rsidR="00305CD5" w:rsidRDefault="00153AED">
            <w:pPr>
              <w:spacing w:before="120" w:after="120"/>
              <w:rPr>
                <w:rFonts w:eastAsiaTheme="minorEastAsia"/>
                <w:lang w:eastAsia="zh-CN"/>
              </w:rPr>
            </w:pPr>
            <w:r>
              <w:t>-</w:t>
            </w:r>
            <w:r>
              <w:tab/>
              <w:t>Cell reselection is always based on CD-SSBs located on the synchronization raster (see clause 5.2.4).</w:t>
            </w:r>
          </w:p>
          <w:p w14:paraId="7CEAAF73" w14:textId="77777777" w:rsidR="00305CD5" w:rsidRDefault="00153AED">
            <w:pPr>
              <w:spacing w:before="120" w:after="120"/>
              <w:rPr>
                <w:rFonts w:eastAsia="MS Mincho"/>
                <w:lang w:val="en-US" w:eastAsia="ja-JP"/>
              </w:rPr>
            </w:pPr>
            <w:r>
              <w:rPr>
                <w:rFonts w:eastAsiaTheme="minorEastAsia" w:hint="eastAsia"/>
                <w:lang w:eastAsia="zh-CN"/>
              </w:rPr>
              <w:t>We prefer to keep this as legacy. There is no strong reason to break such basic rules.</w:t>
            </w:r>
          </w:p>
        </w:tc>
      </w:tr>
      <w:tr w:rsidR="00305CD5" w14:paraId="778DA6FD" w14:textId="77777777">
        <w:tc>
          <w:tcPr>
            <w:tcW w:w="1275" w:type="dxa"/>
          </w:tcPr>
          <w:p w14:paraId="57CB62EF" w14:textId="77777777" w:rsidR="00305CD5" w:rsidRDefault="00153AED">
            <w:pPr>
              <w:spacing w:before="120" w:after="120"/>
              <w:rPr>
                <w:rFonts w:eastAsia="新細明體"/>
                <w:lang w:val="en-US" w:eastAsia="zh-TW"/>
              </w:rPr>
            </w:pPr>
            <w:bookmarkStart w:id="69" w:name="_Hlk190787973"/>
            <w:bookmarkEnd w:id="60"/>
            <w:r>
              <w:rPr>
                <w:rFonts w:eastAsia="新細明體"/>
                <w:highlight w:val="cyan"/>
                <w:lang w:val="en-US" w:eastAsia="zh-TW"/>
              </w:rPr>
              <w:t>Moderator</w:t>
            </w:r>
          </w:p>
        </w:tc>
        <w:tc>
          <w:tcPr>
            <w:tcW w:w="1581" w:type="dxa"/>
          </w:tcPr>
          <w:p w14:paraId="309F4830" w14:textId="77777777" w:rsidR="00305CD5" w:rsidRDefault="00305CD5">
            <w:pPr>
              <w:spacing w:before="120" w:after="120"/>
              <w:rPr>
                <w:rFonts w:eastAsia="MS Mincho"/>
                <w:lang w:eastAsia="ja-JP"/>
              </w:rPr>
            </w:pPr>
          </w:p>
        </w:tc>
        <w:tc>
          <w:tcPr>
            <w:tcW w:w="6849" w:type="dxa"/>
          </w:tcPr>
          <w:p w14:paraId="69A11959" w14:textId="77777777" w:rsidR="00305CD5" w:rsidRDefault="00153AED">
            <w:pPr>
              <w:spacing w:before="120" w:after="120"/>
              <w:rPr>
                <w:rFonts w:eastAsia="新細明體"/>
                <w:lang w:val="en-US" w:eastAsia="zh-TW"/>
              </w:rPr>
            </w:pPr>
            <w:r>
              <w:rPr>
                <w:rFonts w:eastAsia="新細明體"/>
                <w:b/>
                <w:bCs/>
                <w:lang w:val="en-US" w:eastAsia="zh-TW"/>
              </w:rPr>
              <w:t>Strong concern</w:t>
            </w:r>
            <w:r>
              <w:rPr>
                <w:rFonts w:eastAsia="新細明體"/>
                <w:lang w:val="en-US" w:eastAsia="zh-TW"/>
              </w:rPr>
              <w:t xml:space="preserve">: </w:t>
            </w:r>
            <w:proofErr w:type="spellStart"/>
            <w:r>
              <w:rPr>
                <w:rFonts w:eastAsia="新細明體"/>
                <w:highlight w:val="yellow"/>
                <w:lang w:val="en-US" w:eastAsia="zh-TW"/>
              </w:rPr>
              <w:t>InterDigital</w:t>
            </w:r>
            <w:proofErr w:type="spellEnd"/>
            <w:r>
              <w:rPr>
                <w:rFonts w:eastAsia="新細明體"/>
                <w:lang w:val="en-US" w:eastAsia="zh-TW"/>
              </w:rPr>
              <w:t xml:space="preserve">, </w:t>
            </w:r>
            <w:r>
              <w:rPr>
                <w:rFonts w:eastAsia="新細明體"/>
                <w:highlight w:val="yellow"/>
                <w:lang w:val="en-US" w:eastAsia="zh-TW"/>
              </w:rPr>
              <w:t>Ericsson</w:t>
            </w:r>
            <w:r>
              <w:rPr>
                <w:rFonts w:eastAsia="新細明體"/>
                <w:lang w:val="en-US" w:eastAsia="zh-TW"/>
              </w:rPr>
              <w:t xml:space="preserve">, </w:t>
            </w:r>
            <w:r>
              <w:rPr>
                <w:rFonts w:eastAsia="新細明體"/>
                <w:highlight w:val="yellow"/>
                <w:lang w:val="en-US" w:eastAsia="zh-TW"/>
              </w:rPr>
              <w:t>ETRI</w:t>
            </w:r>
            <w:r>
              <w:rPr>
                <w:rFonts w:eastAsia="新細明體"/>
                <w:lang w:val="en-US" w:eastAsia="zh-TW"/>
              </w:rPr>
              <w:t xml:space="preserve">, </w:t>
            </w:r>
            <w:r>
              <w:rPr>
                <w:rFonts w:eastAsia="新細明體"/>
                <w:highlight w:val="yellow"/>
                <w:lang w:val="en-US" w:eastAsia="zh-TW"/>
              </w:rPr>
              <w:t>DCM</w:t>
            </w:r>
            <w:r>
              <w:rPr>
                <w:rFonts w:eastAsia="新細明體"/>
                <w:lang w:val="en-US" w:eastAsia="zh-TW"/>
              </w:rPr>
              <w:t xml:space="preserve">, </w:t>
            </w:r>
            <w:r>
              <w:rPr>
                <w:rFonts w:eastAsia="新細明體"/>
                <w:highlight w:val="yellow"/>
                <w:lang w:val="en-US" w:eastAsia="zh-TW"/>
              </w:rPr>
              <w:t>vivo</w:t>
            </w:r>
          </w:p>
          <w:p w14:paraId="64566936" w14:textId="77777777" w:rsidR="00305CD5" w:rsidRDefault="00153AED">
            <w:pPr>
              <w:spacing w:before="120" w:after="120"/>
              <w:rPr>
                <w:rFonts w:eastAsia="新細明體"/>
                <w:lang w:val="en-US" w:eastAsia="zh-TW"/>
              </w:rPr>
            </w:pPr>
            <w:r>
              <w:rPr>
                <w:rFonts w:eastAsia="新細明體"/>
                <w:lang w:val="en-US" w:eastAsia="zh-TW"/>
              </w:rPr>
              <w:t>If not agreeable, potential results would be:</w:t>
            </w:r>
          </w:p>
          <w:p w14:paraId="620F1C73" w14:textId="77777777" w:rsidR="00305CD5" w:rsidRDefault="00153AED">
            <w:pPr>
              <w:pStyle w:val="1a"/>
              <w:numPr>
                <w:ilvl w:val="0"/>
                <w:numId w:val="15"/>
              </w:numPr>
              <w:spacing w:before="120" w:after="120"/>
              <w:ind w:leftChars="0"/>
              <w:rPr>
                <w:rFonts w:eastAsia="新細明體"/>
                <w:b/>
                <w:bCs/>
                <w:lang w:val="en-US" w:eastAsia="zh-TW"/>
              </w:rPr>
            </w:pPr>
            <w:r>
              <w:rPr>
                <w:rFonts w:eastAsia="新細明體"/>
                <w:b/>
                <w:bCs/>
                <w:lang w:val="en-US" w:eastAsia="zh-TW"/>
              </w:rPr>
              <w:t>RAN1 has no consensus to support SSB off the sync raster for NES cell.</w:t>
            </w:r>
          </w:p>
          <w:p w14:paraId="78C34DD4" w14:textId="77777777" w:rsidR="00305CD5" w:rsidRDefault="00153AED">
            <w:pPr>
              <w:spacing w:before="120" w:after="120"/>
              <w:rPr>
                <w:rFonts w:eastAsia="新細明體"/>
                <w:b/>
                <w:bCs/>
                <w:lang w:val="en-US" w:eastAsia="zh-TW"/>
              </w:rPr>
            </w:pPr>
            <w:r>
              <w:rPr>
                <w:rFonts w:eastAsia="新細明體"/>
                <w:lang w:eastAsia="zh-TW"/>
              </w:rPr>
              <w:t>Can be discussed during offline/online session.</w:t>
            </w:r>
          </w:p>
        </w:tc>
      </w:tr>
      <w:bookmarkEnd w:id="69"/>
      <w:tr w:rsidR="00305CD5" w14:paraId="5063101F" w14:textId="77777777">
        <w:tc>
          <w:tcPr>
            <w:tcW w:w="1275" w:type="dxa"/>
          </w:tcPr>
          <w:p w14:paraId="104C242F"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5414E4AF" w14:textId="77777777" w:rsidR="00305CD5" w:rsidRDefault="00305CD5">
            <w:pPr>
              <w:spacing w:before="120" w:after="120"/>
              <w:rPr>
                <w:rFonts w:eastAsia="MS Mincho"/>
                <w:lang w:eastAsia="ja-JP"/>
              </w:rPr>
            </w:pPr>
          </w:p>
        </w:tc>
        <w:tc>
          <w:tcPr>
            <w:tcW w:w="6849" w:type="dxa"/>
          </w:tcPr>
          <w:p w14:paraId="4095DD99" w14:textId="77777777" w:rsidR="00305CD5" w:rsidRDefault="00153AED">
            <w:pPr>
              <w:spacing w:before="120" w:after="120"/>
              <w:rPr>
                <w:rFonts w:eastAsia="SimSun"/>
                <w:lang w:val="en-US" w:eastAsia="zh-CN"/>
              </w:rPr>
            </w:pPr>
            <w:r>
              <w:rPr>
                <w:rFonts w:eastAsia="SimSun"/>
                <w:lang w:val="en-US" w:eastAsia="zh-CN"/>
              </w:rPr>
              <w:t xml:space="preserve">Support. </w:t>
            </w:r>
          </w:p>
        </w:tc>
      </w:tr>
      <w:tr w:rsidR="00305CD5" w14:paraId="65CCCD64" w14:textId="77777777">
        <w:tc>
          <w:tcPr>
            <w:tcW w:w="1275" w:type="dxa"/>
          </w:tcPr>
          <w:p w14:paraId="036E516D"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3A36861C" w14:textId="77777777" w:rsidR="00305CD5" w:rsidRDefault="00153AED">
            <w:pPr>
              <w:spacing w:before="120" w:after="120"/>
              <w:rPr>
                <w:rFonts w:eastAsia="SimSun"/>
                <w:lang w:val="en-US" w:eastAsia="zh-CN"/>
              </w:rPr>
            </w:pPr>
            <w:r>
              <w:rPr>
                <w:rFonts w:eastAsia="SimSun" w:hint="eastAsia"/>
                <w:lang w:val="en-US" w:eastAsia="zh-CN"/>
              </w:rPr>
              <w:t>Support</w:t>
            </w:r>
          </w:p>
        </w:tc>
        <w:tc>
          <w:tcPr>
            <w:tcW w:w="6849" w:type="dxa"/>
          </w:tcPr>
          <w:p w14:paraId="58C3ACE6" w14:textId="77777777" w:rsidR="00305CD5" w:rsidRDefault="00153AED">
            <w:pPr>
              <w:spacing w:before="120" w:after="120"/>
              <w:rPr>
                <w:rFonts w:eastAsia="SimSun"/>
                <w:lang w:val="en-US" w:eastAsia="zh-CN"/>
              </w:rPr>
            </w:pPr>
            <w:r>
              <w:rPr>
                <w:rFonts w:eastAsia="SimSun" w:hint="eastAsia"/>
                <w:lang w:val="en-US" w:eastAsia="zh-CN"/>
              </w:rPr>
              <w:t xml:space="preserve">there is a clear majority support for this proposal. </w:t>
            </w:r>
          </w:p>
        </w:tc>
      </w:tr>
      <w:tr w:rsidR="00305CD5" w14:paraId="578AA759" w14:textId="77777777">
        <w:tc>
          <w:tcPr>
            <w:tcW w:w="1275" w:type="dxa"/>
          </w:tcPr>
          <w:p w14:paraId="7CF06D5C" w14:textId="77777777" w:rsidR="00305CD5" w:rsidRDefault="00153AED">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2EA0622D" w14:textId="77777777" w:rsidR="00305CD5" w:rsidRDefault="00153AED">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9E326A5" w14:textId="77777777" w:rsidR="00305CD5" w:rsidRDefault="00153AED">
            <w:pPr>
              <w:spacing w:before="120" w:after="120"/>
              <w:rPr>
                <w:rFonts w:eastAsiaTheme="minorEastAsia"/>
                <w:lang w:val="en-US" w:eastAsia="zh-CN"/>
              </w:rPr>
            </w:pPr>
            <w:r>
              <w:rPr>
                <w:rFonts w:eastAsiaTheme="minorEastAsia" w:hint="eastAsia"/>
                <w:lang w:val="en-US" w:eastAsia="zh-CN"/>
              </w:rPr>
              <w:t>In RAN1#118bis meeting, we reached the following agreement:</w:t>
            </w:r>
          </w:p>
          <w:p w14:paraId="7A4E8106" w14:textId="77777777" w:rsidR="00305CD5" w:rsidRDefault="00153AED">
            <w:pPr>
              <w:rPr>
                <w:rFonts w:ascii="Times New Roman" w:hAnsi="Times New Roman"/>
                <w:bCs/>
                <w:color w:val="000000"/>
                <w:szCs w:val="20"/>
                <w:lang w:eastAsia="zh-CN"/>
              </w:rPr>
            </w:pPr>
            <w:r>
              <w:rPr>
                <w:rFonts w:ascii="Times New Roman" w:hAnsi="Times New Roman"/>
                <w:bCs/>
                <w:color w:val="000000"/>
                <w:szCs w:val="20"/>
                <w:highlight w:val="green"/>
                <w:lang w:eastAsia="zh-CN"/>
              </w:rPr>
              <w:t>Agreement</w:t>
            </w:r>
            <w:r>
              <w:rPr>
                <w:rFonts w:ascii="Times New Roman" w:hAnsi="Times New Roman" w:hint="eastAsia"/>
                <w:bCs/>
                <w:color w:val="000000"/>
                <w:szCs w:val="20"/>
                <w:highlight w:val="green"/>
                <w:lang w:eastAsia="zh-CN"/>
              </w:rPr>
              <w:t>（</w:t>
            </w:r>
            <w:r>
              <w:rPr>
                <w:rFonts w:ascii="Times New Roman" w:hAnsi="Times New Roman" w:hint="eastAsia"/>
                <w:bCs/>
                <w:color w:val="000000"/>
                <w:szCs w:val="20"/>
                <w:highlight w:val="green"/>
                <w:lang w:val="en-US" w:eastAsia="zh-CN"/>
              </w:rPr>
              <w:t>RAN1#118bis</w:t>
            </w:r>
            <w:r>
              <w:rPr>
                <w:rFonts w:ascii="Times New Roman" w:hAnsi="Times New Roman" w:hint="eastAsia"/>
                <w:bCs/>
                <w:color w:val="000000"/>
                <w:szCs w:val="20"/>
                <w:highlight w:val="green"/>
                <w:lang w:eastAsia="zh-CN"/>
              </w:rPr>
              <w:t>）</w:t>
            </w:r>
          </w:p>
          <w:p w14:paraId="30B8B167" w14:textId="77777777" w:rsidR="00305CD5" w:rsidRDefault="00153AED">
            <w:pPr>
              <w:rPr>
                <w:rFonts w:eastAsia="新細明體"/>
                <w:bCs/>
                <w:lang w:eastAsia="zh-TW"/>
              </w:rPr>
            </w:pPr>
            <w:r>
              <w:rPr>
                <w:rFonts w:eastAsia="新細明體"/>
                <w:bCs/>
                <w:lang w:eastAsia="zh-TW"/>
              </w:rPr>
              <w:t>For further work of on-demand SIB1 in idle/inactive mode, it is assumed that:</w:t>
            </w:r>
          </w:p>
          <w:p w14:paraId="387A7763" w14:textId="77777777" w:rsidR="00305CD5" w:rsidRDefault="00153AED">
            <w:pPr>
              <w:pStyle w:val="1a"/>
              <w:numPr>
                <w:ilvl w:val="0"/>
                <w:numId w:val="24"/>
              </w:numPr>
              <w:ind w:left="760"/>
              <w:rPr>
                <w:lang w:eastAsia="zh-TW"/>
              </w:rPr>
            </w:pPr>
            <w:r>
              <w:rPr>
                <w:lang w:eastAsia="zh-TW"/>
              </w:rPr>
              <w:t>SSB transmitted in the NES cell supporting OD-SIB1 is with K_SSB &gt; 23 for FR1 and K_SSB &gt;11 for FR2 if it is transmitted on sync raster.</w:t>
            </w:r>
          </w:p>
          <w:p w14:paraId="4D42E8EE" w14:textId="77777777" w:rsidR="00305CD5" w:rsidRDefault="00153AED">
            <w:pPr>
              <w:pStyle w:val="1a"/>
              <w:numPr>
                <w:ilvl w:val="0"/>
                <w:numId w:val="24"/>
              </w:numPr>
              <w:ind w:left="760"/>
              <w:rPr>
                <w:lang w:eastAsia="zh-TW"/>
              </w:rPr>
            </w:pPr>
            <w:r>
              <w:rPr>
                <w:lang w:eastAsia="zh-TW"/>
              </w:rPr>
              <w:t>UE determines a cell supporting OD-SIB1 based at least on UL WUS configuration from Cell A.</w:t>
            </w:r>
          </w:p>
          <w:p w14:paraId="1AEED5BE" w14:textId="77777777" w:rsidR="00305CD5" w:rsidRDefault="00153AED">
            <w:pPr>
              <w:spacing w:before="120" w:after="120"/>
              <w:rPr>
                <w:rFonts w:eastAsia="SimSun"/>
                <w:lang w:val="en-US" w:eastAsia="zh-CN"/>
              </w:rPr>
            </w:pPr>
            <w:r>
              <w:rPr>
                <w:rFonts w:eastAsiaTheme="minorEastAsia" w:hint="eastAsia"/>
                <w:lang w:val="en-US" w:eastAsia="zh-CN"/>
              </w:rPr>
              <w:t xml:space="preserve">From the agreement, if the SSB </w:t>
            </w:r>
            <w:r>
              <w:rPr>
                <w:lang w:eastAsia="zh-TW"/>
              </w:rPr>
              <w:t xml:space="preserve">transmitted in the NES cell </w:t>
            </w:r>
            <w:r>
              <w:rPr>
                <w:rFonts w:eastAsia="SimSun" w:hint="eastAsia"/>
                <w:lang w:val="en-US" w:eastAsia="zh-CN"/>
              </w:rPr>
              <w:t xml:space="preserve">is not on sync raster, the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When </w:t>
            </w:r>
            <w:r>
              <w:rPr>
                <w:lang w:eastAsia="zh-TW"/>
              </w:rPr>
              <w:t xml:space="preserve">K_SSB </w:t>
            </w:r>
            <w:r>
              <w:rPr>
                <w:rFonts w:eastAsia="SimSun" w:hint="eastAsia"/>
                <w:lang w:val="en-US" w:eastAsia="zh-CN"/>
              </w:rPr>
              <w:t>&lt;=</w:t>
            </w:r>
            <w:r>
              <w:rPr>
                <w:lang w:eastAsia="zh-TW"/>
              </w:rPr>
              <w:t xml:space="preserve"> 23 for FR1 and K_SSB </w:t>
            </w:r>
            <w:r>
              <w:rPr>
                <w:rFonts w:eastAsia="SimSun" w:hint="eastAsia"/>
                <w:lang w:val="en-US" w:eastAsia="zh-CN"/>
              </w:rPr>
              <w:t>&lt;=</w:t>
            </w:r>
            <w:r>
              <w:rPr>
                <w:lang w:eastAsia="zh-TW"/>
              </w:rPr>
              <w:t>11 for FR2</w:t>
            </w:r>
            <w:r>
              <w:rPr>
                <w:rFonts w:eastAsia="SimSun" w:hint="eastAsia"/>
                <w:lang w:val="en-US" w:eastAsia="zh-CN"/>
              </w:rPr>
              <w:t xml:space="preserve">, the SSB should be the CD-SSB on </w:t>
            </w:r>
            <w:r>
              <w:rPr>
                <w:lang w:eastAsia="zh-TW"/>
              </w:rPr>
              <w:t>sync raster</w:t>
            </w:r>
            <w:r>
              <w:rPr>
                <w:rFonts w:eastAsia="SimSun" w:hint="eastAsia"/>
                <w:lang w:val="en-US" w:eastAsia="zh-CN"/>
              </w:rPr>
              <w:t xml:space="preserve"> for cell A or non-NES cell. Therefore, </w:t>
            </w:r>
            <w:r>
              <w:rPr>
                <w:rFonts w:eastAsia="新細明體"/>
                <w:lang w:eastAsia="zh-TW"/>
              </w:rPr>
              <w:t>SSB on sync raster</w:t>
            </w:r>
            <w:r>
              <w:rPr>
                <w:rFonts w:eastAsia="SimSun" w:hint="eastAsia"/>
                <w:lang w:val="en-US" w:eastAsia="zh-CN"/>
              </w:rPr>
              <w:t xml:space="preserve"> is enough for NES cell supporting OD-SIB1.</w:t>
            </w:r>
          </w:p>
        </w:tc>
      </w:tr>
      <w:tr w:rsidR="00305CD5" w14:paraId="3628523E" w14:textId="77777777">
        <w:tc>
          <w:tcPr>
            <w:tcW w:w="1275" w:type="dxa"/>
          </w:tcPr>
          <w:p w14:paraId="7D42EC8D" w14:textId="77777777" w:rsidR="00305CD5" w:rsidRDefault="00153AED">
            <w:pPr>
              <w:spacing w:before="120" w:after="120"/>
              <w:rPr>
                <w:rFonts w:eastAsiaTheme="minorEastAsia"/>
                <w:lang w:val="en-US" w:eastAsia="zh-CN"/>
              </w:rPr>
            </w:pPr>
            <w:r>
              <w:rPr>
                <w:rFonts w:eastAsiaTheme="minorEastAsia"/>
                <w:lang w:val="en-US" w:eastAsia="zh-CN"/>
              </w:rPr>
              <w:t>Samsung</w:t>
            </w:r>
          </w:p>
        </w:tc>
        <w:tc>
          <w:tcPr>
            <w:tcW w:w="1581" w:type="dxa"/>
          </w:tcPr>
          <w:p w14:paraId="0B79DAA8" w14:textId="77777777" w:rsidR="00305CD5" w:rsidRDefault="00153AED">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CC61534" w14:textId="77777777" w:rsidR="00305CD5" w:rsidRDefault="00153AED">
            <w:pPr>
              <w:spacing w:before="120" w:after="120"/>
              <w:rPr>
                <w:rFonts w:eastAsiaTheme="minorEastAsia"/>
                <w:lang w:val="en-US" w:eastAsia="zh-CN"/>
              </w:rPr>
            </w:pPr>
            <w:r>
              <w:rPr>
                <w:rFonts w:eastAsia="Malgun Gothic"/>
                <w:lang w:val="en-US" w:eastAsia="ko-KR"/>
              </w:rPr>
              <w:t xml:space="preserve">After checking with our RAN2 colleagues, we figure out that it can bring large spec impact for cell selection. </w:t>
            </w:r>
            <w:r>
              <w:rPr>
                <w:rFonts w:eastAsiaTheme="minorEastAsia"/>
                <w:lang w:val="en-US" w:eastAsia="zh-CN"/>
              </w:rPr>
              <w:t xml:space="preserve">From our understanding, NES cell will be used as </w:t>
            </w:r>
            <w:proofErr w:type="spellStart"/>
            <w:r>
              <w:rPr>
                <w:rFonts w:eastAsiaTheme="minorEastAsia"/>
                <w:lang w:val="en-US" w:eastAsia="zh-CN"/>
              </w:rPr>
              <w:t>PCell</w:t>
            </w:r>
            <w:proofErr w:type="spellEnd"/>
            <w:r>
              <w:rPr>
                <w:rFonts w:eastAsiaTheme="minorEastAsia"/>
                <w:lang w:val="en-US" w:eastAsia="zh-CN"/>
              </w:rPr>
              <w:t xml:space="preserve"> for camping and connection for idle/inactive UE. </w:t>
            </w:r>
            <w:proofErr w:type="gramStart"/>
            <w:r>
              <w:rPr>
                <w:rFonts w:eastAsiaTheme="minorEastAsia"/>
                <w:lang w:val="en-US" w:eastAsia="zh-CN"/>
              </w:rPr>
              <w:t>And,</w:t>
            </w:r>
            <w:proofErr w:type="gramEnd"/>
            <w:r>
              <w:rPr>
                <w:rFonts w:eastAsiaTheme="minorEastAsia"/>
                <w:lang w:val="en-US" w:eastAsia="zh-CN"/>
              </w:rPr>
              <w:t xml:space="preserve"> current spec supports only SSB on sync raster for </w:t>
            </w:r>
            <w:proofErr w:type="spellStart"/>
            <w:r>
              <w:rPr>
                <w:rFonts w:eastAsiaTheme="minorEastAsia"/>
                <w:lang w:val="en-US" w:eastAsia="zh-CN"/>
              </w:rPr>
              <w:t>PCell</w:t>
            </w:r>
            <w:proofErr w:type="spellEnd"/>
            <w:r>
              <w:rPr>
                <w:rFonts w:eastAsiaTheme="minorEastAsia"/>
                <w:lang w:val="en-US" w:eastAsia="zh-CN"/>
              </w:rPr>
              <w:t xml:space="preserve"> selection. If SSB off the sync raster is supported for NES cell, then large spec impact is needed in RAN2 spec. So, we'd like to share our concern and leave as RAN2 discussion.</w:t>
            </w:r>
          </w:p>
        </w:tc>
      </w:tr>
    </w:tbl>
    <w:p w14:paraId="43E7F302" w14:textId="77777777" w:rsidR="00305CD5" w:rsidRDefault="00305CD5">
      <w:pPr>
        <w:rPr>
          <w:rFonts w:eastAsia="新細明體"/>
          <w:b/>
          <w:szCs w:val="20"/>
          <w:lang w:val="en-US" w:eastAsia="zh-TW"/>
        </w:rPr>
      </w:pPr>
    </w:p>
    <w:p w14:paraId="00B5AADD" w14:textId="43096307" w:rsidR="00F667C6" w:rsidRDefault="00F667C6" w:rsidP="00F667C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w:t>
      </w:r>
      <w:proofErr w:type="spellStart"/>
      <w:r>
        <w:rPr>
          <w:rFonts w:ascii="Times" w:hAnsi="Times" w:cs="Times"/>
          <w:bCs/>
          <w:iCs/>
          <w:color w:val="000000" w:themeColor="text1"/>
          <w:szCs w:val="20"/>
          <w:u w:val="single"/>
          <w:lang w:eastAsia="zh-TW"/>
        </w:rPr>
        <w:t>Poposal</w:t>
      </w:r>
      <w:proofErr w:type="spellEnd"/>
      <w:r>
        <w:rPr>
          <w:rFonts w:ascii="Times" w:hAnsi="Times" w:cs="Times"/>
          <w:bCs/>
          <w:iCs/>
          <w:color w:val="000000" w:themeColor="text1"/>
          <w:szCs w:val="20"/>
          <w:u w:val="single"/>
          <w:lang w:eastAsia="zh-TW"/>
        </w:rPr>
        <w:t xml:space="preserve"> 5-1-2</w:t>
      </w:r>
    </w:p>
    <w:p w14:paraId="4A35FA4F" w14:textId="2FAFAFE8" w:rsidR="00F667C6" w:rsidRDefault="00F667C6" w:rsidP="00F667C6">
      <w:pPr>
        <w:pStyle w:val="ListParagraph9"/>
        <w:ind w:leftChars="0" w:left="0"/>
        <w:rPr>
          <w:rFonts w:eastAsia="新細明體"/>
          <w:b/>
          <w:bCs/>
          <w:lang w:eastAsia="zh-TW"/>
        </w:rPr>
      </w:pPr>
      <w:r>
        <w:rPr>
          <w:rFonts w:eastAsia="新細明體"/>
          <w:b/>
          <w:bCs/>
          <w:lang w:val="en-US" w:eastAsia="zh-TW"/>
        </w:rPr>
        <w:t>RAN1 has no consensus to support SSB off the sync raster for NES cell.</w:t>
      </w:r>
    </w:p>
    <w:p w14:paraId="2D536213" w14:textId="77777777" w:rsidR="00F667C6" w:rsidRPr="00F667C6" w:rsidRDefault="00F667C6">
      <w:pPr>
        <w:rPr>
          <w:rFonts w:eastAsia="新細明體"/>
          <w:b/>
          <w:szCs w:val="20"/>
          <w:lang w:eastAsia="zh-TW"/>
        </w:rPr>
      </w:pPr>
    </w:p>
    <w:p w14:paraId="06BC367A" w14:textId="77777777" w:rsidR="00F667C6" w:rsidRDefault="00F667C6">
      <w:pPr>
        <w:rPr>
          <w:rFonts w:eastAsia="新細明體"/>
          <w:b/>
          <w:szCs w:val="20"/>
          <w:lang w:val="en-US" w:eastAsia="zh-TW"/>
        </w:rPr>
      </w:pPr>
    </w:p>
    <w:p w14:paraId="435A660F" w14:textId="77777777" w:rsidR="00F667C6" w:rsidRDefault="00F667C6">
      <w:pPr>
        <w:rPr>
          <w:rFonts w:eastAsia="新細明體"/>
          <w:b/>
          <w:szCs w:val="20"/>
          <w:lang w:val="en-US" w:eastAsia="zh-TW"/>
        </w:rPr>
      </w:pPr>
    </w:p>
    <w:p w14:paraId="34626F71"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70" w:name="OLE_LINK282"/>
      <w:r>
        <w:rPr>
          <w:rFonts w:ascii="Times New Roman" w:hAnsi="Times New Roman"/>
          <w:bCs w:val="0"/>
          <w:i w:val="0"/>
          <w:iCs w:val="0"/>
          <w:sz w:val="22"/>
          <w:u w:val="single"/>
        </w:rPr>
        <w:t xml:space="preserve">Issue 6: </w:t>
      </w:r>
      <w:bookmarkStart w:id="71" w:name="OLE_LINK420"/>
      <w:r>
        <w:rPr>
          <w:rFonts w:ascii="Times New Roman" w:hAnsi="Times New Roman"/>
          <w:bCs w:val="0"/>
          <w:i w:val="0"/>
          <w:iCs w:val="0"/>
          <w:sz w:val="22"/>
          <w:u w:val="single"/>
        </w:rPr>
        <w:t>Indication of broadcast status of OD SIB1</w:t>
      </w:r>
      <w:bookmarkEnd w:id="71"/>
      <w:r>
        <w:rPr>
          <w:rFonts w:ascii="Times New Roman" w:hAnsi="Times New Roman"/>
          <w:bCs w:val="0"/>
          <w:i w:val="0"/>
          <w:iCs w:val="0"/>
          <w:sz w:val="22"/>
          <w:u w:val="single"/>
        </w:rPr>
        <w:t>, and switch between NES cell and Cell A</w:t>
      </w:r>
    </w:p>
    <w:p w14:paraId="3F5A021D" w14:textId="77777777" w:rsidR="00305CD5" w:rsidRDefault="00153AED">
      <w:pPr>
        <w:rPr>
          <w:rFonts w:eastAsia="新細明體"/>
          <w:b/>
          <w:lang w:eastAsia="zh-TW"/>
        </w:rPr>
      </w:pPr>
      <w:r>
        <w:rPr>
          <w:rFonts w:eastAsia="新細明體"/>
          <w:b/>
          <w:lang w:eastAsia="zh-TW"/>
        </w:rPr>
        <w:t>Background</w:t>
      </w:r>
    </w:p>
    <w:bookmarkEnd w:id="70"/>
    <w:p w14:paraId="7B0FF7FC" w14:textId="77777777" w:rsidR="00305CD5" w:rsidRDefault="00153AED">
      <w:pPr>
        <w:rPr>
          <w:rFonts w:eastAsia="新細明體"/>
          <w:b/>
          <w:bCs/>
          <w:highlight w:val="yellow"/>
          <w:lang w:eastAsia="zh-TW"/>
        </w:rPr>
      </w:pPr>
      <w:r>
        <w:rPr>
          <w:rFonts w:eastAsia="新細明體"/>
          <w:lang w:eastAsia="zh-TW"/>
        </w:rPr>
        <w:t xml:space="preserve">In RAN2 #127b, the following is </w:t>
      </w:r>
      <w:proofErr w:type="gramStart"/>
      <w:r>
        <w:rPr>
          <w:rFonts w:eastAsia="新細明體"/>
          <w:lang w:eastAsia="zh-TW"/>
        </w:rPr>
        <w:t>agreed</w:t>
      </w:r>
      <w:proofErr w:type="gramEnd"/>
    </w:p>
    <w:p w14:paraId="2EA97C81" w14:textId="77777777" w:rsidR="00305CD5" w:rsidRDefault="00153AED">
      <w:pPr>
        <w:ind w:leftChars="100" w:left="200"/>
        <w:rPr>
          <w:b/>
          <w:bCs/>
          <w:lang w:eastAsia="zh-CN"/>
        </w:rPr>
      </w:pPr>
      <w:bookmarkStart w:id="72" w:name="OLE_LINK49"/>
      <w:r>
        <w:rPr>
          <w:b/>
          <w:bCs/>
          <w:highlight w:val="green"/>
          <w:lang w:eastAsia="zh-CN"/>
        </w:rPr>
        <w:t>Agreement</w:t>
      </w:r>
    </w:p>
    <w:p w14:paraId="371A2161" w14:textId="77777777" w:rsidR="00305CD5" w:rsidRDefault="00153AED">
      <w:pPr>
        <w:ind w:firstLine="200"/>
        <w:rPr>
          <w:lang w:eastAsia="zh-CN"/>
        </w:rPr>
      </w:pPr>
      <w:bookmarkStart w:id="73"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bookmarkEnd w:id="73"/>
    <w:p w14:paraId="007F48C7" w14:textId="77777777" w:rsidR="00305CD5" w:rsidRDefault="00305CD5">
      <w:pPr>
        <w:ind w:leftChars="100" w:left="200"/>
        <w:rPr>
          <w:b/>
          <w:bCs/>
          <w:highlight w:val="green"/>
          <w:lang w:eastAsia="zh-CN"/>
        </w:rPr>
      </w:pPr>
    </w:p>
    <w:p w14:paraId="2E17B929" w14:textId="77777777" w:rsidR="00305CD5" w:rsidRDefault="00153AED">
      <w:pPr>
        <w:ind w:leftChars="100" w:left="200"/>
        <w:rPr>
          <w:b/>
          <w:bCs/>
          <w:lang w:eastAsia="zh-CN"/>
        </w:rPr>
      </w:pPr>
      <w:bookmarkStart w:id="74" w:name="OLE_LINK237"/>
      <w:r>
        <w:rPr>
          <w:b/>
          <w:bCs/>
          <w:highlight w:val="green"/>
          <w:lang w:eastAsia="zh-CN"/>
        </w:rPr>
        <w:t>Agreement</w:t>
      </w:r>
    </w:p>
    <w:bookmarkEnd w:id="74"/>
    <w:p w14:paraId="5F271C95" w14:textId="77777777" w:rsidR="00305CD5" w:rsidRDefault="00153AED">
      <w:pPr>
        <w:ind w:leftChars="100" w:left="200"/>
        <w:rPr>
          <w:lang w:eastAsia="zh-CN"/>
        </w:rPr>
      </w:pPr>
      <w:r>
        <w:lastRenderedPageBreak/>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bookmarkEnd w:id="72"/>
    <w:p w14:paraId="7A80586E" w14:textId="77777777" w:rsidR="00305CD5" w:rsidRDefault="00305CD5">
      <w:pPr>
        <w:rPr>
          <w:rFonts w:eastAsia="新細明體"/>
          <w:b/>
          <w:bCs/>
          <w:highlight w:val="yellow"/>
          <w:lang w:eastAsia="zh-TW"/>
        </w:rPr>
      </w:pPr>
    </w:p>
    <w:p w14:paraId="28CD6375" w14:textId="77777777" w:rsidR="00305CD5" w:rsidRDefault="00153AED">
      <w:pPr>
        <w:rPr>
          <w:rFonts w:eastAsia="新細明體"/>
          <w:szCs w:val="20"/>
          <w:highlight w:val="yellow"/>
          <w:lang w:eastAsia="zh-TW"/>
        </w:rPr>
      </w:pPr>
      <w:bookmarkStart w:id="75" w:name="OLE_LINK421"/>
      <w:r>
        <w:rPr>
          <w:rFonts w:eastAsia="新細明體"/>
          <w:szCs w:val="20"/>
          <w:lang w:eastAsia="zh-TW"/>
        </w:rPr>
        <w:t xml:space="preserve">On whether/how to have indication of broadcast status of OD SIB1, </w:t>
      </w:r>
      <w:r>
        <w:rPr>
          <w:rFonts w:eastAsia="新細明體"/>
          <w:szCs w:val="20"/>
          <w:highlight w:val="cyan"/>
          <w:lang w:eastAsia="zh-TW"/>
        </w:rPr>
        <w:t xml:space="preserve">companies’ views in RAN1 #120 are collected </w:t>
      </w:r>
      <w:proofErr w:type="gramStart"/>
      <w:r>
        <w:rPr>
          <w:rFonts w:eastAsia="新細明體"/>
          <w:szCs w:val="20"/>
          <w:highlight w:val="cyan"/>
          <w:lang w:eastAsia="zh-TW"/>
        </w:rPr>
        <w:t>below</w:t>
      </w:r>
      <w:proofErr w:type="gramEnd"/>
    </w:p>
    <w:bookmarkEnd w:id="75"/>
    <w:p w14:paraId="6A6D3DC4" w14:textId="77777777" w:rsidR="00305CD5" w:rsidRDefault="00305CD5">
      <w:pPr>
        <w:rPr>
          <w:rFonts w:eastAsia="新細明體"/>
          <w:b/>
          <w:bCs/>
          <w:highlight w:val="yellow"/>
          <w:lang w:eastAsia="zh-TW"/>
        </w:rPr>
      </w:pPr>
    </w:p>
    <w:p w14:paraId="7BE7863B" w14:textId="77777777" w:rsidR="00305CD5" w:rsidRDefault="00153AED">
      <w:pPr>
        <w:rPr>
          <w:rFonts w:eastAsia="新細明體"/>
          <w:highlight w:val="yellow"/>
          <w:lang w:eastAsia="zh-TW"/>
        </w:rPr>
      </w:pPr>
      <w:r>
        <w:rPr>
          <w:rFonts w:eastAsia="新細明體"/>
          <w:highlight w:val="yellow"/>
          <w:lang w:eastAsia="zh-TW"/>
        </w:rPr>
        <w:t>Samsung:</w:t>
      </w:r>
    </w:p>
    <w:p w14:paraId="7C157333" w14:textId="77777777" w:rsidR="00305CD5" w:rsidRDefault="00153AED">
      <w:pPr>
        <w:rPr>
          <w:rFonts w:eastAsia="新細明體"/>
          <w:b/>
          <w:bCs/>
          <w:lang w:eastAsia="zh-TW"/>
        </w:rPr>
      </w:pPr>
      <w:bookmarkStart w:id="76" w:name="OLE_LINK83"/>
      <w:bookmarkStart w:id="77" w:name="OLE_LINK85"/>
      <w:r>
        <w:rPr>
          <w:rFonts w:eastAsia="新細明體"/>
          <w:b/>
          <w:bCs/>
          <w:lang w:eastAsia="zh-TW"/>
        </w:rPr>
        <w:t xml:space="preserve">Proposal 4: RAN1 further studies the UE </w:t>
      </w:r>
      <w:proofErr w:type="spellStart"/>
      <w:r>
        <w:rPr>
          <w:rFonts w:eastAsia="新細明體"/>
          <w:b/>
          <w:bCs/>
          <w:lang w:eastAsia="zh-TW"/>
        </w:rPr>
        <w:t>behavior</w:t>
      </w:r>
      <w:proofErr w:type="spellEnd"/>
      <w:r>
        <w:rPr>
          <w:rFonts w:eastAsia="新細明體"/>
          <w:b/>
          <w:bCs/>
          <w:lang w:eastAsia="zh-TW"/>
        </w:rPr>
        <w:t xml:space="preserve"> and how/whether to indicate switching of SIB1 </w:t>
      </w:r>
      <w:proofErr w:type="gramStart"/>
      <w:r>
        <w:rPr>
          <w:rFonts w:eastAsia="新細明體"/>
          <w:b/>
          <w:bCs/>
          <w:lang w:eastAsia="zh-TW"/>
        </w:rPr>
        <w:t>transmission</w:t>
      </w:r>
      <w:proofErr w:type="gramEnd"/>
      <w:r>
        <w:rPr>
          <w:rFonts w:eastAsia="新細明體"/>
          <w:b/>
          <w:bCs/>
          <w:lang w:eastAsia="zh-TW"/>
        </w:rPr>
        <w:t xml:space="preserve"> </w:t>
      </w:r>
    </w:p>
    <w:p w14:paraId="5DF16FC6" w14:textId="77777777" w:rsidR="00305CD5" w:rsidRDefault="00153AED">
      <w:pPr>
        <w:rPr>
          <w:rFonts w:eastAsia="新細明體"/>
          <w:b/>
          <w:bCs/>
          <w:lang w:eastAsia="zh-TW"/>
        </w:rPr>
      </w:pPr>
      <w:r>
        <w:rPr>
          <w:rFonts w:eastAsia="新細明體"/>
          <w:b/>
          <w:bCs/>
          <w:lang w:eastAsia="zh-TW"/>
        </w:rPr>
        <w:t xml:space="preserve">states between the following states   </w:t>
      </w:r>
    </w:p>
    <w:p w14:paraId="1259EFB3" w14:textId="77777777" w:rsidR="00305CD5" w:rsidRDefault="00153AED">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State A: No SIB1 transmission </w:t>
      </w:r>
    </w:p>
    <w:p w14:paraId="1F4D67AB" w14:textId="77777777" w:rsidR="00305CD5" w:rsidRDefault="00153AED">
      <w:pPr>
        <w:rPr>
          <w:rFonts w:eastAsia="新細明體"/>
          <w:b/>
          <w:bCs/>
          <w:lang w:eastAsia="zh-TW"/>
        </w:rPr>
      </w:pPr>
      <w:proofErr w:type="gramStart"/>
      <w:r>
        <w:rPr>
          <w:rFonts w:eastAsia="新細明體" w:hint="eastAsia"/>
          <w:b/>
          <w:bCs/>
          <w:lang w:eastAsia="zh-TW"/>
        </w:rPr>
        <w:t>•</w:t>
      </w:r>
      <w:proofErr w:type="gramEnd"/>
      <w:r>
        <w:rPr>
          <w:rFonts w:eastAsia="新細明體"/>
          <w:b/>
          <w:bCs/>
          <w:lang w:eastAsia="zh-TW"/>
        </w:rPr>
        <w:t xml:space="preserve">  State B: OD-SIB1 transmission within time window </w:t>
      </w:r>
    </w:p>
    <w:p w14:paraId="778EC317" w14:textId="77777777" w:rsidR="00305CD5" w:rsidRDefault="00153AED">
      <w:pPr>
        <w:rPr>
          <w:rFonts w:eastAsia="新細明體"/>
          <w:b/>
          <w:bCs/>
          <w:highlight w:val="yellow"/>
          <w:lang w:eastAsia="zh-TW"/>
        </w:rPr>
      </w:pPr>
      <w:proofErr w:type="gramStart"/>
      <w:r>
        <w:rPr>
          <w:rFonts w:eastAsia="新細明體" w:hint="eastAsia"/>
          <w:b/>
          <w:bCs/>
          <w:lang w:eastAsia="zh-TW"/>
        </w:rPr>
        <w:t>•</w:t>
      </w:r>
      <w:proofErr w:type="gramEnd"/>
      <w:r>
        <w:rPr>
          <w:rFonts w:eastAsia="新細明體"/>
          <w:b/>
          <w:bCs/>
          <w:lang w:eastAsia="zh-TW"/>
        </w:rPr>
        <w:t xml:space="preserve">  State C: Periodic always-on SIB1 transmission as legacy SIB1 operation</w:t>
      </w:r>
    </w:p>
    <w:bookmarkEnd w:id="76"/>
    <w:p w14:paraId="3ADF3D7F" w14:textId="77777777" w:rsidR="00305CD5" w:rsidRDefault="00153AED">
      <w:pPr>
        <w:rPr>
          <w:rFonts w:eastAsia="新細明體"/>
          <w:b/>
          <w:bCs/>
          <w:highlight w:val="yellow"/>
          <w:lang w:eastAsia="zh-TW"/>
        </w:rPr>
      </w:pPr>
      <w:r>
        <w:rPr>
          <w:noProof/>
          <w:lang w:val="en-US" w:eastAsia="zh-CN"/>
        </w:rPr>
        <w:drawing>
          <wp:inline distT="0" distB="0" distL="0" distR="0" wp14:anchorId="0F03D795" wp14:editId="21723497">
            <wp:extent cx="5585460" cy="1579880"/>
            <wp:effectExtent l="0" t="0" r="0" b="127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圖片 36"/>
                    <pic:cNvPicPr>
                      <a:picLocks noChangeAspect="1"/>
                    </pic:cNvPicPr>
                  </pic:nvPicPr>
                  <pic:blipFill>
                    <a:blip r:embed="rId12"/>
                    <a:stretch>
                      <a:fillRect/>
                    </a:stretch>
                  </pic:blipFill>
                  <pic:spPr>
                    <a:xfrm>
                      <a:off x="0" y="0"/>
                      <a:ext cx="5612339" cy="1587475"/>
                    </a:xfrm>
                    <a:prstGeom prst="rect">
                      <a:avLst/>
                    </a:prstGeom>
                  </pic:spPr>
                </pic:pic>
              </a:graphicData>
            </a:graphic>
          </wp:inline>
        </w:drawing>
      </w:r>
    </w:p>
    <w:p w14:paraId="2146F998" w14:textId="77777777" w:rsidR="00305CD5" w:rsidRDefault="00305CD5">
      <w:pPr>
        <w:rPr>
          <w:rFonts w:ascii="Times New Roman" w:eastAsiaTheme="minorEastAsia" w:hAnsi="Times New Roman"/>
          <w:b/>
          <w:u w:val="single"/>
        </w:rPr>
      </w:pPr>
    </w:p>
    <w:bookmarkEnd w:id="77"/>
    <w:p w14:paraId="3AE2087F" w14:textId="77777777" w:rsidR="00305CD5" w:rsidRDefault="00153AED">
      <w:pPr>
        <w:rPr>
          <w:rFonts w:ascii="Times New Roman" w:eastAsia="新細明體" w:hAnsi="Times New Roman"/>
          <w:bCs/>
          <w:highlight w:val="yellow"/>
          <w:lang w:eastAsia="zh-TW"/>
        </w:rPr>
      </w:pPr>
      <w:r>
        <w:rPr>
          <w:rFonts w:ascii="Times New Roman" w:eastAsia="新細明體" w:hAnsi="Times New Roman"/>
          <w:bCs/>
          <w:highlight w:val="yellow"/>
          <w:lang w:eastAsia="zh-TW"/>
        </w:rPr>
        <w:t>ETRI:</w:t>
      </w:r>
    </w:p>
    <w:p w14:paraId="0C6CC688" w14:textId="77777777" w:rsidR="00305CD5" w:rsidRDefault="00153AED">
      <w:pPr>
        <w:rPr>
          <w:rFonts w:ascii="Times New Roman" w:eastAsiaTheme="minorEastAsia" w:hAnsi="Times New Roman"/>
          <w:b/>
        </w:rPr>
      </w:pPr>
      <w:proofErr w:type="gramStart"/>
      <w:r>
        <w:rPr>
          <w:rFonts w:ascii="Times New Roman" w:eastAsiaTheme="minorEastAsia" w:hAnsi="Times New Roman"/>
          <w:b/>
        </w:rPr>
        <w:t>Proposal  6</w:t>
      </w:r>
      <w:proofErr w:type="gramEnd"/>
      <w:r>
        <w:rPr>
          <w:rFonts w:ascii="Times New Roman" w:eastAsiaTheme="minorEastAsia" w:hAnsi="Times New Roman"/>
          <w:b/>
        </w:rPr>
        <w:t xml:space="preserve">:  If  UE  receives  the  UL  WUS  configuration  of  a  NES  cell,  it  reinterprets  the  </w:t>
      </w:r>
      <w:proofErr w:type="spellStart"/>
      <w:r>
        <w:rPr>
          <w:rFonts w:ascii="Times New Roman" w:eastAsiaTheme="minorEastAsia" w:hAnsi="Times New Roman"/>
          <w:b/>
        </w:rPr>
        <w:t>ssb</w:t>
      </w:r>
      <w:proofErr w:type="spellEnd"/>
      <w:r>
        <w:rPr>
          <w:rFonts w:ascii="Times New Roman" w:eastAsiaTheme="minorEastAsia" w:hAnsi="Times New Roman"/>
          <w:b/>
        </w:rPr>
        <w:t>-</w:t>
      </w:r>
    </w:p>
    <w:p w14:paraId="44091371" w14:textId="77777777" w:rsidR="00305CD5" w:rsidRDefault="00153AED">
      <w:pPr>
        <w:rPr>
          <w:rFonts w:ascii="Times New Roman" w:eastAsiaTheme="minorEastAsia" w:hAnsi="Times New Roman"/>
          <w:b/>
        </w:rPr>
      </w:pPr>
      <w:proofErr w:type="spellStart"/>
      <w:r>
        <w:rPr>
          <w:rFonts w:ascii="Times New Roman" w:eastAsiaTheme="minorEastAsia" w:hAnsi="Times New Roman"/>
          <w:b/>
        </w:rPr>
        <w:t>SubcarrierSpacing</w:t>
      </w:r>
      <w:proofErr w:type="spellEnd"/>
      <w:r>
        <w:rPr>
          <w:rFonts w:ascii="Times New Roman" w:eastAsiaTheme="minorEastAsia" w:hAnsi="Times New Roman"/>
          <w:b/>
        </w:rPr>
        <w:t xml:space="preserve"> field in the MIB of the NES cell when K_SSB &gt; 23/11 for FR1/FR2, using it to</w:t>
      </w:r>
      <w:r>
        <w:t xml:space="preserve"> </w:t>
      </w:r>
      <w:proofErr w:type="gramStart"/>
      <w:r>
        <w:rPr>
          <w:rFonts w:ascii="Times New Roman" w:eastAsiaTheme="minorEastAsia" w:hAnsi="Times New Roman"/>
          <w:b/>
        </w:rPr>
        <w:t>indicate  the</w:t>
      </w:r>
      <w:proofErr w:type="gramEnd"/>
      <w:r>
        <w:rPr>
          <w:rFonts w:ascii="Times New Roman" w:eastAsiaTheme="minorEastAsia" w:hAnsi="Times New Roman"/>
          <w:b/>
        </w:rPr>
        <w:t xml:space="preserve">  presence  or  absence  of  SIB1  transmission.  </w:t>
      </w:r>
      <w:proofErr w:type="gramStart"/>
      <w:r>
        <w:rPr>
          <w:rFonts w:ascii="Times New Roman" w:eastAsiaTheme="minorEastAsia" w:hAnsi="Times New Roman"/>
          <w:b/>
        </w:rPr>
        <w:t>Otherwise,  UE</w:t>
      </w:r>
      <w:proofErr w:type="gramEnd"/>
      <w:r>
        <w:rPr>
          <w:rFonts w:ascii="Times New Roman" w:eastAsiaTheme="minorEastAsia" w:hAnsi="Times New Roman"/>
          <w:b/>
        </w:rPr>
        <w:t xml:space="preserve">  interprets  the  </w:t>
      </w:r>
      <w:proofErr w:type="spellStart"/>
      <w:r>
        <w:rPr>
          <w:rFonts w:ascii="Times New Roman" w:eastAsiaTheme="minorEastAsia" w:hAnsi="Times New Roman"/>
          <w:b/>
        </w:rPr>
        <w:t>ssb-SubcarrierSpacing</w:t>
      </w:r>
      <w:proofErr w:type="spellEnd"/>
      <w:r>
        <w:rPr>
          <w:rFonts w:ascii="Times New Roman" w:eastAsiaTheme="minorEastAsia" w:hAnsi="Times New Roman"/>
          <w:b/>
        </w:rPr>
        <w:t xml:space="preserve"> field according to the legacy specification.</w:t>
      </w:r>
    </w:p>
    <w:p w14:paraId="2B3BAD32" w14:textId="77777777" w:rsidR="00305CD5" w:rsidRDefault="00305CD5">
      <w:pPr>
        <w:rPr>
          <w:rFonts w:eastAsia="新細明體"/>
          <w:b/>
          <w:bCs/>
          <w:lang w:eastAsia="zh-TW"/>
        </w:rPr>
      </w:pPr>
    </w:p>
    <w:p w14:paraId="2B701428" w14:textId="77777777" w:rsidR="00305CD5" w:rsidRDefault="00153AED">
      <w:pPr>
        <w:rPr>
          <w:rFonts w:eastAsia="新細明體"/>
          <w:b/>
          <w:bCs/>
          <w:lang w:eastAsia="zh-TW"/>
        </w:rPr>
      </w:pPr>
      <w:r>
        <w:rPr>
          <w:rFonts w:eastAsia="新細明體"/>
          <w:b/>
          <w:bCs/>
          <w:lang w:eastAsia="zh-TW"/>
        </w:rPr>
        <w:t xml:space="preserve">Proposal 8: If a Rel-19 OD-SIB1-capable UE identifies a NES cell that is not transmitting regular SIB1, the UE ignores the </w:t>
      </w:r>
      <w:proofErr w:type="spellStart"/>
      <w:r>
        <w:rPr>
          <w:rFonts w:eastAsia="新細明體"/>
          <w:b/>
          <w:bCs/>
          <w:lang w:eastAsia="zh-TW"/>
        </w:rPr>
        <w:t>cellBarred</w:t>
      </w:r>
      <w:proofErr w:type="spellEnd"/>
      <w:r>
        <w:rPr>
          <w:rFonts w:eastAsia="新細明體"/>
          <w:b/>
          <w:bCs/>
          <w:lang w:eastAsia="zh-TW"/>
        </w:rPr>
        <w:t xml:space="preserve"> field in the MIB. In other words, the UE is allowed to camp on or access the NES cell, regardless of whether the </w:t>
      </w:r>
      <w:proofErr w:type="spellStart"/>
      <w:r>
        <w:rPr>
          <w:rFonts w:eastAsia="新細明體"/>
          <w:b/>
          <w:bCs/>
          <w:lang w:eastAsia="zh-TW"/>
        </w:rPr>
        <w:t>cellBarred</w:t>
      </w:r>
      <w:proofErr w:type="spellEnd"/>
      <w:r>
        <w:rPr>
          <w:rFonts w:eastAsia="新細明體"/>
          <w:b/>
          <w:bCs/>
          <w:lang w:eastAsia="zh-TW"/>
        </w:rPr>
        <w:t xml:space="preserve"> field is set to ‘barred’ or ‘not barred’.</w:t>
      </w:r>
    </w:p>
    <w:p w14:paraId="05C216D4" w14:textId="77777777" w:rsidR="00305CD5" w:rsidRDefault="00305CD5">
      <w:pPr>
        <w:rPr>
          <w:rFonts w:eastAsia="新細明體"/>
          <w:b/>
          <w:bCs/>
          <w:highlight w:val="yellow"/>
          <w:lang w:eastAsia="zh-TW"/>
        </w:rPr>
      </w:pPr>
    </w:p>
    <w:p w14:paraId="01F283C2" w14:textId="77777777" w:rsidR="00305CD5" w:rsidRDefault="00153AED">
      <w:pPr>
        <w:rPr>
          <w:rFonts w:eastAsia="新細明體"/>
          <w:b/>
          <w:bCs/>
          <w:lang w:eastAsia="zh-TW"/>
        </w:rPr>
      </w:pPr>
      <w:r>
        <w:rPr>
          <w:rFonts w:eastAsia="新細明體"/>
          <w:b/>
          <w:bCs/>
          <w:lang w:eastAsia="zh-TW"/>
        </w:rPr>
        <w:t xml:space="preserve">Proposal 10: If the broadcast status of SIB1 is introduced, study the following UE </w:t>
      </w:r>
      <w:proofErr w:type="spellStart"/>
      <w:r>
        <w:rPr>
          <w:rFonts w:eastAsia="新細明體"/>
          <w:b/>
          <w:bCs/>
          <w:lang w:eastAsia="zh-TW"/>
        </w:rPr>
        <w:t>behaviors</w:t>
      </w:r>
      <w:proofErr w:type="spellEnd"/>
      <w:r>
        <w:rPr>
          <w:rFonts w:eastAsia="新細明體"/>
          <w:b/>
          <w:bCs/>
          <w:lang w:eastAsia="zh-TW"/>
        </w:rPr>
        <w:t xml:space="preserve"> in </w:t>
      </w:r>
      <w:proofErr w:type="gramStart"/>
      <w:r>
        <w:rPr>
          <w:rFonts w:eastAsia="新細明體"/>
          <w:b/>
          <w:bCs/>
          <w:lang w:eastAsia="zh-TW"/>
        </w:rPr>
        <w:t>RRC</w:t>
      </w:r>
      <w:proofErr w:type="gramEnd"/>
      <w:r>
        <w:rPr>
          <w:rFonts w:eastAsia="新細明體"/>
          <w:b/>
          <w:bCs/>
          <w:lang w:eastAsia="zh-TW"/>
        </w:rPr>
        <w:t xml:space="preserve"> </w:t>
      </w:r>
    </w:p>
    <w:p w14:paraId="4FB55A8E" w14:textId="77777777" w:rsidR="00305CD5" w:rsidRDefault="00153AED">
      <w:pPr>
        <w:rPr>
          <w:rFonts w:eastAsia="新細明體"/>
          <w:b/>
          <w:bCs/>
          <w:lang w:eastAsia="zh-TW"/>
        </w:rPr>
      </w:pPr>
      <w:r>
        <w:rPr>
          <w:rFonts w:eastAsia="新細明體"/>
          <w:b/>
          <w:bCs/>
          <w:lang w:eastAsia="zh-TW"/>
        </w:rPr>
        <w:t xml:space="preserve">connected mode: </w:t>
      </w:r>
    </w:p>
    <w:p w14:paraId="7B5FD273" w14:textId="77777777" w:rsidR="00305CD5" w:rsidRDefault="00153AED">
      <w:pPr>
        <w:ind w:leftChars="100" w:left="200"/>
        <w:rPr>
          <w:rFonts w:eastAsia="新細明體"/>
          <w:b/>
          <w:bCs/>
          <w:lang w:eastAsia="zh-TW"/>
        </w:rPr>
      </w:pPr>
      <w:proofErr w:type="gramStart"/>
      <w:r>
        <w:rPr>
          <w:rFonts w:eastAsia="新細明體"/>
          <w:b/>
          <w:bCs/>
          <w:lang w:eastAsia="zh-TW"/>
        </w:rPr>
        <w:t>o  When</w:t>
      </w:r>
      <w:proofErr w:type="gramEnd"/>
      <w:r>
        <w:rPr>
          <w:rFonts w:eastAsia="新細明體"/>
          <w:b/>
          <w:bCs/>
          <w:lang w:eastAsia="zh-TW"/>
        </w:rPr>
        <w:t xml:space="preserve"> SIB1 is set to ‘broadcasting’, UE releases the UL WUS resource if it was previously </w:t>
      </w:r>
    </w:p>
    <w:p w14:paraId="261986F5" w14:textId="77777777" w:rsidR="00305CD5" w:rsidRDefault="00153AED">
      <w:pPr>
        <w:ind w:leftChars="100" w:left="200"/>
        <w:rPr>
          <w:rFonts w:eastAsia="新細明體"/>
          <w:b/>
          <w:bCs/>
          <w:lang w:eastAsia="zh-TW"/>
        </w:rPr>
      </w:pPr>
      <w:r>
        <w:rPr>
          <w:rFonts w:eastAsia="新細明體"/>
          <w:b/>
          <w:bCs/>
          <w:lang w:eastAsia="zh-TW"/>
        </w:rPr>
        <w:t xml:space="preserve">configured </w:t>
      </w:r>
    </w:p>
    <w:p w14:paraId="3C5B1E2D" w14:textId="77777777" w:rsidR="00305CD5" w:rsidRDefault="00153AED">
      <w:pPr>
        <w:ind w:leftChars="100" w:left="200"/>
        <w:rPr>
          <w:rFonts w:eastAsia="新細明體"/>
          <w:b/>
          <w:bCs/>
          <w:lang w:eastAsia="zh-TW"/>
        </w:rPr>
      </w:pPr>
      <w:proofErr w:type="gramStart"/>
      <w:r>
        <w:rPr>
          <w:rFonts w:eastAsia="新細明體"/>
          <w:b/>
          <w:bCs/>
          <w:lang w:eastAsia="zh-TW"/>
        </w:rPr>
        <w:t>o  When</w:t>
      </w:r>
      <w:proofErr w:type="gramEnd"/>
      <w:r>
        <w:rPr>
          <w:rFonts w:eastAsia="新細明體"/>
          <w:b/>
          <w:bCs/>
          <w:lang w:eastAsia="zh-TW"/>
        </w:rPr>
        <w:t xml:space="preserve">  SIB1  is  set  to  ‘</w:t>
      </w:r>
      <w:proofErr w:type="spellStart"/>
      <w:r>
        <w:rPr>
          <w:rFonts w:eastAsia="新細明體"/>
          <w:b/>
          <w:bCs/>
          <w:lang w:eastAsia="zh-TW"/>
        </w:rPr>
        <w:t>notBroadcasting</w:t>
      </w:r>
      <w:proofErr w:type="spellEnd"/>
      <w:r>
        <w:rPr>
          <w:rFonts w:eastAsia="新細明體"/>
          <w:b/>
          <w:bCs/>
          <w:lang w:eastAsia="zh-TW"/>
        </w:rPr>
        <w:t xml:space="preserve">’,  UE  assumes  that  the  UL WUS  resource  remains </w:t>
      </w:r>
    </w:p>
    <w:p w14:paraId="0EA16E88" w14:textId="77777777" w:rsidR="00305CD5" w:rsidRDefault="00153AED">
      <w:pPr>
        <w:ind w:leftChars="100" w:left="200"/>
        <w:rPr>
          <w:rFonts w:eastAsia="新細明體"/>
          <w:b/>
          <w:bCs/>
          <w:lang w:eastAsia="zh-TW"/>
        </w:rPr>
      </w:pPr>
      <w:r>
        <w:rPr>
          <w:rFonts w:eastAsia="新細明體"/>
          <w:b/>
          <w:bCs/>
          <w:lang w:eastAsia="zh-TW"/>
        </w:rPr>
        <w:t>available – either for itself or for other UEs in RRC idle/inactive mode within the same cell.</w:t>
      </w:r>
    </w:p>
    <w:p w14:paraId="621A0423" w14:textId="77777777" w:rsidR="00305CD5" w:rsidRDefault="00305CD5">
      <w:pPr>
        <w:rPr>
          <w:rFonts w:eastAsia="新細明體"/>
          <w:b/>
          <w:bCs/>
          <w:lang w:eastAsia="zh-TW"/>
        </w:rPr>
      </w:pPr>
    </w:p>
    <w:p w14:paraId="1B1D9D6A" w14:textId="77777777" w:rsidR="00305CD5" w:rsidRDefault="00153AED">
      <w:pPr>
        <w:rPr>
          <w:rFonts w:eastAsia="新細明體"/>
          <w:highlight w:val="yellow"/>
          <w:lang w:eastAsia="zh-TW"/>
        </w:rPr>
      </w:pPr>
      <w:r>
        <w:rPr>
          <w:rFonts w:eastAsia="新細明體"/>
          <w:highlight w:val="yellow"/>
          <w:lang w:eastAsia="zh-TW"/>
        </w:rPr>
        <w:t>LG:</w:t>
      </w:r>
    </w:p>
    <w:p w14:paraId="5A2CB828" w14:textId="77777777" w:rsidR="00305CD5" w:rsidRDefault="00153AED">
      <w:pPr>
        <w:rPr>
          <w:rFonts w:eastAsia="新細明體"/>
          <w:b/>
          <w:bCs/>
          <w:lang w:eastAsia="zh-TW"/>
        </w:rPr>
      </w:pPr>
      <w:r>
        <w:rPr>
          <w:rFonts w:eastAsia="新細明體"/>
          <w:b/>
          <w:bCs/>
          <w:lang w:eastAsia="zh-TW"/>
        </w:rPr>
        <w:t xml:space="preserve">Proposal #4:  Before </w:t>
      </w:r>
      <w:proofErr w:type="gramStart"/>
      <w:r>
        <w:rPr>
          <w:rFonts w:eastAsia="新細明體"/>
          <w:b/>
          <w:bCs/>
          <w:lang w:eastAsia="zh-TW"/>
        </w:rPr>
        <w:t>a  UE</w:t>
      </w:r>
      <w:proofErr w:type="gramEnd"/>
      <w:r>
        <w:rPr>
          <w:rFonts w:eastAsia="新細明體"/>
          <w:b/>
          <w:bCs/>
          <w:lang w:eastAsia="zh-TW"/>
        </w:rPr>
        <w:t xml:space="preserve">  transmits  UL  WUS for  a  NES cell,  the  UE  can  start monitoring SIB1 </w:t>
      </w:r>
    </w:p>
    <w:p w14:paraId="00A1CFC5" w14:textId="77777777" w:rsidR="00305CD5" w:rsidRDefault="00153AED">
      <w:pPr>
        <w:rPr>
          <w:rFonts w:eastAsia="新細明體"/>
          <w:b/>
          <w:bCs/>
          <w:lang w:eastAsia="zh-TW"/>
        </w:rPr>
      </w:pPr>
      <w:r>
        <w:rPr>
          <w:rFonts w:eastAsia="新細明體"/>
          <w:b/>
          <w:bCs/>
          <w:lang w:eastAsia="zh-TW"/>
        </w:rPr>
        <w:t xml:space="preserve">PDCCH on the NES cell. </w:t>
      </w:r>
    </w:p>
    <w:p w14:paraId="5AAC67FF" w14:textId="77777777" w:rsidR="00305CD5" w:rsidRDefault="00153AED">
      <w:pPr>
        <w:ind w:leftChars="100" w:left="200"/>
        <w:rPr>
          <w:rFonts w:eastAsia="新細明體"/>
          <w:b/>
          <w:bCs/>
          <w:lang w:eastAsia="zh-TW"/>
        </w:rPr>
      </w:pPr>
      <w:r>
        <w:rPr>
          <w:rFonts w:eastAsia="新細明體"/>
          <w:b/>
          <w:bCs/>
          <w:lang w:eastAsia="zh-TW"/>
        </w:rPr>
        <w:t xml:space="preserve">-  If the UE fails to receive SIB1 PDCCH for a certain duration, it transmits UL WUS. FFS how to define the </w:t>
      </w:r>
      <w:proofErr w:type="gramStart"/>
      <w:r>
        <w:rPr>
          <w:rFonts w:eastAsia="新細明體"/>
          <w:b/>
          <w:bCs/>
          <w:lang w:eastAsia="zh-TW"/>
        </w:rPr>
        <w:t>duration</w:t>
      </w:r>
      <w:proofErr w:type="gramEnd"/>
      <w:r>
        <w:rPr>
          <w:rFonts w:eastAsia="新細明體"/>
          <w:b/>
          <w:bCs/>
          <w:lang w:eastAsia="zh-TW"/>
        </w:rPr>
        <w:t xml:space="preserve"> </w:t>
      </w:r>
    </w:p>
    <w:p w14:paraId="231E7AA8" w14:textId="77777777" w:rsidR="00305CD5" w:rsidRDefault="00153AED">
      <w:pPr>
        <w:ind w:leftChars="100" w:left="200"/>
        <w:rPr>
          <w:rFonts w:eastAsia="新細明體"/>
          <w:b/>
          <w:bCs/>
          <w:lang w:eastAsia="zh-TW"/>
        </w:rPr>
      </w:pPr>
      <w:r>
        <w:rPr>
          <w:rFonts w:eastAsia="新細明體"/>
          <w:b/>
          <w:bCs/>
          <w:lang w:eastAsia="zh-TW"/>
        </w:rPr>
        <w:t xml:space="preserve">-  If the UE succeeds to receive SIB1 PDCCH, it expects that SIB1 will be transmitted for a time window. FFS how to define the time </w:t>
      </w:r>
      <w:proofErr w:type="gramStart"/>
      <w:r>
        <w:rPr>
          <w:rFonts w:eastAsia="新細明體"/>
          <w:b/>
          <w:bCs/>
          <w:lang w:eastAsia="zh-TW"/>
        </w:rPr>
        <w:t>window</w:t>
      </w:r>
      <w:proofErr w:type="gramEnd"/>
    </w:p>
    <w:p w14:paraId="635435E0" w14:textId="77777777" w:rsidR="00305CD5" w:rsidRDefault="00305CD5">
      <w:pPr>
        <w:rPr>
          <w:rFonts w:eastAsia="新細明體"/>
          <w:b/>
          <w:bCs/>
          <w:highlight w:val="yellow"/>
          <w:lang w:eastAsia="zh-TW"/>
        </w:rPr>
      </w:pPr>
    </w:p>
    <w:p w14:paraId="30A3D114" w14:textId="77777777" w:rsidR="00305CD5" w:rsidRDefault="00153AED">
      <w:pPr>
        <w:rPr>
          <w:rFonts w:eastAsia="新細明體"/>
          <w:b/>
          <w:bCs/>
          <w:lang w:eastAsia="zh-TW"/>
        </w:rPr>
      </w:pPr>
      <w:r>
        <w:rPr>
          <w:rFonts w:eastAsia="新細明體"/>
          <w:b/>
          <w:bCs/>
          <w:lang w:eastAsia="zh-TW"/>
        </w:rPr>
        <w:t>Proposal #5: After a UE transmits UL WUS for a NES cell and SIB1 PDCCH is detected before the RAR is received, the UE considers OD-SIB1 procedure as successful.</w:t>
      </w:r>
    </w:p>
    <w:p w14:paraId="1798CC07" w14:textId="77777777" w:rsidR="00305CD5" w:rsidRDefault="00305CD5">
      <w:pPr>
        <w:rPr>
          <w:rFonts w:eastAsia="新細明體"/>
          <w:b/>
          <w:bCs/>
          <w:highlight w:val="yellow"/>
          <w:lang w:eastAsia="zh-TW"/>
        </w:rPr>
      </w:pPr>
    </w:p>
    <w:p w14:paraId="5BD7E143" w14:textId="77777777" w:rsidR="00305CD5" w:rsidRDefault="00153AED">
      <w:pPr>
        <w:rPr>
          <w:rFonts w:eastAsia="新細明體"/>
          <w:highlight w:val="yellow"/>
          <w:lang w:eastAsia="zh-TW"/>
        </w:rPr>
      </w:pPr>
      <w:r>
        <w:rPr>
          <w:rFonts w:eastAsia="新細明體"/>
          <w:highlight w:val="yellow"/>
          <w:lang w:eastAsia="zh-TW"/>
        </w:rPr>
        <w:t>Qualcomm:</w:t>
      </w:r>
    </w:p>
    <w:p w14:paraId="03E9B470" w14:textId="77777777" w:rsidR="00305CD5" w:rsidRDefault="00153AED">
      <w:pPr>
        <w:rPr>
          <w:rFonts w:eastAsia="新細明體"/>
          <w:b/>
          <w:bCs/>
          <w:lang w:eastAsia="zh-TW"/>
        </w:rPr>
      </w:pPr>
      <w:r>
        <w:rPr>
          <w:rFonts w:eastAsia="新細明體"/>
          <w:b/>
          <w:bCs/>
          <w:lang w:eastAsia="zh-TW"/>
        </w:rPr>
        <w:t xml:space="preserve">Proposal 4: </w:t>
      </w:r>
      <w:bookmarkStart w:id="78" w:name="OLE_LINK422"/>
      <w:r>
        <w:rPr>
          <w:rFonts w:eastAsia="新細明體"/>
          <w:b/>
          <w:bCs/>
          <w:lang w:eastAsia="zh-TW"/>
        </w:rPr>
        <w:t xml:space="preserve">Support indication of whether SIB1 is currently transmitted on-demand or broadcast by a NES cell </w:t>
      </w:r>
      <w:bookmarkEnd w:id="78"/>
      <w:r>
        <w:rPr>
          <w:rFonts w:eastAsia="新細明體"/>
          <w:b/>
          <w:bCs/>
          <w:lang w:eastAsia="zh-TW"/>
        </w:rPr>
        <w:t xml:space="preserve">via SSB.  </w:t>
      </w:r>
    </w:p>
    <w:p w14:paraId="37BBF226" w14:textId="77777777" w:rsidR="00305CD5" w:rsidRDefault="00153AED">
      <w:pPr>
        <w:rPr>
          <w:rFonts w:eastAsia="新細明體"/>
          <w:b/>
          <w:bCs/>
          <w:highlight w:val="yellow"/>
          <w:lang w:eastAsia="zh-TW"/>
        </w:rPr>
      </w:pPr>
      <w:proofErr w:type="gramStart"/>
      <w:r>
        <w:rPr>
          <w:rFonts w:eastAsia="新細明體" w:hint="eastAsia"/>
          <w:b/>
          <w:bCs/>
          <w:lang w:eastAsia="zh-TW"/>
        </w:rPr>
        <w:t>•</w:t>
      </w:r>
      <w:proofErr w:type="gramEnd"/>
      <w:r>
        <w:rPr>
          <w:rFonts w:eastAsia="新細明體"/>
          <w:b/>
          <w:bCs/>
          <w:lang w:eastAsia="zh-TW"/>
        </w:rPr>
        <w:t xml:space="preserve">  FFS: how to indicate in SSB.</w:t>
      </w:r>
    </w:p>
    <w:p w14:paraId="40455DE4" w14:textId="77777777" w:rsidR="00305CD5" w:rsidRDefault="00305CD5">
      <w:pPr>
        <w:rPr>
          <w:rFonts w:eastAsia="新細明體"/>
          <w:b/>
          <w:bCs/>
          <w:highlight w:val="yellow"/>
          <w:lang w:eastAsia="zh-TW"/>
        </w:rPr>
      </w:pPr>
    </w:p>
    <w:p w14:paraId="402FD59C" w14:textId="77777777" w:rsidR="00305CD5" w:rsidRDefault="00153AED">
      <w:pPr>
        <w:rPr>
          <w:rFonts w:eastAsia="新細明體"/>
          <w:highlight w:val="yellow"/>
          <w:lang w:eastAsia="zh-TW"/>
        </w:rPr>
      </w:pPr>
      <w:r>
        <w:rPr>
          <w:rFonts w:eastAsia="新細明體"/>
          <w:highlight w:val="yellow"/>
          <w:lang w:eastAsia="zh-TW"/>
        </w:rPr>
        <w:t>Ericsson:</w:t>
      </w:r>
    </w:p>
    <w:p w14:paraId="06229D17" w14:textId="77777777" w:rsidR="00305CD5" w:rsidRDefault="00153AED">
      <w:pPr>
        <w:rPr>
          <w:rFonts w:eastAsia="新細明體"/>
          <w:b/>
          <w:bCs/>
          <w:lang w:eastAsia="zh-TW"/>
        </w:rPr>
      </w:pPr>
      <w:r>
        <w:rPr>
          <w:rFonts w:eastAsia="新細明體"/>
          <w:b/>
          <w:bCs/>
          <w:lang w:eastAsia="zh-TW"/>
        </w:rPr>
        <w:t xml:space="preserve">Proposal </w:t>
      </w:r>
      <w:proofErr w:type="gramStart"/>
      <w:r>
        <w:rPr>
          <w:rFonts w:eastAsia="新細明體"/>
          <w:b/>
          <w:bCs/>
          <w:lang w:eastAsia="zh-TW"/>
        </w:rPr>
        <w:t>10  If</w:t>
      </w:r>
      <w:proofErr w:type="gramEnd"/>
      <w:r>
        <w:rPr>
          <w:rFonts w:eastAsia="新細明體"/>
          <w:b/>
          <w:bCs/>
          <w:lang w:eastAsia="zh-TW"/>
        </w:rPr>
        <w:t xml:space="preserve"> UE has UL WUS configuration for a cell with not CD-SSB, then the </w:t>
      </w:r>
      <w:bookmarkStart w:id="79" w:name="OLE_LINK423"/>
      <w:r>
        <w:rPr>
          <w:rFonts w:eastAsia="新細明體"/>
          <w:b/>
          <w:bCs/>
          <w:lang w:eastAsia="zh-TW"/>
        </w:rPr>
        <w:t>UE checks at least one candidate Type0-PDCCH CSS occasion</w:t>
      </w:r>
      <w:bookmarkEnd w:id="79"/>
      <w:r>
        <w:rPr>
          <w:rFonts w:eastAsia="新細明體"/>
          <w:b/>
          <w:bCs/>
          <w:lang w:eastAsia="zh-TW"/>
        </w:rPr>
        <w:t xml:space="preserve"> which matches the assistance information for the SIB1 transmission occasions before it can request OD-SIB1.</w:t>
      </w:r>
    </w:p>
    <w:p w14:paraId="78F11F8B" w14:textId="77777777" w:rsidR="00305CD5" w:rsidRDefault="00305CD5">
      <w:pPr>
        <w:rPr>
          <w:rFonts w:eastAsia="新細明體"/>
          <w:b/>
          <w:bCs/>
          <w:highlight w:val="yellow"/>
          <w:lang w:eastAsia="zh-TW"/>
        </w:rPr>
      </w:pPr>
    </w:p>
    <w:p w14:paraId="55540D6F" w14:textId="77777777" w:rsidR="00305CD5" w:rsidRDefault="00153AED">
      <w:pPr>
        <w:rPr>
          <w:rFonts w:eastAsia="新細明體"/>
          <w:b/>
          <w:bCs/>
          <w:lang w:eastAsia="zh-TW"/>
        </w:rPr>
      </w:pPr>
      <w:r>
        <w:rPr>
          <w:rFonts w:eastAsia="新細明體"/>
          <w:b/>
          <w:bCs/>
          <w:lang w:eastAsia="zh-TW"/>
        </w:rPr>
        <w:lastRenderedPageBreak/>
        <w:t xml:space="preserve">Proposal </w:t>
      </w:r>
      <w:proofErr w:type="gramStart"/>
      <w:r>
        <w:rPr>
          <w:rFonts w:eastAsia="新細明體"/>
          <w:b/>
          <w:bCs/>
          <w:lang w:eastAsia="zh-TW"/>
        </w:rPr>
        <w:t>12  The</w:t>
      </w:r>
      <w:proofErr w:type="gramEnd"/>
      <w:r>
        <w:rPr>
          <w:rFonts w:eastAsia="新細明體"/>
          <w:b/>
          <w:bCs/>
          <w:lang w:eastAsia="zh-TW"/>
        </w:rPr>
        <w:t xml:space="preserve"> UE should continue to monitor for SIB1 until the next RACH occasion in which it can transmit UL WUS.</w:t>
      </w:r>
    </w:p>
    <w:p w14:paraId="14943192" w14:textId="77777777" w:rsidR="00305CD5" w:rsidRDefault="00305CD5">
      <w:pPr>
        <w:rPr>
          <w:rFonts w:eastAsia="新細明體"/>
          <w:highlight w:val="yellow"/>
          <w:lang w:eastAsia="zh-TW"/>
        </w:rPr>
      </w:pPr>
    </w:p>
    <w:p w14:paraId="143E6424" w14:textId="77777777" w:rsidR="00305CD5" w:rsidRDefault="00153AED">
      <w:pPr>
        <w:rPr>
          <w:rFonts w:eastAsia="新細明體"/>
          <w:highlight w:val="yellow"/>
          <w:lang w:eastAsia="zh-TW"/>
        </w:rPr>
      </w:pPr>
      <w:r>
        <w:rPr>
          <w:rFonts w:eastAsia="新細明體"/>
          <w:highlight w:val="yellow"/>
          <w:lang w:eastAsia="zh-TW"/>
        </w:rPr>
        <w:t>CAICT:</w:t>
      </w:r>
    </w:p>
    <w:p w14:paraId="38947219" w14:textId="77777777" w:rsidR="00305CD5" w:rsidRDefault="00153AED">
      <w:pPr>
        <w:rPr>
          <w:rFonts w:eastAsia="新細明體"/>
          <w:b/>
          <w:bCs/>
          <w:lang w:eastAsia="zh-TW"/>
        </w:rPr>
      </w:pPr>
      <w:r>
        <w:rPr>
          <w:rFonts w:eastAsia="新細明體"/>
          <w:b/>
          <w:bCs/>
          <w:lang w:eastAsia="zh-TW"/>
        </w:rPr>
        <w:t xml:space="preserve">Proposal 3:  SI change indication or </w:t>
      </w:r>
      <w:proofErr w:type="spellStart"/>
      <w:r>
        <w:rPr>
          <w:rFonts w:eastAsia="新細明體"/>
          <w:b/>
          <w:bCs/>
          <w:lang w:eastAsia="zh-TW"/>
        </w:rPr>
        <w:t>etwsAndCmasIndication</w:t>
      </w:r>
      <w:proofErr w:type="spellEnd"/>
      <w:r>
        <w:rPr>
          <w:rFonts w:eastAsia="新細明體"/>
          <w:b/>
          <w:bCs/>
          <w:lang w:eastAsia="zh-TW"/>
        </w:rPr>
        <w:t xml:space="preserve"> of NES cell and DCI 1_0 on Cell A or NES </w:t>
      </w:r>
    </w:p>
    <w:p w14:paraId="31EA0BB0" w14:textId="77777777" w:rsidR="00305CD5" w:rsidRDefault="00153AED">
      <w:pPr>
        <w:rPr>
          <w:rFonts w:eastAsia="新細明體"/>
          <w:b/>
          <w:bCs/>
          <w:lang w:eastAsia="zh-TW"/>
        </w:rPr>
      </w:pPr>
      <w:proofErr w:type="gramStart"/>
      <w:r>
        <w:rPr>
          <w:rFonts w:eastAsia="新細明體"/>
          <w:b/>
          <w:bCs/>
          <w:lang w:eastAsia="zh-TW"/>
        </w:rPr>
        <w:t>cell</w:t>
      </w:r>
      <w:proofErr w:type="gramEnd"/>
      <w:r>
        <w:rPr>
          <w:rFonts w:eastAsia="新細明體"/>
          <w:b/>
          <w:bCs/>
          <w:lang w:eastAsia="zh-TW"/>
        </w:rPr>
        <w:t xml:space="preserve"> are first preference to indicate the broadcast status of OD SIB1 when can UE transmit UL-WUS to the </w:t>
      </w:r>
    </w:p>
    <w:p w14:paraId="7ACF3A46" w14:textId="77777777" w:rsidR="00305CD5" w:rsidRDefault="00153AED">
      <w:pPr>
        <w:rPr>
          <w:rFonts w:eastAsia="新細明體"/>
          <w:b/>
          <w:bCs/>
          <w:highlight w:val="yellow"/>
          <w:lang w:eastAsia="zh-TW"/>
        </w:rPr>
      </w:pPr>
      <w:r>
        <w:rPr>
          <w:rFonts w:eastAsia="新細明體"/>
          <w:b/>
          <w:bCs/>
          <w:lang w:eastAsia="zh-TW"/>
        </w:rPr>
        <w:t>NES cell.</w:t>
      </w:r>
    </w:p>
    <w:p w14:paraId="7AFB7960" w14:textId="77777777" w:rsidR="00305CD5" w:rsidRDefault="00305CD5">
      <w:pPr>
        <w:rPr>
          <w:rFonts w:eastAsia="新細明體"/>
          <w:b/>
          <w:bCs/>
          <w:highlight w:val="yellow"/>
          <w:lang w:eastAsia="zh-TW"/>
        </w:rPr>
      </w:pPr>
    </w:p>
    <w:p w14:paraId="1C6C5216" w14:textId="77777777" w:rsidR="00305CD5" w:rsidRDefault="00153AED">
      <w:pPr>
        <w:rPr>
          <w:rFonts w:eastAsia="新細明體"/>
          <w:highlight w:val="yellow"/>
          <w:lang w:eastAsia="zh-TW"/>
        </w:rPr>
      </w:pPr>
      <w:proofErr w:type="spellStart"/>
      <w:r>
        <w:rPr>
          <w:rFonts w:eastAsia="新細明體"/>
          <w:highlight w:val="yellow"/>
          <w:lang w:eastAsia="zh-TW"/>
        </w:rPr>
        <w:t>CEWiT</w:t>
      </w:r>
      <w:proofErr w:type="spellEnd"/>
      <w:r>
        <w:rPr>
          <w:rFonts w:eastAsia="新細明體"/>
          <w:highlight w:val="yellow"/>
          <w:lang w:eastAsia="zh-TW"/>
        </w:rPr>
        <w:t>:</w:t>
      </w:r>
    </w:p>
    <w:p w14:paraId="0295D35D" w14:textId="77777777" w:rsidR="00305CD5" w:rsidRDefault="00153AED">
      <w:pPr>
        <w:rPr>
          <w:rFonts w:eastAsia="新細明體"/>
          <w:b/>
          <w:bCs/>
          <w:highlight w:val="yellow"/>
          <w:lang w:eastAsia="zh-TW"/>
        </w:rPr>
      </w:pPr>
      <w:r>
        <w:rPr>
          <w:rFonts w:eastAsia="新細明體"/>
          <w:b/>
          <w:bCs/>
          <w:lang w:eastAsia="zh-TW"/>
        </w:rPr>
        <w:t xml:space="preserve">Proposal 3: Support indicating the transmission status of on-demand SIB1 using spare bit in MIB.  </w:t>
      </w:r>
    </w:p>
    <w:p w14:paraId="48DA4132" w14:textId="77777777" w:rsidR="00305CD5" w:rsidRDefault="00305CD5">
      <w:pPr>
        <w:rPr>
          <w:rFonts w:eastAsia="新細明體"/>
          <w:b/>
          <w:bCs/>
          <w:highlight w:val="yellow"/>
          <w:lang w:eastAsia="zh-TW"/>
        </w:rPr>
      </w:pPr>
    </w:p>
    <w:p w14:paraId="7803EDA9" w14:textId="77777777" w:rsidR="00305CD5" w:rsidRDefault="00153AED">
      <w:pPr>
        <w:rPr>
          <w:rFonts w:eastAsia="新細明體"/>
          <w:highlight w:val="yellow"/>
          <w:lang w:eastAsia="zh-TW"/>
        </w:rPr>
      </w:pPr>
      <w:r>
        <w:rPr>
          <w:rFonts w:eastAsia="新細明體"/>
          <w:highlight w:val="yellow"/>
          <w:lang w:eastAsia="zh-TW"/>
        </w:rPr>
        <w:t>Huawei/</w:t>
      </w:r>
      <w:proofErr w:type="spellStart"/>
      <w:r>
        <w:rPr>
          <w:rFonts w:eastAsia="新細明體"/>
          <w:highlight w:val="yellow"/>
          <w:lang w:eastAsia="zh-TW"/>
        </w:rPr>
        <w:t>HiSilicon</w:t>
      </w:r>
      <w:proofErr w:type="spellEnd"/>
    </w:p>
    <w:p w14:paraId="49C15CB6" w14:textId="77777777" w:rsidR="00305CD5" w:rsidRDefault="00153AED">
      <w:pPr>
        <w:rPr>
          <w:rFonts w:eastAsia="新細明體"/>
          <w:b/>
          <w:bCs/>
          <w:highlight w:val="yellow"/>
          <w:lang w:eastAsia="zh-TW"/>
        </w:rPr>
      </w:pPr>
      <w:r>
        <w:rPr>
          <w:rFonts w:eastAsia="新細明體"/>
          <w:b/>
          <w:bCs/>
          <w:lang w:eastAsia="zh-TW"/>
        </w:rPr>
        <w:t>Proposal 9: Do not support SIB1 transmission state indication (</w:t>
      </w:r>
      <w:proofErr w:type="gramStart"/>
      <w:r>
        <w:rPr>
          <w:rFonts w:eastAsia="新細明體"/>
          <w:b/>
          <w:bCs/>
          <w:lang w:eastAsia="zh-TW"/>
        </w:rPr>
        <w:t>e.g.</w:t>
      </w:r>
      <w:proofErr w:type="gramEnd"/>
      <w:r>
        <w:rPr>
          <w:rFonts w:eastAsia="新細明體"/>
          <w:b/>
          <w:bCs/>
          <w:lang w:eastAsia="zh-TW"/>
        </w:rPr>
        <w:t xml:space="preserve"> Broadcast or not broadcast) by NES Cell MIB. That is, switching from broadcast SIB1 to not broadcast SIB1 or </w:t>
      </w:r>
      <w:proofErr w:type="spellStart"/>
      <w:r>
        <w:rPr>
          <w:rFonts w:eastAsia="新細明體"/>
          <w:b/>
          <w:bCs/>
          <w:lang w:eastAsia="zh-TW"/>
        </w:rPr>
        <w:t>visa</w:t>
      </w:r>
      <w:proofErr w:type="spellEnd"/>
      <w:r>
        <w:rPr>
          <w:rFonts w:eastAsia="新細明體"/>
          <w:b/>
          <w:bCs/>
          <w:lang w:eastAsia="zh-TW"/>
        </w:rPr>
        <w:t xml:space="preserve"> versa has no impact to NES MIB content.</w:t>
      </w:r>
    </w:p>
    <w:p w14:paraId="1A0E96C0" w14:textId="77777777" w:rsidR="00305CD5" w:rsidRDefault="00305CD5">
      <w:pPr>
        <w:rPr>
          <w:rFonts w:eastAsia="新細明體"/>
          <w:b/>
          <w:bCs/>
          <w:highlight w:val="yellow"/>
          <w:lang w:eastAsia="zh-TW"/>
        </w:rPr>
      </w:pPr>
    </w:p>
    <w:p w14:paraId="3CB9F50E" w14:textId="77777777" w:rsidR="00305CD5" w:rsidRDefault="00153AED">
      <w:pPr>
        <w:rPr>
          <w:rFonts w:eastAsia="新細明體"/>
          <w:highlight w:val="yellow"/>
          <w:lang w:eastAsia="zh-TW"/>
        </w:rPr>
      </w:pPr>
      <w:r>
        <w:rPr>
          <w:rFonts w:eastAsia="新細明體"/>
          <w:highlight w:val="yellow"/>
          <w:lang w:eastAsia="zh-TW"/>
        </w:rPr>
        <w:t xml:space="preserve">ZTE Corporation, </w:t>
      </w:r>
      <w:proofErr w:type="spellStart"/>
      <w:r>
        <w:rPr>
          <w:rFonts w:eastAsia="新細明體"/>
          <w:highlight w:val="yellow"/>
          <w:lang w:eastAsia="zh-TW"/>
        </w:rPr>
        <w:t>Sanechips</w:t>
      </w:r>
      <w:proofErr w:type="spellEnd"/>
    </w:p>
    <w:p w14:paraId="44FAE17E" w14:textId="77777777" w:rsidR="00305CD5" w:rsidRDefault="00153AED">
      <w:pPr>
        <w:rPr>
          <w:rFonts w:eastAsia="新細明體"/>
          <w:b/>
          <w:bCs/>
          <w:lang w:eastAsia="zh-TW"/>
        </w:rPr>
      </w:pPr>
      <w:bookmarkStart w:id="80" w:name="OLE_LINK21"/>
      <w:r>
        <w:rPr>
          <w:rFonts w:eastAsia="新細明體"/>
          <w:b/>
          <w:bCs/>
          <w:lang w:eastAsia="zh-TW"/>
        </w:rPr>
        <w:t xml:space="preserve">Observation 1: </w:t>
      </w:r>
      <w:bookmarkEnd w:id="80"/>
      <w:r>
        <w:rPr>
          <w:rFonts w:eastAsia="新細明體"/>
          <w:b/>
          <w:bCs/>
          <w:lang w:eastAsia="zh-TW"/>
        </w:rPr>
        <w:t>If the OD-SIB1 function is switched off on a NES cell, the SSB on the NES cell contains K_SSB &lt; 24 for FR1 and K_SSB &lt; 12 for FR2.</w:t>
      </w:r>
    </w:p>
    <w:p w14:paraId="67A97C95" w14:textId="77777777" w:rsidR="00305CD5" w:rsidRDefault="00305CD5">
      <w:pPr>
        <w:rPr>
          <w:rFonts w:eastAsia="新細明體"/>
          <w:b/>
          <w:bCs/>
          <w:lang w:eastAsia="zh-TW"/>
        </w:rPr>
      </w:pPr>
    </w:p>
    <w:p w14:paraId="6C1D49DA" w14:textId="77777777" w:rsidR="00305CD5" w:rsidRDefault="00153AED">
      <w:pPr>
        <w:rPr>
          <w:rFonts w:eastAsia="新細明體"/>
          <w:b/>
          <w:bCs/>
          <w:lang w:eastAsia="zh-TW"/>
        </w:rPr>
      </w:pPr>
      <w:bookmarkStart w:id="81" w:name="_Toc29669"/>
      <w:bookmarkStart w:id="82" w:name="_Toc15452"/>
      <w:bookmarkStart w:id="83" w:name="_Toc221639295"/>
      <w:bookmarkStart w:id="84" w:name="_Toc31180"/>
      <w:bookmarkStart w:id="85" w:name="_Toc29117"/>
      <w:bookmarkStart w:id="86" w:name="_Toc23186"/>
      <w:bookmarkStart w:id="87" w:name="_Toc3831"/>
      <w:r>
        <w:rPr>
          <w:rFonts w:eastAsia="新細明體"/>
          <w:b/>
          <w:bCs/>
          <w:lang w:eastAsia="zh-TW"/>
        </w:rPr>
        <w:t>Observation 2: Checking the NES cell states (whether the SIB1 is being broadcasted) through blind detection may cause a large access delay and increase the UE power consumption.</w:t>
      </w:r>
      <w:bookmarkEnd w:id="81"/>
      <w:bookmarkEnd w:id="82"/>
      <w:bookmarkEnd w:id="83"/>
      <w:bookmarkEnd w:id="84"/>
      <w:bookmarkEnd w:id="85"/>
      <w:bookmarkEnd w:id="86"/>
      <w:bookmarkEnd w:id="87"/>
    </w:p>
    <w:p w14:paraId="3AA71559" w14:textId="77777777" w:rsidR="00305CD5" w:rsidRDefault="00305CD5">
      <w:pPr>
        <w:rPr>
          <w:rFonts w:eastAsia="新細明體"/>
          <w:b/>
          <w:bCs/>
          <w:lang w:eastAsia="zh-TW"/>
        </w:rPr>
      </w:pPr>
    </w:p>
    <w:p w14:paraId="36EAD990" w14:textId="77777777" w:rsidR="00305CD5" w:rsidRDefault="00153AED">
      <w:pPr>
        <w:rPr>
          <w:rFonts w:eastAsia="新細明體"/>
          <w:b/>
          <w:bCs/>
          <w:lang w:eastAsia="zh-TW"/>
        </w:rPr>
      </w:pPr>
      <w:bookmarkStart w:id="88" w:name="_Toc7035"/>
      <w:bookmarkStart w:id="89" w:name="_Toc402571083"/>
      <w:bookmarkStart w:id="90" w:name="_Toc25245"/>
      <w:bookmarkStart w:id="91" w:name="_Toc25287"/>
      <w:bookmarkStart w:id="92" w:name="_Toc3314"/>
      <w:bookmarkStart w:id="93" w:name="_Toc2856"/>
      <w:bookmarkStart w:id="94" w:name="_Toc3404"/>
      <w:r>
        <w:rPr>
          <w:rFonts w:eastAsia="新細明體"/>
          <w:b/>
          <w:bCs/>
          <w:lang w:eastAsia="zh-TW"/>
        </w:rPr>
        <w:t>Observation 3: Using the value of K_SSB to indicate whether the SIB1 on the NES cell is currently broadcasting is beneficial for the UE power consumption and has small specification impact.</w:t>
      </w:r>
      <w:bookmarkEnd w:id="88"/>
      <w:bookmarkEnd w:id="89"/>
      <w:bookmarkEnd w:id="90"/>
      <w:bookmarkEnd w:id="91"/>
      <w:bookmarkEnd w:id="92"/>
      <w:bookmarkEnd w:id="93"/>
      <w:bookmarkEnd w:id="94"/>
    </w:p>
    <w:p w14:paraId="6AA9482B" w14:textId="77777777" w:rsidR="00305CD5" w:rsidRDefault="00305CD5">
      <w:pPr>
        <w:rPr>
          <w:rFonts w:eastAsia="新細明體"/>
          <w:b/>
          <w:bCs/>
          <w:lang w:eastAsia="zh-TW"/>
        </w:rPr>
      </w:pPr>
    </w:p>
    <w:p w14:paraId="7B42982C" w14:textId="77777777" w:rsidR="00305CD5" w:rsidRDefault="00153AED">
      <w:pPr>
        <w:rPr>
          <w:rFonts w:eastAsia="新細明體"/>
          <w:b/>
          <w:bCs/>
          <w:lang w:eastAsia="zh-TW"/>
        </w:rPr>
      </w:pPr>
      <w:bookmarkStart w:id="95" w:name="_Toc32230"/>
      <w:bookmarkStart w:id="96" w:name="_Toc25526"/>
      <w:bookmarkStart w:id="97" w:name="_Toc181876330"/>
      <w:bookmarkStart w:id="98" w:name="_Toc15571"/>
      <w:bookmarkStart w:id="99" w:name="_Toc16504"/>
      <w:bookmarkStart w:id="100" w:name="_Toc23156"/>
      <w:bookmarkStart w:id="101" w:name="_Toc14694"/>
      <w:bookmarkStart w:id="102" w:name="_Toc2491"/>
      <w:bookmarkStart w:id="103" w:name="_Toc5308"/>
      <w:bookmarkStart w:id="104" w:name="_Toc26408"/>
      <w:bookmarkStart w:id="105" w:name="_Toc416"/>
      <w:bookmarkStart w:id="106" w:name="_Toc1278707172"/>
      <w:bookmarkStart w:id="107" w:name="_Toc32712"/>
      <w:bookmarkStart w:id="108" w:name="_Toc19126"/>
      <w:bookmarkStart w:id="109" w:name="_Toc15011"/>
      <w:r>
        <w:rPr>
          <w:rFonts w:eastAsia="新細明體"/>
          <w:b/>
          <w:bCs/>
          <w:lang w:eastAsia="zh-TW"/>
        </w:rPr>
        <w:t xml:space="preserve">Proposal 1: Using the K_SSB to indicate </w:t>
      </w:r>
      <w:proofErr w:type="gramStart"/>
      <w:r>
        <w:rPr>
          <w:rFonts w:eastAsia="新細明體"/>
          <w:b/>
          <w:bCs/>
          <w:lang w:eastAsia="zh-TW"/>
        </w:rPr>
        <w:t>whether or not</w:t>
      </w:r>
      <w:proofErr w:type="gramEnd"/>
      <w:r>
        <w:rPr>
          <w:rFonts w:eastAsia="新細明體"/>
          <w:b/>
          <w:bCs/>
          <w:lang w:eastAsia="zh-TW"/>
        </w:rPr>
        <w:t xml:space="preserve"> SIB1 is being broadcasted on the NES cell.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4D4C82B" w14:textId="77777777" w:rsidR="00305CD5" w:rsidRDefault="00153AED">
      <w:pPr>
        <w:pStyle w:val="1a"/>
        <w:numPr>
          <w:ilvl w:val="0"/>
          <w:numId w:val="25"/>
        </w:numPr>
        <w:ind w:leftChars="0"/>
        <w:rPr>
          <w:rFonts w:eastAsia="新細明體"/>
          <w:b/>
          <w:bCs/>
          <w:lang w:eastAsia="zh-TW"/>
        </w:rPr>
      </w:pPr>
      <w:bookmarkStart w:id="110" w:name="_Toc24097"/>
      <w:bookmarkStart w:id="111" w:name="_Toc29990"/>
      <w:bookmarkStart w:id="112" w:name="_Toc22392"/>
      <w:bookmarkStart w:id="113" w:name="_Toc3737"/>
      <w:bookmarkStart w:id="114" w:name="_Toc31903"/>
      <w:bookmarkStart w:id="115" w:name="_Toc1519601773"/>
      <w:bookmarkStart w:id="116" w:name="_Toc30620"/>
      <w:r>
        <w:rPr>
          <w:rFonts w:eastAsia="新細明體"/>
          <w:b/>
          <w:bCs/>
          <w:lang w:eastAsia="zh-TW"/>
        </w:rPr>
        <w:t>K_SSB &lt; 24 for FR1 and K_SSB &lt; 12 for FR2 indicates that the on-demand SIB1 function is switched off.</w:t>
      </w:r>
      <w:bookmarkEnd w:id="110"/>
      <w:bookmarkEnd w:id="111"/>
      <w:bookmarkEnd w:id="112"/>
      <w:bookmarkEnd w:id="113"/>
      <w:bookmarkEnd w:id="114"/>
      <w:bookmarkEnd w:id="115"/>
      <w:bookmarkEnd w:id="116"/>
    </w:p>
    <w:p w14:paraId="321000F3" w14:textId="77777777" w:rsidR="00305CD5" w:rsidRDefault="00153AED">
      <w:pPr>
        <w:pStyle w:val="1a"/>
        <w:numPr>
          <w:ilvl w:val="0"/>
          <w:numId w:val="25"/>
        </w:numPr>
        <w:ind w:leftChars="0"/>
        <w:rPr>
          <w:rFonts w:eastAsia="新細明體"/>
          <w:b/>
          <w:bCs/>
          <w:lang w:eastAsia="zh-TW"/>
        </w:rPr>
      </w:pPr>
      <w:bookmarkStart w:id="117" w:name="_Toc18030"/>
      <w:bookmarkStart w:id="118" w:name="_Toc26084"/>
      <w:bookmarkStart w:id="119" w:name="_Toc1555116761"/>
      <w:bookmarkStart w:id="120" w:name="_Toc30633"/>
      <w:bookmarkStart w:id="121" w:name="_Toc1657"/>
      <w:bookmarkStart w:id="122" w:name="_Toc21488"/>
      <w:bookmarkStart w:id="123" w:name="_Toc31069"/>
      <w:r>
        <w:rPr>
          <w:rFonts w:eastAsia="新細明體"/>
          <w:b/>
          <w:bCs/>
          <w:lang w:eastAsia="zh-TW"/>
        </w:rPr>
        <w:t>K_SSB=30 for FR1 and K_SSB =14 for FR2 indicates that the on-demand SIB1 is being broadcast.</w:t>
      </w:r>
      <w:bookmarkEnd w:id="117"/>
      <w:bookmarkEnd w:id="118"/>
      <w:bookmarkEnd w:id="119"/>
      <w:bookmarkEnd w:id="120"/>
      <w:bookmarkEnd w:id="121"/>
      <w:bookmarkEnd w:id="122"/>
      <w:bookmarkEnd w:id="123"/>
    </w:p>
    <w:p w14:paraId="2B013043" w14:textId="77777777" w:rsidR="00305CD5" w:rsidRDefault="00153AED">
      <w:pPr>
        <w:pStyle w:val="1a"/>
        <w:numPr>
          <w:ilvl w:val="0"/>
          <w:numId w:val="25"/>
        </w:numPr>
        <w:ind w:leftChars="0"/>
        <w:rPr>
          <w:rFonts w:eastAsia="新細明體"/>
          <w:b/>
          <w:bCs/>
          <w:lang w:eastAsia="zh-TW"/>
        </w:rPr>
      </w:pPr>
      <w:bookmarkStart w:id="124" w:name="_Toc27416"/>
      <w:bookmarkStart w:id="125" w:name="_Toc24434"/>
      <w:bookmarkStart w:id="126" w:name="_Toc345302147"/>
      <w:bookmarkStart w:id="127" w:name="_Toc136"/>
      <w:bookmarkStart w:id="128" w:name="_Toc11191"/>
      <w:bookmarkStart w:id="129" w:name="_Toc24026"/>
      <w:bookmarkStart w:id="130" w:name="_Toc17616"/>
      <w:r>
        <w:rPr>
          <w:rFonts w:eastAsia="新細明體"/>
          <w:b/>
          <w:bCs/>
          <w:lang w:eastAsia="zh-TW"/>
        </w:rPr>
        <w:t>K_SSB &gt; 23 for FR1 (excluding K_SSB =30) and K_SSB &gt;11 for FR2 (excluding K_SSB=14) indicates that the on-demand SIB1 is not broadcast.</w:t>
      </w:r>
      <w:bookmarkEnd w:id="124"/>
      <w:bookmarkEnd w:id="125"/>
      <w:bookmarkEnd w:id="126"/>
      <w:bookmarkEnd w:id="127"/>
      <w:bookmarkEnd w:id="128"/>
      <w:bookmarkEnd w:id="129"/>
      <w:bookmarkEnd w:id="130"/>
    </w:p>
    <w:p w14:paraId="67A546D7" w14:textId="77777777" w:rsidR="00305CD5" w:rsidRDefault="00305CD5">
      <w:pPr>
        <w:rPr>
          <w:rFonts w:eastAsia="新細明體"/>
          <w:b/>
          <w:bCs/>
          <w:lang w:eastAsia="zh-TW"/>
        </w:rPr>
      </w:pPr>
    </w:p>
    <w:p w14:paraId="4A9B9167" w14:textId="77777777" w:rsidR="00305CD5" w:rsidRDefault="00153AED">
      <w:pPr>
        <w:rPr>
          <w:rFonts w:eastAsia="新細明體"/>
          <w:highlight w:val="yellow"/>
          <w:lang w:eastAsia="zh-TW"/>
        </w:rPr>
      </w:pPr>
      <w:bookmarkStart w:id="131" w:name="OLE_LINK424"/>
      <w:proofErr w:type="spellStart"/>
      <w:r>
        <w:rPr>
          <w:rFonts w:eastAsia="新細明體"/>
          <w:highlight w:val="yellow"/>
          <w:lang w:eastAsia="zh-TW"/>
        </w:rPr>
        <w:t>Spreadtrum</w:t>
      </w:r>
      <w:proofErr w:type="spellEnd"/>
      <w:r>
        <w:rPr>
          <w:rFonts w:eastAsia="新細明體"/>
          <w:highlight w:val="yellow"/>
          <w:lang w:eastAsia="zh-TW"/>
        </w:rPr>
        <w:t>, UNISOC</w:t>
      </w:r>
      <w:bookmarkEnd w:id="131"/>
    </w:p>
    <w:p w14:paraId="4D25FA74" w14:textId="77777777" w:rsidR="00305CD5" w:rsidRDefault="00153AED">
      <w:pPr>
        <w:rPr>
          <w:rFonts w:eastAsia="新細明體"/>
          <w:b/>
          <w:bCs/>
          <w:highlight w:val="yellow"/>
          <w:lang w:eastAsia="zh-TW"/>
        </w:rPr>
      </w:pPr>
      <w:r>
        <w:rPr>
          <w:rFonts w:eastAsia="新細明體"/>
          <w:b/>
          <w:bCs/>
          <w:lang w:eastAsia="zh-TW"/>
        </w:rPr>
        <w:t xml:space="preserve">Proposal 1: For SSB on sync raster case, K_SSB can be used to indicate the state of SIB1, </w:t>
      </w:r>
      <w:proofErr w:type="gramStart"/>
      <w:r>
        <w:rPr>
          <w:rFonts w:eastAsia="新細明體"/>
          <w:b/>
          <w:bCs/>
          <w:lang w:eastAsia="zh-TW"/>
        </w:rPr>
        <w:t>e.g.</w:t>
      </w:r>
      <w:proofErr w:type="gramEnd"/>
      <w:r>
        <w:rPr>
          <w:rFonts w:eastAsia="新細明體"/>
          <w:b/>
          <w:bCs/>
          <w:lang w:eastAsia="zh-TW"/>
        </w:rPr>
        <w:t xml:space="preserve"> broadcasting or not.</w:t>
      </w:r>
    </w:p>
    <w:p w14:paraId="45060C68" w14:textId="77777777" w:rsidR="00305CD5" w:rsidRDefault="00305CD5">
      <w:pPr>
        <w:rPr>
          <w:rFonts w:eastAsia="新細明體"/>
          <w:b/>
          <w:bCs/>
          <w:highlight w:val="yellow"/>
          <w:lang w:eastAsia="zh-TW"/>
        </w:rPr>
      </w:pPr>
    </w:p>
    <w:p w14:paraId="1416CA93" w14:textId="77777777" w:rsidR="00305CD5" w:rsidRDefault="00153AED">
      <w:pPr>
        <w:rPr>
          <w:rFonts w:eastAsia="新細明體"/>
          <w:highlight w:val="yellow"/>
          <w:lang w:eastAsia="zh-TW"/>
        </w:rPr>
      </w:pPr>
      <w:bookmarkStart w:id="132" w:name="OLE_LINK28"/>
      <w:bookmarkStart w:id="133" w:name="OLE_LINK24"/>
      <w:r>
        <w:rPr>
          <w:rFonts w:eastAsia="新細明體"/>
          <w:highlight w:val="yellow"/>
          <w:lang w:eastAsia="zh-TW"/>
        </w:rPr>
        <w:t>CATT</w:t>
      </w:r>
    </w:p>
    <w:bookmarkEnd w:id="132"/>
    <w:p w14:paraId="4966263E" w14:textId="77777777" w:rsidR="00305CD5" w:rsidRDefault="00153AED">
      <w:pPr>
        <w:rPr>
          <w:rFonts w:eastAsia="新細明體"/>
          <w:b/>
          <w:bCs/>
          <w:lang w:eastAsia="zh-TW"/>
        </w:rPr>
      </w:pPr>
      <w:r>
        <w:rPr>
          <w:rFonts w:eastAsia="新細明體"/>
          <w:b/>
          <w:bCs/>
          <w:lang w:eastAsia="zh-TW"/>
        </w:rPr>
        <w:t>Proposal 2: To comply with RAN2 agreement, NES cell needs to indicate whether SIB1 is currently being transmitted (due to UL WUS request or SIB1 update), or it is not currently being transmitted and thus should be requested by UL WUS.</w:t>
      </w:r>
    </w:p>
    <w:p w14:paraId="6ED6053E" w14:textId="77777777" w:rsidR="00305CD5" w:rsidRDefault="00305CD5">
      <w:pPr>
        <w:rPr>
          <w:rFonts w:eastAsia="新細明體"/>
          <w:lang w:eastAsia="zh-TW"/>
        </w:rPr>
      </w:pPr>
    </w:p>
    <w:p w14:paraId="23940ADE"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3: For on-demand SIB1, the </w:t>
      </w:r>
      <w:proofErr w:type="spellStart"/>
      <w:r>
        <w:rPr>
          <w:rFonts w:ascii="Times New Roman" w:eastAsia="新細明體" w:hAnsi="Times New Roman"/>
          <w:b/>
          <w:iCs/>
          <w:color w:val="000000" w:themeColor="text1"/>
          <w:szCs w:val="20"/>
          <w:lang w:eastAsia="zh-TW"/>
        </w:rPr>
        <w:t>kSSB</w:t>
      </w:r>
      <w:proofErr w:type="spellEnd"/>
      <w:r>
        <w:rPr>
          <w:rFonts w:ascii="Times New Roman" w:eastAsia="新細明體" w:hAnsi="Times New Roman"/>
          <w:b/>
          <w:iCs/>
          <w:color w:val="000000" w:themeColor="text1"/>
          <w:szCs w:val="20"/>
          <w:lang w:eastAsia="zh-TW"/>
        </w:rPr>
        <w:t xml:space="preserve"> in PBCH payload of NES cell should support identifying the SIB1 transmission states, </w:t>
      </w:r>
      <w:proofErr w:type="gramStart"/>
      <w:r>
        <w:rPr>
          <w:rFonts w:ascii="Times New Roman" w:eastAsia="新細明體" w:hAnsi="Times New Roman"/>
          <w:b/>
          <w:iCs/>
          <w:color w:val="000000" w:themeColor="text1"/>
          <w:szCs w:val="20"/>
          <w:lang w:eastAsia="zh-TW"/>
        </w:rPr>
        <w:t>i.e.</w:t>
      </w:r>
      <w:proofErr w:type="gramEnd"/>
      <w:r>
        <w:rPr>
          <w:rFonts w:ascii="Times New Roman" w:eastAsia="新細明體" w:hAnsi="Times New Roman"/>
          <w:b/>
          <w:iCs/>
          <w:color w:val="000000" w:themeColor="text1"/>
          <w:szCs w:val="20"/>
          <w:lang w:eastAsia="zh-TW"/>
        </w:rPr>
        <w:t xml:space="preserve"> SIB1 is being broadcasted or SIB1 is not being broadcasted thus it can be requested by UL WUS. </w:t>
      </w:r>
    </w:p>
    <w:p w14:paraId="0171BD7F" w14:textId="77777777" w:rsidR="00305CD5" w:rsidRDefault="00305CD5">
      <w:pPr>
        <w:rPr>
          <w:rFonts w:ascii="Times New Roman" w:eastAsia="新細明體" w:hAnsi="Times New Roman"/>
          <w:b/>
          <w:iCs/>
          <w:color w:val="000000" w:themeColor="text1"/>
          <w:szCs w:val="20"/>
          <w:lang w:eastAsia="zh-TW"/>
        </w:rPr>
      </w:pPr>
    </w:p>
    <w:p w14:paraId="037F5242"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4: If NES cell transmits SSB on sync raster and the </w:t>
      </w:r>
      <w:proofErr w:type="spellStart"/>
      <w:r>
        <w:rPr>
          <w:rFonts w:ascii="Times New Roman" w:eastAsia="新細明體" w:hAnsi="Times New Roman"/>
          <w:b/>
          <w:iCs/>
          <w:color w:val="000000" w:themeColor="text1"/>
          <w:szCs w:val="20"/>
          <w:lang w:eastAsia="zh-TW"/>
        </w:rPr>
        <w:t>kSSB</w:t>
      </w:r>
      <w:proofErr w:type="spellEnd"/>
      <w:r>
        <w:rPr>
          <w:rFonts w:ascii="Times New Roman" w:eastAsia="新細明體" w:hAnsi="Times New Roman"/>
          <w:b/>
          <w:iCs/>
          <w:color w:val="000000" w:themeColor="text1"/>
          <w:szCs w:val="20"/>
          <w:lang w:eastAsia="zh-TW"/>
        </w:rPr>
        <w:t xml:space="preserve"> = 30 for FR1 or </w:t>
      </w:r>
      <w:proofErr w:type="spellStart"/>
      <w:r>
        <w:rPr>
          <w:rFonts w:ascii="Times New Roman" w:eastAsia="新細明體" w:hAnsi="Times New Roman"/>
          <w:b/>
          <w:iCs/>
          <w:color w:val="000000" w:themeColor="text1"/>
          <w:szCs w:val="20"/>
          <w:lang w:eastAsia="zh-TW"/>
        </w:rPr>
        <w:t>kSSB</w:t>
      </w:r>
      <w:proofErr w:type="spellEnd"/>
      <w:r>
        <w:rPr>
          <w:rFonts w:ascii="Times New Roman" w:eastAsia="新細明體" w:hAnsi="Times New Roman"/>
          <w:b/>
          <w:iCs/>
          <w:color w:val="000000" w:themeColor="text1"/>
          <w:szCs w:val="20"/>
          <w:lang w:eastAsia="zh-TW"/>
        </w:rPr>
        <w:t xml:space="preserve"> = 14 for FR2, on demand SIB1 is currently being broadcasted.</w:t>
      </w:r>
    </w:p>
    <w:p w14:paraId="46836C65" w14:textId="77777777" w:rsidR="00305CD5" w:rsidRDefault="00305CD5">
      <w:pPr>
        <w:rPr>
          <w:rFonts w:eastAsia="新細明體"/>
          <w:b/>
          <w:bCs/>
          <w:lang w:eastAsia="zh-TW"/>
        </w:rPr>
      </w:pPr>
    </w:p>
    <w:p w14:paraId="3AE2296E" w14:textId="77777777" w:rsidR="00305CD5" w:rsidRDefault="00153AED">
      <w:pPr>
        <w:rPr>
          <w:rFonts w:eastAsia="新細明體"/>
          <w:highlight w:val="yellow"/>
          <w:lang w:eastAsia="zh-TW"/>
        </w:rPr>
      </w:pPr>
      <w:r>
        <w:rPr>
          <w:rFonts w:eastAsia="新細明體"/>
          <w:highlight w:val="yellow"/>
          <w:lang w:eastAsia="zh-TW"/>
        </w:rPr>
        <w:t>vivo</w:t>
      </w:r>
    </w:p>
    <w:p w14:paraId="115C272C" w14:textId="77777777" w:rsidR="00305CD5" w:rsidRDefault="00153AED">
      <w:pPr>
        <w:rPr>
          <w:rFonts w:eastAsia="新細明體"/>
          <w:b/>
          <w:bCs/>
          <w:lang w:eastAsia="zh-TW"/>
        </w:rPr>
      </w:pPr>
      <w:r>
        <w:rPr>
          <w:rFonts w:eastAsia="新細明體"/>
          <w:b/>
          <w:bCs/>
          <w:lang w:eastAsia="zh-TW"/>
        </w:rPr>
        <w:t>Observation 2: It is already clear that UE will check whether NES cell becomes a normal cell where OD-SIB1 function is switched off (</w:t>
      </w:r>
      <w:proofErr w:type="gramStart"/>
      <w:r>
        <w:rPr>
          <w:rFonts w:eastAsia="新細明體"/>
          <w:b/>
          <w:bCs/>
          <w:lang w:eastAsia="zh-TW"/>
        </w:rPr>
        <w:t>i.e.</w:t>
      </w:r>
      <w:proofErr w:type="gramEnd"/>
      <w:r>
        <w:rPr>
          <w:rFonts w:eastAsia="新細明體"/>
          <w:b/>
          <w:bCs/>
          <w:lang w:eastAsia="zh-TW"/>
        </w:rPr>
        <w:t xml:space="preserve"> case 1) and no further enhancements is needed.</w:t>
      </w:r>
    </w:p>
    <w:p w14:paraId="17577E08" w14:textId="77777777" w:rsidR="00305CD5" w:rsidRDefault="00305CD5">
      <w:pPr>
        <w:rPr>
          <w:rFonts w:eastAsia="新細明體"/>
          <w:b/>
          <w:bCs/>
          <w:lang w:eastAsia="zh-TW"/>
        </w:rPr>
      </w:pPr>
    </w:p>
    <w:p w14:paraId="128AB17B" w14:textId="77777777" w:rsidR="00305CD5" w:rsidRDefault="00153AED">
      <w:pPr>
        <w:rPr>
          <w:rFonts w:eastAsia="新細明體"/>
          <w:b/>
          <w:bCs/>
          <w:lang w:eastAsia="zh-TW"/>
        </w:rPr>
      </w:pPr>
      <w:r>
        <w:rPr>
          <w:rFonts w:eastAsia="新細明體"/>
          <w:b/>
          <w:bCs/>
          <w:lang w:eastAsia="zh-TW"/>
        </w:rPr>
        <w:t>Observation 3: UE power and NW energy would be highly impacted if no enhancements is designed for checking the temporary broadcast status of SIB1 before UL-WUS transmission.</w:t>
      </w:r>
    </w:p>
    <w:p w14:paraId="6DC7747A" w14:textId="77777777" w:rsidR="00305CD5" w:rsidRDefault="00153AED">
      <w:pPr>
        <w:pStyle w:val="1a"/>
        <w:numPr>
          <w:ilvl w:val="0"/>
          <w:numId w:val="26"/>
        </w:numPr>
        <w:ind w:leftChars="0"/>
        <w:rPr>
          <w:rFonts w:eastAsia="新細明體"/>
          <w:b/>
          <w:bCs/>
          <w:lang w:eastAsia="zh-TW"/>
        </w:rPr>
      </w:pPr>
      <w:r>
        <w:rPr>
          <w:rFonts w:eastAsia="新細明體"/>
          <w:b/>
          <w:bCs/>
          <w:lang w:eastAsia="zh-TW"/>
        </w:rPr>
        <w:t>For UE, additional UL-WUS transmission is unnecessary if SIB1 is broadcasting.</w:t>
      </w:r>
    </w:p>
    <w:p w14:paraId="17CC6063" w14:textId="77777777" w:rsidR="00305CD5" w:rsidRDefault="00153AED">
      <w:pPr>
        <w:pStyle w:val="1a"/>
        <w:numPr>
          <w:ilvl w:val="0"/>
          <w:numId w:val="26"/>
        </w:numPr>
        <w:ind w:leftChars="0"/>
        <w:rPr>
          <w:rFonts w:eastAsia="新細明體"/>
          <w:b/>
          <w:bCs/>
          <w:lang w:eastAsia="zh-TW"/>
        </w:rPr>
      </w:pPr>
      <w:r>
        <w:rPr>
          <w:rFonts w:eastAsia="新細明體"/>
          <w:b/>
          <w:bCs/>
          <w:lang w:eastAsia="zh-TW"/>
        </w:rPr>
        <w:t>For NW, RAR transmission for additional UL-WUS is unnecessary if SIB1 is broadcasting.</w:t>
      </w:r>
    </w:p>
    <w:p w14:paraId="169A7761" w14:textId="77777777" w:rsidR="00305CD5" w:rsidRDefault="00305CD5">
      <w:pPr>
        <w:rPr>
          <w:rFonts w:eastAsia="新細明體"/>
          <w:b/>
          <w:bCs/>
          <w:lang w:eastAsia="zh-TW"/>
        </w:rPr>
      </w:pPr>
    </w:p>
    <w:bookmarkEnd w:id="133"/>
    <w:p w14:paraId="3EE28DAB" w14:textId="77777777" w:rsidR="00305CD5" w:rsidRDefault="00153AED">
      <w:pPr>
        <w:rPr>
          <w:rFonts w:eastAsia="新細明體"/>
          <w:b/>
          <w:bCs/>
          <w:lang w:eastAsia="zh-TW"/>
        </w:rPr>
      </w:pPr>
      <w:r>
        <w:rPr>
          <w:rFonts w:eastAsia="新細明體"/>
          <w:b/>
          <w:bCs/>
          <w:lang w:eastAsia="zh-TW"/>
        </w:rPr>
        <w:t>Observation 4: Opportunities for blind detection of SIB1 before UL-WUS transmission can be effectively reduced based on network indication.</w:t>
      </w:r>
    </w:p>
    <w:p w14:paraId="1461B343" w14:textId="77777777" w:rsidR="00305CD5" w:rsidRDefault="00305CD5">
      <w:pPr>
        <w:rPr>
          <w:rFonts w:eastAsia="新細明體"/>
          <w:b/>
          <w:bCs/>
          <w:lang w:eastAsia="zh-TW"/>
        </w:rPr>
      </w:pPr>
    </w:p>
    <w:p w14:paraId="0326D887" w14:textId="77777777" w:rsidR="00305CD5" w:rsidRDefault="00153AED">
      <w:pPr>
        <w:rPr>
          <w:rFonts w:eastAsia="新細明體"/>
          <w:b/>
          <w:bCs/>
          <w:lang w:eastAsia="zh-TW"/>
        </w:rPr>
      </w:pPr>
      <w:r>
        <w:rPr>
          <w:rFonts w:eastAsia="新細明體"/>
          <w:b/>
          <w:bCs/>
          <w:lang w:eastAsia="zh-TW"/>
        </w:rPr>
        <w:t xml:space="preserve">Proposal 1: RAN1 prefers not to rely on UE blind detection to check if SIB1 is currently being broadcasted from the perspective of both UE power saving and NW energy saving. </w:t>
      </w:r>
    </w:p>
    <w:p w14:paraId="044D5597" w14:textId="77777777" w:rsidR="00305CD5" w:rsidRDefault="00305CD5">
      <w:pPr>
        <w:rPr>
          <w:rFonts w:eastAsia="新細明體"/>
          <w:b/>
          <w:bCs/>
          <w:lang w:eastAsia="zh-TW"/>
        </w:rPr>
      </w:pPr>
    </w:p>
    <w:p w14:paraId="25D92B38" w14:textId="77777777" w:rsidR="00305CD5" w:rsidRDefault="00153AED">
      <w:pPr>
        <w:rPr>
          <w:rFonts w:eastAsia="新細明體"/>
          <w:b/>
          <w:bCs/>
          <w:lang w:eastAsia="zh-TW"/>
        </w:rPr>
      </w:pPr>
      <w:r>
        <w:rPr>
          <w:rFonts w:eastAsia="新細明體"/>
          <w:b/>
          <w:bCs/>
          <w:lang w:eastAsia="zh-TW"/>
        </w:rPr>
        <w:lastRenderedPageBreak/>
        <w:t>Proposal 2: UE needs to check if SIB1 is currently being broadcasted or provided on demand for that cell before requesting SIB1 of that cell based on network indication.</w:t>
      </w:r>
    </w:p>
    <w:p w14:paraId="175BD802" w14:textId="77777777" w:rsidR="00305CD5" w:rsidRDefault="00305CD5">
      <w:pPr>
        <w:rPr>
          <w:rFonts w:eastAsia="新細明體"/>
          <w:b/>
          <w:bCs/>
          <w:lang w:eastAsia="zh-TW"/>
        </w:rPr>
      </w:pPr>
    </w:p>
    <w:p w14:paraId="397A72B2" w14:textId="77777777" w:rsidR="00305CD5" w:rsidRDefault="00153AED">
      <w:pPr>
        <w:rPr>
          <w:rFonts w:eastAsia="新細明體"/>
          <w:b/>
          <w:bCs/>
          <w:lang w:eastAsia="zh-TW"/>
        </w:rPr>
      </w:pPr>
      <w:bookmarkStart w:id="134" w:name="_Hlk181107265"/>
      <w:bookmarkStart w:id="135" w:name="_Ref181957588"/>
      <w:r>
        <w:rPr>
          <w:rFonts w:eastAsia="新細明體"/>
          <w:b/>
          <w:bCs/>
          <w:lang w:eastAsia="zh-TW"/>
        </w:rPr>
        <w:t xml:space="preserve">Proposal </w:t>
      </w:r>
      <w:r>
        <w:rPr>
          <w:b/>
          <w:bCs/>
        </w:rPr>
        <w:fldChar w:fldCharType="begin"/>
      </w:r>
      <w:r>
        <w:rPr>
          <w:rFonts w:eastAsia="新細明體"/>
          <w:b/>
          <w:bCs/>
          <w:lang w:eastAsia="zh-TW"/>
        </w:rPr>
        <w:instrText xml:space="preserve"> SEQ Proposal \* ARABIC </w:instrText>
      </w:r>
      <w:r>
        <w:rPr>
          <w:b/>
          <w:bCs/>
        </w:rPr>
        <w:fldChar w:fldCharType="separate"/>
      </w:r>
      <w:r>
        <w:rPr>
          <w:rFonts w:eastAsia="新細明體"/>
          <w:b/>
          <w:bCs/>
          <w:lang w:eastAsia="zh-TW"/>
        </w:rPr>
        <w:t>3</w:t>
      </w:r>
      <w:r>
        <w:rPr>
          <w:b/>
          <w:bCs/>
        </w:rPr>
        <w:fldChar w:fldCharType="end"/>
      </w:r>
      <w:bookmarkEnd w:id="134"/>
      <w:r>
        <w:rPr>
          <w:rFonts w:eastAsia="新細明體"/>
          <w:b/>
          <w:bCs/>
          <w:lang w:eastAsia="zh-TW"/>
        </w:rPr>
        <w:t xml:space="preserve">: PBCH can be used to indicate whether OD-SIB1 is being broadcasted in a time window or not. FFS: Spare bit or </w:t>
      </w:r>
      <w:proofErr w:type="spellStart"/>
      <w:r>
        <w:rPr>
          <w:rFonts w:eastAsia="新細明體"/>
          <w:b/>
          <w:bCs/>
          <w:lang w:eastAsia="zh-TW"/>
        </w:rPr>
        <w:t>kssb</w:t>
      </w:r>
      <w:proofErr w:type="spellEnd"/>
      <w:r>
        <w:rPr>
          <w:rFonts w:eastAsia="新細明體"/>
          <w:b/>
          <w:bCs/>
          <w:lang w:eastAsia="zh-TW"/>
        </w:rPr>
        <w:t xml:space="preserve"> in MIB can be considered for broadcasting status indication.</w:t>
      </w:r>
      <w:bookmarkEnd w:id="135"/>
    </w:p>
    <w:p w14:paraId="298EEE12" w14:textId="77777777" w:rsidR="00305CD5" w:rsidRDefault="00305CD5">
      <w:pPr>
        <w:rPr>
          <w:rFonts w:eastAsia="新細明體"/>
          <w:b/>
          <w:bCs/>
          <w:highlight w:val="yellow"/>
          <w:lang w:eastAsia="zh-TW"/>
        </w:rPr>
      </w:pPr>
    </w:p>
    <w:p w14:paraId="6B4FEAC6" w14:textId="77777777" w:rsidR="00305CD5" w:rsidRDefault="00153AED">
      <w:pPr>
        <w:rPr>
          <w:rFonts w:eastAsia="新細明體"/>
          <w:highlight w:val="yellow"/>
          <w:lang w:eastAsia="zh-TW"/>
        </w:rPr>
      </w:pPr>
      <w:proofErr w:type="spellStart"/>
      <w:r>
        <w:rPr>
          <w:rFonts w:eastAsia="新細明體"/>
          <w:highlight w:val="yellow"/>
          <w:lang w:eastAsia="zh-TW"/>
        </w:rPr>
        <w:t>Tejas</w:t>
      </w:r>
      <w:proofErr w:type="spellEnd"/>
      <w:r>
        <w:rPr>
          <w:rFonts w:eastAsia="新細明體"/>
          <w:highlight w:val="yellow"/>
          <w:lang w:eastAsia="zh-TW"/>
        </w:rPr>
        <w:t xml:space="preserve"> Networks Limited</w:t>
      </w:r>
    </w:p>
    <w:p w14:paraId="73EE9DA5" w14:textId="77777777" w:rsidR="00305CD5" w:rsidRDefault="00153AED">
      <w:pPr>
        <w:rPr>
          <w:rFonts w:eastAsiaTheme="minorEastAsia"/>
          <w:b/>
          <w:bCs/>
          <w:lang w:eastAsia="zh-CN"/>
        </w:rPr>
      </w:pPr>
      <w:r>
        <w:rPr>
          <w:rFonts w:eastAsiaTheme="minorEastAsia"/>
          <w:b/>
          <w:bCs/>
          <w:lang w:eastAsia="zh-CN"/>
        </w:rPr>
        <w:t xml:space="preserve">Proposal 1:  Before CELL-A becomes NES CELL, only the required parameters (Example: </w:t>
      </w:r>
      <w:proofErr w:type="spellStart"/>
      <w:r>
        <w:rPr>
          <w:rFonts w:eastAsiaTheme="minorEastAsia"/>
          <w:b/>
          <w:bCs/>
          <w:lang w:eastAsia="zh-CN"/>
        </w:rPr>
        <w:t>raPreambleStartIndex</w:t>
      </w:r>
      <w:proofErr w:type="spellEnd"/>
      <w:r>
        <w:rPr>
          <w:rFonts w:eastAsiaTheme="minorEastAsia"/>
          <w:b/>
          <w:bCs/>
          <w:lang w:eastAsia="zh-CN"/>
        </w:rPr>
        <w:t>, K_SSB, SIB1-RequestPeriod etc.,) are sent in the UL-WUS configuration to the UE, rest of the parameters are taken by UE from valid SI itself.</w:t>
      </w:r>
    </w:p>
    <w:p w14:paraId="2422BC8D" w14:textId="77777777" w:rsidR="00305CD5" w:rsidRDefault="00305CD5">
      <w:pPr>
        <w:rPr>
          <w:rFonts w:eastAsiaTheme="minorEastAsia"/>
          <w:b/>
          <w:bCs/>
          <w:lang w:eastAsia="zh-CN"/>
        </w:rPr>
      </w:pPr>
    </w:p>
    <w:p w14:paraId="63A83F91" w14:textId="77777777" w:rsidR="00305CD5" w:rsidRDefault="00153AED">
      <w:pPr>
        <w:rPr>
          <w:rFonts w:eastAsiaTheme="minorEastAsia"/>
          <w:b/>
          <w:bCs/>
          <w:lang w:eastAsia="zh-CN"/>
        </w:rPr>
      </w:pPr>
      <w:r>
        <w:rPr>
          <w:rFonts w:eastAsiaTheme="minorEastAsia"/>
          <w:b/>
          <w:bCs/>
          <w:lang w:eastAsia="zh-CN"/>
        </w:rPr>
        <w:t>Proposal 3:  Before NES CELL becomes CELL-A or vice versa, details about the SIB1 broadcast status information and the switching time can be indicated in the UL-WUS configuration to the UE.</w:t>
      </w:r>
    </w:p>
    <w:p w14:paraId="489B8F6B" w14:textId="77777777" w:rsidR="00305CD5" w:rsidRDefault="00305CD5">
      <w:pPr>
        <w:rPr>
          <w:rFonts w:eastAsiaTheme="minorEastAsia"/>
          <w:b/>
          <w:bCs/>
          <w:lang w:eastAsia="zh-CN"/>
        </w:rPr>
      </w:pPr>
    </w:p>
    <w:p w14:paraId="12D9CB60" w14:textId="77777777" w:rsidR="00305CD5" w:rsidRDefault="00153AED">
      <w:pPr>
        <w:rPr>
          <w:rFonts w:eastAsiaTheme="minorEastAsia"/>
          <w:b/>
          <w:bCs/>
          <w:lang w:eastAsia="zh-CN"/>
        </w:rPr>
      </w:pPr>
      <w:r>
        <w:rPr>
          <w:rFonts w:eastAsiaTheme="minorEastAsia"/>
          <w:b/>
          <w:bCs/>
          <w:lang w:eastAsia="zh-CN"/>
        </w:rPr>
        <w:t>Proposal 4:  Before CELL-A become NES CELL, legacy UEs under NES CELL should be handover to the other CELLs which transmit SIB1 always periodically.</w:t>
      </w:r>
    </w:p>
    <w:p w14:paraId="485BCAA3" w14:textId="77777777" w:rsidR="00305CD5" w:rsidRDefault="00153AED">
      <w:pPr>
        <w:pStyle w:val="1a"/>
        <w:numPr>
          <w:ilvl w:val="0"/>
          <w:numId w:val="27"/>
        </w:numPr>
        <w:ind w:leftChars="0"/>
        <w:rPr>
          <w:rFonts w:eastAsiaTheme="minorEastAsia"/>
          <w:b/>
          <w:bCs/>
          <w:lang w:eastAsia="zh-CN"/>
        </w:rPr>
      </w:pPr>
      <w:r>
        <w:rPr>
          <w:rFonts w:eastAsiaTheme="minorEastAsia"/>
          <w:b/>
          <w:bCs/>
          <w:lang w:eastAsia="zh-CN"/>
        </w:rPr>
        <w:t>FFS: Details on handover</w:t>
      </w:r>
    </w:p>
    <w:p w14:paraId="0479A1DD" w14:textId="77777777" w:rsidR="00305CD5" w:rsidRDefault="00305CD5">
      <w:pPr>
        <w:rPr>
          <w:rFonts w:eastAsiaTheme="minorEastAsia"/>
          <w:b/>
          <w:bCs/>
          <w:lang w:eastAsia="zh-CN"/>
        </w:rPr>
      </w:pPr>
    </w:p>
    <w:p w14:paraId="49435C2C" w14:textId="77777777" w:rsidR="00305CD5" w:rsidRDefault="00153AED">
      <w:pPr>
        <w:rPr>
          <w:rFonts w:eastAsiaTheme="minorEastAsia"/>
          <w:b/>
          <w:bCs/>
          <w:lang w:eastAsia="zh-CN"/>
        </w:rPr>
      </w:pPr>
      <w:r>
        <w:rPr>
          <w:rFonts w:eastAsiaTheme="minorEastAsia"/>
          <w:b/>
          <w:bCs/>
          <w:lang w:eastAsia="zh-CN"/>
        </w:rPr>
        <w:t>Proposal 5:  When CELL-A becomes NES CELL, NES CELL (i.e., switched from CELL-A) will no more be transmitting the CD-SSB on synchronization raster, which was transmitted by CELL-A before switching.</w:t>
      </w:r>
    </w:p>
    <w:p w14:paraId="3833E95D" w14:textId="77777777" w:rsidR="00305CD5" w:rsidRDefault="00305CD5">
      <w:pPr>
        <w:rPr>
          <w:rFonts w:eastAsia="新細明體"/>
          <w:b/>
          <w:bCs/>
          <w:lang w:eastAsia="zh-TW"/>
        </w:rPr>
      </w:pPr>
    </w:p>
    <w:p w14:paraId="3A8C6569" w14:textId="77777777" w:rsidR="00305CD5" w:rsidRDefault="00153AED">
      <w:pPr>
        <w:rPr>
          <w:rFonts w:eastAsia="新細明體"/>
          <w:b/>
          <w:bCs/>
          <w:lang w:eastAsia="zh-TW"/>
        </w:rPr>
      </w:pPr>
      <w:r>
        <w:rPr>
          <w:rFonts w:eastAsia="新細明體"/>
          <w:b/>
          <w:bCs/>
          <w:lang w:eastAsia="zh-TW"/>
        </w:rPr>
        <w:t xml:space="preserve">Proposal 13:  Supporting case 2, i.e., “SIB1 is currently being periodically broadcasted in NES cell due to the UL WUS sent by another UE, and the broadcasted SIB1 is limited to a time window with an indicated duration. The UE needs to check whether SIB1 is broadcasted in the cell before sending UL WUS”. </w:t>
      </w:r>
    </w:p>
    <w:p w14:paraId="371B31B4" w14:textId="77777777" w:rsidR="00305CD5" w:rsidRDefault="00305CD5">
      <w:pPr>
        <w:rPr>
          <w:rFonts w:eastAsia="新細明體"/>
          <w:b/>
          <w:bCs/>
          <w:lang w:eastAsia="zh-TW"/>
        </w:rPr>
      </w:pPr>
    </w:p>
    <w:p w14:paraId="294EA7F3" w14:textId="77777777" w:rsidR="00305CD5" w:rsidRDefault="00153AED">
      <w:pPr>
        <w:rPr>
          <w:rFonts w:eastAsia="新細明體"/>
          <w:b/>
          <w:bCs/>
          <w:highlight w:val="yellow"/>
          <w:lang w:eastAsia="zh-TW"/>
        </w:rPr>
      </w:pPr>
      <w:r>
        <w:rPr>
          <w:rFonts w:eastAsia="新細明體"/>
          <w:b/>
          <w:bCs/>
          <w:lang w:eastAsia="zh-TW"/>
        </w:rPr>
        <w:t>Proposal 14:  Supporting case 1, i.e., “Semi-statically switch between NES cell and cell A.”</w:t>
      </w:r>
    </w:p>
    <w:p w14:paraId="498DDBC9" w14:textId="77777777" w:rsidR="00305CD5" w:rsidRDefault="00305CD5">
      <w:pPr>
        <w:rPr>
          <w:rFonts w:eastAsia="新細明體"/>
          <w:b/>
          <w:bCs/>
          <w:highlight w:val="yellow"/>
          <w:lang w:eastAsia="zh-TW"/>
        </w:rPr>
      </w:pPr>
    </w:p>
    <w:p w14:paraId="623584EF" w14:textId="77777777" w:rsidR="00305CD5" w:rsidRDefault="00153AED">
      <w:pPr>
        <w:rPr>
          <w:rFonts w:eastAsia="新細明體"/>
          <w:b/>
          <w:bCs/>
          <w:highlight w:val="yellow"/>
          <w:lang w:eastAsia="zh-TW"/>
        </w:rPr>
      </w:pPr>
      <w:r>
        <w:rPr>
          <w:rFonts w:eastAsia="新細明體"/>
          <w:b/>
          <w:bCs/>
          <w:lang w:eastAsia="zh-TW"/>
        </w:rPr>
        <w:t xml:space="preserve">Proposal 15:  Not supporting the indication of OD-SIB1 transmission status using </w:t>
      </w:r>
      <w:proofErr w:type="spellStart"/>
      <w:r>
        <w:rPr>
          <w:rFonts w:eastAsia="新細明體"/>
          <w:b/>
          <w:bCs/>
          <w:lang w:eastAsia="zh-TW"/>
        </w:rPr>
        <w:t>SIBx</w:t>
      </w:r>
      <w:proofErr w:type="spellEnd"/>
      <w:r>
        <w:rPr>
          <w:rFonts w:eastAsia="新細明體"/>
          <w:b/>
          <w:bCs/>
          <w:lang w:eastAsia="zh-TW"/>
        </w:rPr>
        <w:t xml:space="preserve"> of CELL-A.</w:t>
      </w:r>
    </w:p>
    <w:p w14:paraId="3A39B9A3" w14:textId="77777777" w:rsidR="00305CD5" w:rsidRDefault="00305CD5">
      <w:pPr>
        <w:rPr>
          <w:rFonts w:eastAsia="新細明體"/>
          <w:b/>
          <w:bCs/>
          <w:highlight w:val="yellow"/>
          <w:lang w:eastAsia="zh-TW"/>
        </w:rPr>
      </w:pPr>
    </w:p>
    <w:p w14:paraId="539382DF" w14:textId="77777777" w:rsidR="00305CD5" w:rsidRDefault="00153AED">
      <w:pPr>
        <w:rPr>
          <w:rFonts w:eastAsia="新細明體"/>
          <w:b/>
          <w:bCs/>
          <w:highlight w:val="yellow"/>
          <w:lang w:eastAsia="zh-TW"/>
        </w:rPr>
      </w:pPr>
      <w:r>
        <w:rPr>
          <w:rFonts w:eastAsia="新細明體"/>
          <w:b/>
          <w:bCs/>
          <w:lang w:eastAsia="zh-TW"/>
        </w:rPr>
        <w:t>Proposal 16:  Not supporting the indication of OD-SIB1 transmission status using spare bit in MIB, as the MIB periodicity is 80 msec.</w:t>
      </w:r>
    </w:p>
    <w:p w14:paraId="5D108AFD" w14:textId="77777777" w:rsidR="00305CD5" w:rsidRDefault="00305CD5">
      <w:pPr>
        <w:rPr>
          <w:rFonts w:eastAsia="新細明體"/>
          <w:b/>
          <w:bCs/>
          <w:highlight w:val="yellow"/>
          <w:lang w:eastAsia="zh-TW"/>
        </w:rPr>
      </w:pPr>
    </w:p>
    <w:p w14:paraId="5EB0EDEA" w14:textId="77777777" w:rsidR="00305CD5" w:rsidRDefault="00153AED">
      <w:pPr>
        <w:rPr>
          <w:rFonts w:eastAsia="新細明體"/>
          <w:b/>
          <w:bCs/>
          <w:highlight w:val="yellow"/>
          <w:lang w:eastAsia="zh-TW"/>
        </w:rPr>
      </w:pPr>
      <w:r>
        <w:rPr>
          <w:rFonts w:eastAsia="新細明體"/>
          <w:b/>
          <w:bCs/>
          <w:lang w:eastAsia="zh-TW"/>
        </w:rPr>
        <w:t>Proposal 17:  Not supporting the indication of OD-SIB1 transmission status using the K_SSB in MIB of NES CELL.</w:t>
      </w:r>
    </w:p>
    <w:p w14:paraId="44A41A53" w14:textId="77777777" w:rsidR="00305CD5" w:rsidRDefault="00305CD5">
      <w:pPr>
        <w:rPr>
          <w:rFonts w:eastAsia="新細明體"/>
          <w:b/>
          <w:bCs/>
          <w:highlight w:val="yellow"/>
          <w:lang w:eastAsia="zh-TW"/>
        </w:rPr>
      </w:pPr>
    </w:p>
    <w:p w14:paraId="6692C6B4" w14:textId="77777777" w:rsidR="00305CD5" w:rsidRDefault="00153AED">
      <w:pPr>
        <w:rPr>
          <w:rFonts w:eastAsia="新細明體"/>
          <w:b/>
          <w:bCs/>
          <w:lang w:eastAsia="zh-TW"/>
        </w:rPr>
      </w:pPr>
      <w:r>
        <w:rPr>
          <w:rFonts w:eastAsia="新細明體"/>
          <w:b/>
          <w:bCs/>
          <w:lang w:eastAsia="zh-TW"/>
        </w:rPr>
        <w:t>Proposal 18:  Repurpose the existing parameter (Example: Half frame index/</w:t>
      </w:r>
      <w:proofErr w:type="spellStart"/>
      <w:r>
        <w:rPr>
          <w:rFonts w:eastAsia="新細明體"/>
          <w:b/>
          <w:bCs/>
          <w:lang w:eastAsia="zh-TW"/>
        </w:rPr>
        <w:t>dmrs</w:t>
      </w:r>
      <w:proofErr w:type="spellEnd"/>
      <w:r>
        <w:rPr>
          <w:rFonts w:eastAsia="新細明體"/>
          <w:b/>
          <w:bCs/>
          <w:lang w:eastAsia="zh-TW"/>
        </w:rPr>
        <w:t>-</w:t>
      </w:r>
      <w:proofErr w:type="spellStart"/>
      <w:r>
        <w:rPr>
          <w:rFonts w:eastAsia="新細明體"/>
          <w:b/>
          <w:bCs/>
          <w:lang w:eastAsia="zh-TW"/>
        </w:rPr>
        <w:t>TypeA</w:t>
      </w:r>
      <w:proofErr w:type="spellEnd"/>
      <w:r>
        <w:rPr>
          <w:rFonts w:eastAsia="新細明體"/>
          <w:b/>
          <w:bCs/>
          <w:lang w:eastAsia="zh-TW"/>
        </w:rPr>
        <w:t xml:space="preserve">-Position) in the MIB/PBCH of the NES, to indicate the OD-SIB1 transmission status in the NES CELL. The actual value of the repurposed parameter can be indicated in the UL-WUS. </w:t>
      </w:r>
    </w:p>
    <w:p w14:paraId="27DDDE74" w14:textId="77777777" w:rsidR="00305CD5" w:rsidRDefault="00153AED">
      <w:pPr>
        <w:rPr>
          <w:rFonts w:eastAsia="新細明體"/>
          <w:b/>
          <w:bCs/>
          <w:highlight w:val="yellow"/>
          <w:lang w:eastAsia="zh-TW"/>
        </w:rPr>
      </w:pPr>
      <w:r>
        <w:rPr>
          <w:rFonts w:eastAsia="新細明體"/>
          <w:b/>
          <w:bCs/>
          <w:lang w:eastAsia="zh-TW"/>
        </w:rPr>
        <w:t>FFS: List of parameters</w:t>
      </w:r>
    </w:p>
    <w:p w14:paraId="05ABD3AC" w14:textId="77777777" w:rsidR="00305CD5" w:rsidRDefault="00305CD5">
      <w:pPr>
        <w:rPr>
          <w:rFonts w:eastAsia="新細明體"/>
          <w:b/>
          <w:bCs/>
          <w:highlight w:val="yellow"/>
          <w:lang w:eastAsia="zh-TW"/>
        </w:rPr>
      </w:pPr>
    </w:p>
    <w:p w14:paraId="2BE4248F" w14:textId="77777777" w:rsidR="00305CD5" w:rsidRDefault="00153AED">
      <w:pPr>
        <w:rPr>
          <w:rFonts w:eastAsia="新細明體"/>
          <w:b/>
          <w:bCs/>
          <w:highlight w:val="yellow"/>
          <w:lang w:eastAsia="zh-TW"/>
        </w:rPr>
      </w:pPr>
      <w:r>
        <w:rPr>
          <w:rFonts w:eastAsia="新細明體"/>
          <w:b/>
          <w:bCs/>
          <w:lang w:eastAsia="zh-TW"/>
        </w:rPr>
        <w:t>Proposal 19:  Use the parameter in the MIB/PBCH (Example: By repurposing the existing parameters in the MIB/PBCH) to indicate the OD-SIB1 transmission status in the NES CELL.</w:t>
      </w:r>
    </w:p>
    <w:p w14:paraId="6A5B48D4" w14:textId="77777777" w:rsidR="00305CD5" w:rsidRDefault="00305CD5">
      <w:pPr>
        <w:rPr>
          <w:rFonts w:eastAsia="新細明體"/>
          <w:highlight w:val="yellow"/>
          <w:lang w:eastAsia="zh-TW"/>
        </w:rPr>
      </w:pPr>
    </w:p>
    <w:p w14:paraId="4B05E6C6" w14:textId="77777777" w:rsidR="00305CD5" w:rsidRDefault="00153AED">
      <w:pPr>
        <w:rPr>
          <w:rFonts w:eastAsia="新細明體"/>
          <w:highlight w:val="yellow"/>
          <w:lang w:eastAsia="zh-TW"/>
        </w:rPr>
      </w:pPr>
      <w:r>
        <w:rPr>
          <w:rFonts w:eastAsia="新細明體"/>
          <w:highlight w:val="yellow"/>
          <w:lang w:eastAsia="zh-TW"/>
        </w:rPr>
        <w:t>Nokia, Nokia Shanghai Bell</w:t>
      </w:r>
    </w:p>
    <w:p w14:paraId="3C731A23" w14:textId="77777777" w:rsidR="00305CD5" w:rsidRDefault="00153AED">
      <w:pPr>
        <w:rPr>
          <w:rFonts w:eastAsiaTheme="minorEastAsia"/>
          <w:b/>
          <w:bCs/>
          <w:lang w:eastAsia="zh-CN"/>
        </w:rPr>
      </w:pPr>
      <w:r>
        <w:rPr>
          <w:rFonts w:eastAsiaTheme="minorEastAsia"/>
          <w:b/>
          <w:bCs/>
          <w:lang w:eastAsia="zh-CN"/>
        </w:rPr>
        <w:t>Proposal-3: Having common preamble for OD-SIB1 considered, RAN1 to discuss the procedure for UE to monitor on-demand SIB1 transmission requested by other UEs before UE to transmit UL WUS for on</w:t>
      </w:r>
      <w:r>
        <w:rPr>
          <w:rFonts w:eastAsia="新細明體"/>
          <w:b/>
          <w:bCs/>
          <w:lang w:eastAsia="zh-TW"/>
        </w:rPr>
        <w:t>-</w:t>
      </w:r>
      <w:r>
        <w:rPr>
          <w:rFonts w:eastAsiaTheme="minorEastAsia"/>
          <w:b/>
          <w:bCs/>
          <w:lang w:eastAsia="zh-CN"/>
        </w:rPr>
        <w:t xml:space="preserve">demand </w:t>
      </w:r>
      <w:proofErr w:type="gramStart"/>
      <w:r>
        <w:rPr>
          <w:rFonts w:eastAsiaTheme="minorEastAsia"/>
          <w:b/>
          <w:bCs/>
          <w:lang w:eastAsia="zh-CN"/>
        </w:rPr>
        <w:t>SIB1</w:t>
      </w:r>
      <w:proofErr w:type="gramEnd"/>
    </w:p>
    <w:p w14:paraId="26BE933F" w14:textId="77777777" w:rsidR="00305CD5" w:rsidRDefault="00305CD5">
      <w:pPr>
        <w:rPr>
          <w:rFonts w:eastAsia="新細明體"/>
          <w:b/>
          <w:bCs/>
          <w:highlight w:val="yellow"/>
          <w:lang w:eastAsia="zh-TW"/>
        </w:rPr>
      </w:pPr>
    </w:p>
    <w:p w14:paraId="7823AC41" w14:textId="77777777" w:rsidR="00305CD5" w:rsidRDefault="00153AED">
      <w:pPr>
        <w:rPr>
          <w:rFonts w:eastAsia="新細明體"/>
          <w:b/>
          <w:bCs/>
          <w:highlight w:val="yellow"/>
          <w:lang w:eastAsia="zh-TW"/>
        </w:rPr>
      </w:pPr>
      <w:r>
        <w:rPr>
          <w:rFonts w:eastAsia="新細明體"/>
          <w:b/>
          <w:bCs/>
          <w:lang w:eastAsia="zh-TW"/>
        </w:rPr>
        <w:t>Observation-6: Based on TS38.212, UE is not expecting change of MIB payload within one MIB TTI of 80ms.</w:t>
      </w:r>
    </w:p>
    <w:p w14:paraId="0B9427B0" w14:textId="77777777" w:rsidR="00305CD5" w:rsidRDefault="00305CD5">
      <w:pPr>
        <w:rPr>
          <w:rFonts w:eastAsia="新細明體"/>
          <w:b/>
          <w:bCs/>
          <w:highlight w:val="yellow"/>
          <w:lang w:eastAsia="zh-TW"/>
        </w:rPr>
      </w:pPr>
    </w:p>
    <w:p w14:paraId="4DC337F8" w14:textId="77777777" w:rsidR="00305CD5" w:rsidRDefault="00153AED">
      <w:pPr>
        <w:rPr>
          <w:rFonts w:eastAsia="新細明體"/>
          <w:b/>
          <w:bCs/>
          <w:highlight w:val="yellow"/>
          <w:lang w:eastAsia="zh-TW"/>
        </w:rPr>
      </w:pPr>
      <w:r>
        <w:rPr>
          <w:rFonts w:eastAsia="新細明體"/>
          <w:b/>
          <w:bCs/>
          <w:lang w:eastAsia="zh-TW"/>
        </w:rPr>
        <w:t>Proposal-11: RAN1 to consider that the network switching between broadcasting SIB1 and on-demand SIB1 is at least 80ms via MIB indication, meaning that UE expects the same value of K_SSB within 80ms.</w:t>
      </w:r>
    </w:p>
    <w:p w14:paraId="5547054D" w14:textId="77777777" w:rsidR="00305CD5" w:rsidRDefault="00305CD5">
      <w:pPr>
        <w:rPr>
          <w:rFonts w:eastAsia="新細明體"/>
          <w:b/>
          <w:bCs/>
          <w:highlight w:val="yellow"/>
          <w:lang w:eastAsia="zh-TW"/>
        </w:rPr>
      </w:pPr>
    </w:p>
    <w:p w14:paraId="20A33D81" w14:textId="77777777" w:rsidR="00305CD5" w:rsidRDefault="00153AED">
      <w:pPr>
        <w:rPr>
          <w:rFonts w:eastAsia="新細明體"/>
          <w:lang w:eastAsia="zh-TW"/>
        </w:rPr>
      </w:pPr>
      <w:r>
        <w:rPr>
          <w:rFonts w:eastAsia="新細明體"/>
          <w:highlight w:val="yellow"/>
          <w:lang w:eastAsia="zh-TW"/>
        </w:rPr>
        <w:t>Vodafone:</w:t>
      </w:r>
    </w:p>
    <w:p w14:paraId="317B523C" w14:textId="77777777" w:rsidR="00305CD5" w:rsidRDefault="00153AED">
      <w:pPr>
        <w:rPr>
          <w:rFonts w:eastAsiaTheme="minorEastAsia"/>
          <w:b/>
          <w:bCs/>
          <w:lang w:eastAsia="zh-CN"/>
        </w:rPr>
      </w:pPr>
      <w:r>
        <w:rPr>
          <w:rFonts w:eastAsiaTheme="minorEastAsia"/>
          <w:b/>
          <w:bCs/>
          <w:lang w:eastAsia="zh-CN"/>
        </w:rPr>
        <w:t xml:space="preserve">Proposal 1: For single-carrier scenario, when a Cell A switches to become NES Cell, upon receiving UL WUS it should fall back to become Cell A rather than sending OD-SIB1 as NES Cell. Alternatively, the </w:t>
      </w:r>
      <w:proofErr w:type="spellStart"/>
      <w:r>
        <w:rPr>
          <w:rFonts w:eastAsiaTheme="minorEastAsia"/>
          <w:b/>
          <w:bCs/>
          <w:lang w:eastAsia="zh-CN"/>
        </w:rPr>
        <w:t>gNB</w:t>
      </w:r>
      <w:proofErr w:type="spellEnd"/>
      <w:r>
        <w:rPr>
          <w:rFonts w:eastAsiaTheme="minorEastAsia"/>
          <w:b/>
          <w:bCs/>
          <w:lang w:eastAsia="zh-CN"/>
        </w:rPr>
        <w:t xml:space="preserve"> should not switch to NES mode without ensuring that it will not lead to service degradation for the UEs under its coverage.  </w:t>
      </w:r>
    </w:p>
    <w:p w14:paraId="630E8F80" w14:textId="77777777" w:rsidR="00305CD5" w:rsidRDefault="00153AED">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Discuss how to capture this in specification, </w:t>
      </w:r>
      <w:proofErr w:type="gramStart"/>
      <w:r>
        <w:rPr>
          <w:rFonts w:eastAsiaTheme="minorEastAsia"/>
          <w:b/>
          <w:bCs/>
          <w:lang w:eastAsia="zh-CN"/>
        </w:rPr>
        <w:t>e.g.</w:t>
      </w:r>
      <w:proofErr w:type="gramEnd"/>
      <w:r>
        <w:rPr>
          <w:rFonts w:eastAsiaTheme="minorEastAsia"/>
          <w:b/>
          <w:bCs/>
          <w:lang w:eastAsia="zh-CN"/>
        </w:rPr>
        <w:t xml:space="preserve"> Stage 2 specification (TS 38.300).</w:t>
      </w:r>
    </w:p>
    <w:p w14:paraId="40A41B2F" w14:textId="77777777" w:rsidR="00305CD5" w:rsidRDefault="00305CD5">
      <w:pPr>
        <w:rPr>
          <w:rFonts w:eastAsiaTheme="minorEastAsia"/>
          <w:lang w:eastAsia="zh-CN"/>
        </w:rPr>
      </w:pPr>
    </w:p>
    <w:p w14:paraId="72B3B350" w14:textId="77777777" w:rsidR="00305CD5" w:rsidRDefault="00153AED">
      <w:pPr>
        <w:rPr>
          <w:rFonts w:eastAsia="新細明體"/>
          <w:lang w:eastAsia="zh-TW"/>
        </w:rPr>
      </w:pPr>
      <w:r>
        <w:rPr>
          <w:rFonts w:eastAsia="新細明體"/>
          <w:highlight w:val="yellow"/>
          <w:lang w:eastAsia="zh-TW"/>
        </w:rPr>
        <w:t>Denso:</w:t>
      </w:r>
    </w:p>
    <w:p w14:paraId="72F2EAB6" w14:textId="77777777" w:rsidR="00305CD5" w:rsidRDefault="00153AED">
      <w:pPr>
        <w:rPr>
          <w:rFonts w:eastAsia="新細明體"/>
          <w:b/>
          <w:bCs/>
          <w:lang w:eastAsia="zh-TW"/>
        </w:rPr>
      </w:pPr>
      <w:r>
        <w:rPr>
          <w:rFonts w:eastAsia="新細明體"/>
          <w:b/>
          <w:bCs/>
          <w:lang w:eastAsia="zh-TW"/>
        </w:rPr>
        <w:t>Proposal 1:  Support the semi-static switch of SIB1 transmission state between NES cell and cell A by SSB (</w:t>
      </w:r>
      <w:proofErr w:type="spellStart"/>
      <w:r>
        <w:rPr>
          <w:rFonts w:eastAsia="新細明體"/>
          <w:b/>
          <w:bCs/>
          <w:lang w:eastAsia="zh-TW"/>
        </w:rPr>
        <w:t>kssb</w:t>
      </w:r>
      <w:proofErr w:type="spellEnd"/>
      <w:r>
        <w:rPr>
          <w:rFonts w:eastAsia="新細明體"/>
          <w:b/>
          <w:bCs/>
          <w:lang w:eastAsia="zh-TW"/>
        </w:rPr>
        <w:t>) of the cell.</w:t>
      </w:r>
    </w:p>
    <w:p w14:paraId="6C23429F" w14:textId="77777777" w:rsidR="00305CD5" w:rsidRDefault="00305CD5">
      <w:pPr>
        <w:rPr>
          <w:rFonts w:eastAsia="新細明體"/>
          <w:b/>
          <w:bCs/>
          <w:lang w:eastAsia="zh-TW"/>
        </w:rPr>
      </w:pPr>
    </w:p>
    <w:p w14:paraId="1FBFCD5E" w14:textId="77777777" w:rsidR="00305CD5" w:rsidRDefault="00153AED">
      <w:pPr>
        <w:rPr>
          <w:rFonts w:eastAsia="新細明體"/>
          <w:highlight w:val="yellow"/>
          <w:lang w:eastAsia="zh-TW"/>
        </w:rPr>
      </w:pPr>
      <w:r>
        <w:rPr>
          <w:rFonts w:eastAsia="新細明體"/>
          <w:highlight w:val="yellow"/>
          <w:lang w:eastAsia="zh-TW"/>
        </w:rPr>
        <w:lastRenderedPageBreak/>
        <w:t>CAICT:</w:t>
      </w:r>
    </w:p>
    <w:p w14:paraId="1C364F84" w14:textId="77777777" w:rsidR="00305CD5" w:rsidRDefault="00153AED">
      <w:pPr>
        <w:rPr>
          <w:rFonts w:eastAsia="新細明體"/>
          <w:b/>
          <w:bCs/>
          <w:lang w:eastAsia="zh-TW"/>
        </w:rPr>
      </w:pPr>
      <w:r>
        <w:rPr>
          <w:rFonts w:eastAsia="新細明體"/>
          <w:b/>
          <w:bCs/>
          <w:lang w:eastAsia="zh-TW"/>
        </w:rPr>
        <w:t xml:space="preserve">Proposal 4: If NES cell becomes a normal cell, which means that the OD-SIB1 function is switched off, the indication can be the MIB spare bit of NES cell or the </w:t>
      </w:r>
      <w:proofErr w:type="spellStart"/>
      <w:r>
        <w:rPr>
          <w:rFonts w:eastAsia="新細明體"/>
          <w:b/>
          <w:bCs/>
          <w:lang w:eastAsia="zh-TW"/>
        </w:rPr>
        <w:t>k_SSB</w:t>
      </w:r>
      <w:proofErr w:type="spellEnd"/>
      <w:r>
        <w:rPr>
          <w:rFonts w:eastAsia="新細明體"/>
          <w:b/>
          <w:bCs/>
          <w:lang w:eastAsia="zh-TW"/>
        </w:rPr>
        <w:t xml:space="preserve">=30 for FR1 or </w:t>
      </w:r>
      <w:proofErr w:type="spellStart"/>
      <w:r>
        <w:rPr>
          <w:rFonts w:eastAsia="新細明體"/>
          <w:b/>
          <w:bCs/>
          <w:lang w:eastAsia="zh-TW"/>
        </w:rPr>
        <w:t>k_SSB</w:t>
      </w:r>
      <w:proofErr w:type="spellEnd"/>
      <w:r>
        <w:rPr>
          <w:rFonts w:eastAsia="新細明體"/>
          <w:b/>
          <w:bCs/>
          <w:lang w:eastAsia="zh-TW"/>
        </w:rPr>
        <w:t>=14 for FR2 in MIB of NES cell.</w:t>
      </w:r>
    </w:p>
    <w:p w14:paraId="6A952F8D" w14:textId="77777777" w:rsidR="00305CD5" w:rsidRDefault="00305CD5">
      <w:pPr>
        <w:rPr>
          <w:rFonts w:eastAsia="新細明體"/>
          <w:b/>
          <w:bCs/>
          <w:lang w:eastAsia="zh-TW"/>
        </w:rPr>
      </w:pPr>
    </w:p>
    <w:p w14:paraId="784E21B1" w14:textId="77777777" w:rsidR="00305CD5" w:rsidRDefault="00153AED">
      <w:pPr>
        <w:rPr>
          <w:rFonts w:eastAsia="新細明體"/>
          <w:highlight w:val="yellow"/>
          <w:lang w:eastAsia="zh-TW"/>
        </w:rPr>
      </w:pPr>
      <w:r>
        <w:rPr>
          <w:rFonts w:eastAsia="新細明體"/>
          <w:highlight w:val="yellow"/>
          <w:lang w:eastAsia="zh-TW"/>
        </w:rPr>
        <w:t>OPPO</w:t>
      </w:r>
    </w:p>
    <w:p w14:paraId="686F6B99" w14:textId="77777777" w:rsidR="00305CD5" w:rsidRDefault="00153AED">
      <w:pPr>
        <w:rPr>
          <w:rFonts w:eastAsiaTheme="minorEastAsia"/>
          <w:b/>
          <w:bCs/>
          <w:lang w:eastAsia="zh-CN"/>
        </w:rPr>
      </w:pPr>
      <w:r>
        <w:rPr>
          <w:rFonts w:eastAsiaTheme="minorEastAsia"/>
          <w:b/>
          <w:bCs/>
          <w:lang w:eastAsia="zh-CN"/>
        </w:rPr>
        <w:t xml:space="preserve">Proposal 6: RAN1 to discuss the UE </w:t>
      </w:r>
      <w:proofErr w:type="spellStart"/>
      <w:r>
        <w:rPr>
          <w:rFonts w:eastAsiaTheme="minorEastAsia"/>
          <w:b/>
          <w:bCs/>
          <w:lang w:eastAsia="zh-CN"/>
        </w:rPr>
        <w:t>behavior</w:t>
      </w:r>
      <w:proofErr w:type="spellEnd"/>
      <w:r>
        <w:rPr>
          <w:rFonts w:eastAsiaTheme="minorEastAsia"/>
          <w:b/>
          <w:bCs/>
          <w:lang w:eastAsia="zh-CN"/>
        </w:rPr>
        <w:t xml:space="preserve"> for case Cell A switching to NES Cell</w:t>
      </w:r>
    </w:p>
    <w:p w14:paraId="157FC6CB" w14:textId="77777777" w:rsidR="00305CD5" w:rsidRDefault="00305CD5">
      <w:pPr>
        <w:rPr>
          <w:rFonts w:eastAsia="新細明體"/>
          <w:b/>
          <w:bCs/>
          <w:lang w:eastAsia="zh-TW"/>
        </w:rPr>
      </w:pPr>
    </w:p>
    <w:p w14:paraId="61FA1709" w14:textId="77777777" w:rsidR="00305CD5" w:rsidRDefault="00153AED">
      <w:pPr>
        <w:rPr>
          <w:rFonts w:eastAsia="新細明體"/>
          <w:highlight w:val="yellow"/>
          <w:lang w:eastAsia="zh-TW"/>
        </w:rPr>
      </w:pPr>
      <w:r>
        <w:rPr>
          <w:rFonts w:eastAsia="新細明體"/>
          <w:highlight w:val="yellow"/>
          <w:lang w:eastAsia="zh-TW"/>
        </w:rPr>
        <w:t>Panasonic</w:t>
      </w:r>
    </w:p>
    <w:p w14:paraId="5252A470" w14:textId="77777777" w:rsidR="00305CD5" w:rsidRDefault="00153AED">
      <w:pPr>
        <w:rPr>
          <w:rFonts w:ascii="Times New Roman" w:eastAsia="DengXian" w:hAnsi="Times New Roman"/>
          <w:b/>
          <w:bCs/>
          <w:szCs w:val="20"/>
          <w:lang w:val="en-US" w:eastAsia="zh-CN"/>
        </w:rPr>
      </w:pPr>
      <w:r>
        <w:rPr>
          <w:rFonts w:ascii="Times New Roman" w:eastAsia="DengXian" w:hAnsi="Times New Roman"/>
          <w:b/>
          <w:bCs/>
          <w:szCs w:val="20"/>
          <w:lang w:eastAsia="zh-CN"/>
        </w:rPr>
        <w:t>Observation 1: As per the endorse way forward in RAN#106, a Cell A can switch between being NES Cell and Cell A.</w:t>
      </w:r>
    </w:p>
    <w:p w14:paraId="477B334E" w14:textId="77777777" w:rsidR="00305CD5" w:rsidRDefault="00153AED">
      <w:pPr>
        <w:spacing w:before="120"/>
        <w:rPr>
          <w:rFonts w:ascii="Times New Roman" w:eastAsia="DengXian" w:hAnsi="Times New Roman"/>
          <w:b/>
          <w:bCs/>
          <w:szCs w:val="20"/>
          <w:lang w:val="en-US" w:eastAsia="zh-CN"/>
        </w:rPr>
      </w:pPr>
      <w:r>
        <w:rPr>
          <w:rFonts w:ascii="Times New Roman" w:eastAsia="DengXian" w:hAnsi="Times New Roman"/>
          <w:b/>
          <w:bCs/>
          <w:szCs w:val="20"/>
          <w:lang w:eastAsia="zh-CN"/>
        </w:rPr>
        <w:t>Proposal 2: For clearer UE behaviour, below possible NES cell states should be further discussed and clarified:</w:t>
      </w:r>
    </w:p>
    <w:p w14:paraId="5C6C1046" w14:textId="77777777" w:rsidR="00305CD5" w:rsidRDefault="00153AED">
      <w:pPr>
        <w:pStyle w:val="1a"/>
        <w:numPr>
          <w:ilvl w:val="0"/>
          <w:numId w:val="27"/>
        </w:numPr>
        <w:ind w:leftChars="0"/>
        <w:contextualSpacing/>
        <w:rPr>
          <w:rFonts w:ascii="Times New Roman" w:eastAsia="DengXian" w:hAnsi="Times New Roman"/>
          <w:b/>
          <w:bCs/>
          <w:szCs w:val="20"/>
          <w:lang w:eastAsia="zh-CN"/>
        </w:rPr>
      </w:pPr>
      <w:r>
        <w:rPr>
          <w:rFonts w:eastAsia="DengXian"/>
          <w:b/>
          <w:bCs/>
          <w:szCs w:val="20"/>
          <w:lang w:eastAsia="zh-CN"/>
        </w:rPr>
        <w:t>SSB-only state</w:t>
      </w:r>
    </w:p>
    <w:p w14:paraId="38B93E92" w14:textId="77777777" w:rsidR="00305CD5" w:rsidRDefault="00153AED">
      <w:pPr>
        <w:pStyle w:val="1a"/>
        <w:numPr>
          <w:ilvl w:val="0"/>
          <w:numId w:val="27"/>
        </w:numPr>
        <w:ind w:leftChars="0"/>
        <w:contextualSpacing/>
        <w:rPr>
          <w:rFonts w:eastAsia="DengXian"/>
          <w:b/>
          <w:bCs/>
          <w:szCs w:val="20"/>
          <w:lang w:eastAsia="zh-CN"/>
        </w:rPr>
      </w:pPr>
      <w:r>
        <w:rPr>
          <w:rFonts w:eastAsia="DengXian"/>
          <w:b/>
          <w:bCs/>
          <w:szCs w:val="20"/>
          <w:lang w:eastAsia="zh-CN"/>
        </w:rPr>
        <w:t>Active but SIB1-less state</w:t>
      </w:r>
    </w:p>
    <w:p w14:paraId="35A24B85" w14:textId="77777777" w:rsidR="00305CD5" w:rsidRDefault="00153AED">
      <w:pPr>
        <w:pStyle w:val="1a"/>
        <w:numPr>
          <w:ilvl w:val="0"/>
          <w:numId w:val="27"/>
        </w:numPr>
        <w:spacing w:before="120"/>
        <w:ind w:leftChars="0"/>
        <w:contextualSpacing/>
        <w:rPr>
          <w:rFonts w:eastAsia="DengXian"/>
          <w:b/>
          <w:bCs/>
          <w:szCs w:val="20"/>
          <w:lang w:eastAsia="zh-CN"/>
        </w:rPr>
      </w:pPr>
      <w:r>
        <w:rPr>
          <w:rFonts w:eastAsia="DengXian"/>
          <w:b/>
          <w:bCs/>
          <w:szCs w:val="20"/>
          <w:lang w:eastAsia="zh-CN"/>
        </w:rPr>
        <w:t>Cell A/Fully active state</w:t>
      </w:r>
    </w:p>
    <w:p w14:paraId="2E37F70C" w14:textId="77777777" w:rsidR="00305CD5" w:rsidRDefault="00153AED">
      <w:pPr>
        <w:spacing w:before="120"/>
        <w:rPr>
          <w:rFonts w:ascii="Times New Roman" w:eastAsia="DengXian" w:hAnsi="Times New Roman"/>
          <w:b/>
          <w:bCs/>
          <w:szCs w:val="20"/>
          <w:lang w:eastAsia="zh-CN"/>
        </w:rPr>
      </w:pPr>
      <w:r>
        <w:rPr>
          <w:rFonts w:ascii="Times New Roman" w:eastAsia="DengXian" w:hAnsi="Times New Roman"/>
          <w:b/>
          <w:bCs/>
          <w:szCs w:val="20"/>
          <w:lang w:eastAsia="zh-CN"/>
        </w:rPr>
        <w:t>Proposal 3: After OD-SIB1 is triggered and transmitted, it needs to be clarified that the OD-SIB1 can be broadcasted periodically without being limited to a time window, which supports that NES Cell becomes a Cell A.</w:t>
      </w:r>
    </w:p>
    <w:p w14:paraId="340D5702" w14:textId="77777777" w:rsidR="00305CD5" w:rsidRDefault="00305CD5">
      <w:pPr>
        <w:rPr>
          <w:rFonts w:eastAsia="新細明體"/>
          <w:b/>
          <w:szCs w:val="20"/>
          <w:lang w:eastAsia="zh-TW"/>
        </w:rPr>
      </w:pPr>
    </w:p>
    <w:p w14:paraId="7ECFC4C9" w14:textId="77777777" w:rsidR="00305CD5" w:rsidRDefault="00153AED">
      <w:pPr>
        <w:rPr>
          <w:rFonts w:eastAsia="新細明體"/>
          <w:szCs w:val="20"/>
          <w:highlight w:val="yellow"/>
          <w:lang w:eastAsia="zh-TW"/>
        </w:rPr>
      </w:pPr>
      <w:r>
        <w:rPr>
          <w:rFonts w:eastAsia="新細明體"/>
          <w:szCs w:val="20"/>
          <w:lang w:eastAsia="zh-TW"/>
        </w:rPr>
        <w:t xml:space="preserve">On whether/how to have indication of broadcast status of OD SIB1, </w:t>
      </w:r>
      <w:r>
        <w:rPr>
          <w:rFonts w:eastAsia="新細明體"/>
          <w:szCs w:val="20"/>
          <w:highlight w:val="cyan"/>
          <w:lang w:eastAsia="zh-TW"/>
        </w:rPr>
        <w:t xml:space="preserve">companies’ views in RAN1 #120 are summarized </w:t>
      </w:r>
      <w:proofErr w:type="gramStart"/>
      <w:r>
        <w:rPr>
          <w:rFonts w:eastAsia="新細明體"/>
          <w:szCs w:val="20"/>
          <w:highlight w:val="cyan"/>
          <w:lang w:eastAsia="zh-TW"/>
        </w:rPr>
        <w:t>below</w:t>
      </w:r>
      <w:proofErr w:type="gramEnd"/>
    </w:p>
    <w:p w14:paraId="03BD43CA" w14:textId="77777777" w:rsidR="00305CD5" w:rsidRDefault="00305CD5">
      <w:pPr>
        <w:rPr>
          <w:rFonts w:eastAsia="新細明體"/>
          <w:b/>
          <w:szCs w:val="20"/>
          <w:lang w:eastAsia="zh-TW"/>
        </w:rPr>
      </w:pPr>
    </w:p>
    <w:p w14:paraId="0EDE5E19" w14:textId="77777777" w:rsidR="00305CD5" w:rsidRDefault="00153AED">
      <w:pPr>
        <w:rPr>
          <w:rFonts w:eastAsia="新細明體"/>
          <w:b/>
          <w:szCs w:val="20"/>
          <w:lang w:eastAsia="zh-TW"/>
        </w:rPr>
      </w:pPr>
      <w:bookmarkStart w:id="136" w:name="OLE_LINK426"/>
      <w:r>
        <w:rPr>
          <w:rFonts w:eastAsia="新細明體"/>
          <w:b/>
          <w:bCs/>
          <w:lang w:eastAsia="zh-TW"/>
        </w:rPr>
        <w:t xml:space="preserve">Support indication of whether SIB1 is currently transmitted on-demand or broadcast by a NES </w:t>
      </w:r>
      <w:proofErr w:type="gramStart"/>
      <w:r>
        <w:rPr>
          <w:rFonts w:eastAsia="新細明體"/>
          <w:b/>
          <w:bCs/>
          <w:lang w:eastAsia="zh-TW"/>
        </w:rPr>
        <w:t>cell</w:t>
      </w:r>
      <w:bookmarkEnd w:id="136"/>
      <w:proofErr w:type="gramEnd"/>
    </w:p>
    <w:p w14:paraId="03CCA407" w14:textId="77777777" w:rsidR="00305CD5" w:rsidRDefault="00153AED">
      <w:pPr>
        <w:pStyle w:val="1a"/>
        <w:numPr>
          <w:ilvl w:val="0"/>
          <w:numId w:val="21"/>
        </w:numPr>
        <w:ind w:leftChars="0"/>
        <w:rPr>
          <w:rFonts w:eastAsia="新細明體"/>
          <w:bCs/>
          <w:szCs w:val="20"/>
          <w:lang w:eastAsia="zh-TW"/>
        </w:rPr>
      </w:pPr>
      <w:r>
        <w:rPr>
          <w:rFonts w:eastAsia="新細明體" w:hint="eastAsia"/>
          <w:b/>
          <w:szCs w:val="20"/>
          <w:lang w:eastAsia="zh-TW"/>
        </w:rPr>
        <w:t>Y</w:t>
      </w:r>
      <w:r>
        <w:rPr>
          <w:rFonts w:eastAsia="新細明體"/>
          <w:b/>
          <w:szCs w:val="20"/>
          <w:lang w:eastAsia="zh-TW"/>
        </w:rPr>
        <w:t>es</w:t>
      </w:r>
      <w:r>
        <w:rPr>
          <w:rFonts w:eastAsia="新細明體"/>
          <w:bCs/>
          <w:szCs w:val="20"/>
          <w:lang w:eastAsia="zh-TW"/>
        </w:rPr>
        <w:t xml:space="preserve">: </w:t>
      </w:r>
      <w:r>
        <w:rPr>
          <w:rFonts w:eastAsia="新細明體"/>
          <w:bCs/>
          <w:szCs w:val="20"/>
          <w:highlight w:val="yellow"/>
          <w:lang w:eastAsia="zh-TW"/>
        </w:rPr>
        <w:t>ZTE</w:t>
      </w:r>
      <w:r>
        <w:rPr>
          <w:rFonts w:eastAsia="新細明體"/>
          <w:bCs/>
          <w:szCs w:val="20"/>
          <w:lang w:eastAsia="zh-TW"/>
        </w:rPr>
        <w:t xml:space="preserve">, </w:t>
      </w:r>
      <w:r>
        <w:rPr>
          <w:rFonts w:eastAsia="新細明體"/>
          <w:bCs/>
          <w:szCs w:val="20"/>
          <w:highlight w:val="yellow"/>
          <w:lang w:eastAsia="zh-TW"/>
        </w:rPr>
        <w:t>ETRI</w:t>
      </w:r>
      <w:r>
        <w:rPr>
          <w:rFonts w:eastAsia="新細明體"/>
          <w:bCs/>
          <w:szCs w:val="20"/>
          <w:lang w:eastAsia="zh-TW"/>
        </w:rPr>
        <w:t xml:space="preserve">, </w:t>
      </w:r>
      <w:r>
        <w:rPr>
          <w:rFonts w:eastAsia="新細明體"/>
          <w:bCs/>
          <w:szCs w:val="20"/>
          <w:highlight w:val="yellow"/>
          <w:lang w:eastAsia="zh-TW"/>
        </w:rPr>
        <w:t>Qualcomm</w:t>
      </w:r>
      <w:r>
        <w:rPr>
          <w:rFonts w:eastAsia="新細明體"/>
          <w:bCs/>
          <w:szCs w:val="20"/>
          <w:lang w:eastAsia="zh-TW"/>
        </w:rPr>
        <w:t xml:space="preserve">, </w:t>
      </w:r>
      <w:r>
        <w:rPr>
          <w:rFonts w:eastAsia="新細明體"/>
          <w:bCs/>
          <w:szCs w:val="20"/>
          <w:highlight w:val="yellow"/>
          <w:lang w:eastAsia="zh-TW"/>
        </w:rPr>
        <w:t>MTK</w:t>
      </w:r>
      <w:r>
        <w:rPr>
          <w:rFonts w:eastAsia="新細明體"/>
          <w:bCs/>
          <w:szCs w:val="20"/>
          <w:lang w:eastAsia="zh-TW"/>
        </w:rPr>
        <w:t xml:space="preserve">, </w:t>
      </w:r>
      <w:r>
        <w:rPr>
          <w:rFonts w:eastAsia="新細明體"/>
          <w:bCs/>
          <w:szCs w:val="20"/>
          <w:highlight w:val="yellow"/>
          <w:lang w:eastAsia="zh-TW"/>
        </w:rPr>
        <w:t>CAICT</w:t>
      </w:r>
      <w:r>
        <w:rPr>
          <w:rFonts w:eastAsia="新細明體"/>
          <w:bCs/>
          <w:szCs w:val="20"/>
          <w:lang w:eastAsia="zh-TW"/>
        </w:rPr>
        <w:t xml:space="preserve">, </w:t>
      </w:r>
      <w:proofErr w:type="spellStart"/>
      <w:r>
        <w:rPr>
          <w:rFonts w:eastAsia="新細明體"/>
          <w:bCs/>
          <w:szCs w:val="20"/>
          <w:highlight w:val="yellow"/>
          <w:lang w:eastAsia="zh-TW"/>
        </w:rPr>
        <w:t>CEWiT</w:t>
      </w:r>
      <w:proofErr w:type="spellEnd"/>
      <w:r>
        <w:rPr>
          <w:rFonts w:eastAsia="新細明體"/>
          <w:bCs/>
          <w:szCs w:val="20"/>
          <w:lang w:eastAsia="zh-TW"/>
        </w:rPr>
        <w:t xml:space="preserve">, </w:t>
      </w:r>
      <w:r>
        <w:rPr>
          <w:rFonts w:eastAsia="新細明體"/>
          <w:bCs/>
          <w:szCs w:val="20"/>
          <w:highlight w:val="yellow"/>
          <w:lang w:eastAsia="zh-TW"/>
        </w:rPr>
        <w:t>Huawei</w:t>
      </w:r>
      <w:r>
        <w:rPr>
          <w:rFonts w:eastAsia="新細明體"/>
          <w:bCs/>
          <w:szCs w:val="20"/>
          <w:lang w:eastAsia="zh-TW"/>
        </w:rPr>
        <w:t>/</w:t>
      </w:r>
      <w:proofErr w:type="spellStart"/>
      <w:r>
        <w:rPr>
          <w:rFonts w:eastAsia="新細明體"/>
          <w:bCs/>
          <w:szCs w:val="20"/>
          <w:highlight w:val="yellow"/>
          <w:lang w:eastAsia="zh-TW"/>
        </w:rPr>
        <w:t>HiSilicon</w:t>
      </w:r>
      <w:proofErr w:type="spellEnd"/>
      <w:r>
        <w:rPr>
          <w:rFonts w:eastAsia="新細明體"/>
          <w:bCs/>
          <w:szCs w:val="20"/>
          <w:lang w:eastAsia="zh-TW"/>
        </w:rPr>
        <w:t xml:space="preserve"> (in RAR, not in MIB), </w:t>
      </w:r>
      <w:r>
        <w:rPr>
          <w:rFonts w:eastAsia="新細明體"/>
          <w:bCs/>
          <w:szCs w:val="20"/>
          <w:highlight w:val="yellow"/>
          <w:lang w:eastAsia="zh-TW"/>
        </w:rPr>
        <w:t>ZTE</w:t>
      </w:r>
      <w:r>
        <w:rPr>
          <w:rFonts w:eastAsia="新細明體"/>
          <w:bCs/>
          <w:szCs w:val="20"/>
          <w:lang w:eastAsia="zh-TW"/>
        </w:rPr>
        <w:t>/</w:t>
      </w:r>
      <w:proofErr w:type="spellStart"/>
      <w:r>
        <w:rPr>
          <w:rFonts w:eastAsia="新細明體"/>
          <w:bCs/>
          <w:szCs w:val="20"/>
          <w:highlight w:val="yellow"/>
          <w:lang w:eastAsia="zh-TW"/>
        </w:rPr>
        <w:t>Sanechips</w:t>
      </w:r>
      <w:proofErr w:type="spellEnd"/>
      <w:r>
        <w:rPr>
          <w:rFonts w:eastAsia="新細明體"/>
          <w:bCs/>
          <w:szCs w:val="20"/>
          <w:lang w:eastAsia="zh-TW"/>
        </w:rPr>
        <w:t xml:space="preserve">, </w:t>
      </w:r>
      <w:proofErr w:type="spellStart"/>
      <w:r>
        <w:rPr>
          <w:rFonts w:eastAsia="新細明體"/>
          <w:bCs/>
          <w:szCs w:val="20"/>
          <w:highlight w:val="yellow"/>
          <w:lang w:eastAsia="zh-TW"/>
        </w:rPr>
        <w:t>Spreadtrum</w:t>
      </w:r>
      <w:proofErr w:type="spellEnd"/>
      <w:r>
        <w:rPr>
          <w:rFonts w:eastAsia="新細明體"/>
          <w:bCs/>
          <w:szCs w:val="20"/>
          <w:lang w:eastAsia="zh-TW"/>
        </w:rPr>
        <w:t>/</w:t>
      </w:r>
      <w:r>
        <w:rPr>
          <w:rFonts w:eastAsia="新細明體"/>
          <w:bCs/>
          <w:szCs w:val="20"/>
          <w:highlight w:val="yellow"/>
          <w:lang w:eastAsia="zh-TW"/>
        </w:rPr>
        <w:t>UNISOC</w:t>
      </w:r>
      <w:r>
        <w:rPr>
          <w:rFonts w:eastAsia="新細明體"/>
          <w:bCs/>
          <w:szCs w:val="20"/>
          <w:lang w:eastAsia="zh-TW"/>
        </w:rPr>
        <w:t xml:space="preserve">, </w:t>
      </w:r>
      <w:r>
        <w:rPr>
          <w:rFonts w:eastAsia="新細明體"/>
          <w:bCs/>
          <w:szCs w:val="20"/>
          <w:highlight w:val="yellow"/>
          <w:lang w:eastAsia="zh-TW"/>
        </w:rPr>
        <w:t>CATT</w:t>
      </w:r>
      <w:r>
        <w:rPr>
          <w:rFonts w:eastAsia="新細明體"/>
          <w:bCs/>
          <w:szCs w:val="20"/>
          <w:lang w:eastAsia="zh-TW"/>
        </w:rPr>
        <w:t xml:space="preserve">, </w:t>
      </w:r>
      <w:proofErr w:type="spellStart"/>
      <w:r>
        <w:rPr>
          <w:rFonts w:eastAsia="新細明體"/>
          <w:bCs/>
          <w:szCs w:val="20"/>
          <w:highlight w:val="yellow"/>
          <w:lang w:eastAsia="zh-TW"/>
        </w:rPr>
        <w:t>Tejas</w:t>
      </w:r>
      <w:proofErr w:type="spellEnd"/>
      <w:r>
        <w:rPr>
          <w:rFonts w:eastAsia="新細明體"/>
          <w:bCs/>
          <w:szCs w:val="20"/>
          <w:lang w:eastAsia="zh-TW"/>
        </w:rPr>
        <w:t xml:space="preserve">, </w:t>
      </w:r>
      <w:r>
        <w:rPr>
          <w:rFonts w:eastAsia="新細明體"/>
          <w:bCs/>
          <w:szCs w:val="20"/>
          <w:highlight w:val="yellow"/>
          <w:lang w:eastAsia="zh-TW"/>
        </w:rPr>
        <w:t>vivo</w:t>
      </w:r>
      <w:r>
        <w:rPr>
          <w:rFonts w:eastAsia="新細明體"/>
          <w:bCs/>
          <w:szCs w:val="20"/>
          <w:lang w:eastAsia="zh-TW"/>
        </w:rPr>
        <w:t xml:space="preserve">, </w:t>
      </w:r>
      <w:r>
        <w:rPr>
          <w:rFonts w:eastAsia="新細明體"/>
          <w:bCs/>
          <w:szCs w:val="20"/>
          <w:highlight w:val="yellow"/>
          <w:lang w:eastAsia="zh-TW"/>
        </w:rPr>
        <w:t>Nokia</w:t>
      </w:r>
    </w:p>
    <w:p w14:paraId="5CBD43D5" w14:textId="77777777" w:rsidR="00305CD5" w:rsidRDefault="00153AED">
      <w:pPr>
        <w:pStyle w:val="1a"/>
        <w:numPr>
          <w:ilvl w:val="0"/>
          <w:numId w:val="21"/>
        </w:numPr>
        <w:ind w:leftChars="0"/>
        <w:rPr>
          <w:rFonts w:eastAsia="新細明體"/>
          <w:bCs/>
          <w:szCs w:val="20"/>
          <w:lang w:eastAsia="zh-TW"/>
        </w:rPr>
      </w:pPr>
      <w:r>
        <w:rPr>
          <w:rFonts w:eastAsia="新細明體" w:hint="eastAsia"/>
          <w:b/>
          <w:szCs w:val="20"/>
          <w:lang w:eastAsia="zh-TW"/>
        </w:rPr>
        <w:t>N</w:t>
      </w:r>
      <w:r>
        <w:rPr>
          <w:rFonts w:eastAsia="新細明體"/>
          <w:b/>
          <w:szCs w:val="20"/>
          <w:lang w:eastAsia="zh-TW"/>
        </w:rPr>
        <w:t>o</w:t>
      </w:r>
      <w:r>
        <w:rPr>
          <w:rFonts w:eastAsia="新細明體"/>
          <w:bCs/>
          <w:szCs w:val="20"/>
          <w:lang w:eastAsia="zh-TW"/>
        </w:rPr>
        <w:t xml:space="preserve">: </w:t>
      </w:r>
      <w:r>
        <w:rPr>
          <w:rFonts w:eastAsia="新細明體"/>
          <w:bCs/>
          <w:szCs w:val="20"/>
          <w:highlight w:val="yellow"/>
          <w:lang w:eastAsia="zh-TW"/>
        </w:rPr>
        <w:t>LG</w:t>
      </w:r>
      <w:r>
        <w:rPr>
          <w:rFonts w:eastAsia="新細明體"/>
          <w:bCs/>
          <w:szCs w:val="20"/>
          <w:lang w:eastAsia="zh-TW"/>
        </w:rPr>
        <w:t xml:space="preserve">, </w:t>
      </w:r>
      <w:r>
        <w:rPr>
          <w:rFonts w:eastAsia="新細明體"/>
          <w:bCs/>
          <w:szCs w:val="20"/>
          <w:highlight w:val="yellow"/>
          <w:lang w:eastAsia="zh-TW"/>
        </w:rPr>
        <w:t>Ericsson</w:t>
      </w:r>
      <w:r>
        <w:rPr>
          <w:rFonts w:eastAsia="新細明體"/>
          <w:bCs/>
          <w:szCs w:val="20"/>
          <w:lang w:eastAsia="zh-TW"/>
        </w:rPr>
        <w:t xml:space="preserve"> (UE checks at least one candidate Type0-PDCCH CSS occasion from the UL-WUS configuration)</w:t>
      </w:r>
    </w:p>
    <w:p w14:paraId="63E0316C" w14:textId="77777777" w:rsidR="00305CD5" w:rsidRDefault="00305CD5">
      <w:pPr>
        <w:rPr>
          <w:rFonts w:eastAsia="新細明體"/>
          <w:b/>
          <w:szCs w:val="20"/>
          <w:lang w:eastAsia="zh-TW"/>
        </w:rPr>
      </w:pPr>
    </w:p>
    <w:p w14:paraId="2AD4DD6B" w14:textId="77777777" w:rsidR="00305CD5" w:rsidRDefault="00153AED">
      <w:pPr>
        <w:rPr>
          <w:rFonts w:eastAsia="新細明體"/>
          <w:bCs/>
          <w:szCs w:val="20"/>
          <w:lang w:eastAsia="zh-TW"/>
        </w:rPr>
      </w:pPr>
      <w:r>
        <w:rPr>
          <w:rFonts w:eastAsia="新細明體" w:hint="eastAsia"/>
          <w:bCs/>
          <w:szCs w:val="20"/>
          <w:lang w:eastAsia="zh-TW"/>
        </w:rPr>
        <w:t>C</w:t>
      </w:r>
      <w:r>
        <w:rPr>
          <w:rFonts w:eastAsia="新細明體"/>
          <w:bCs/>
          <w:szCs w:val="20"/>
          <w:lang w:eastAsia="zh-TW"/>
        </w:rPr>
        <w:t xml:space="preserve">onsidering the majority preference, </w:t>
      </w:r>
      <w:r>
        <w:rPr>
          <w:rFonts w:eastAsia="新細明體" w:hint="eastAsia"/>
          <w:bCs/>
          <w:szCs w:val="20"/>
          <w:lang w:eastAsia="zh-TW"/>
        </w:rPr>
        <w:t>m</w:t>
      </w:r>
      <w:r>
        <w:rPr>
          <w:rFonts w:eastAsia="新細明體"/>
          <w:bCs/>
          <w:szCs w:val="20"/>
          <w:lang w:eastAsia="zh-TW"/>
        </w:rPr>
        <w:t>oderator has the following proposal:</w:t>
      </w:r>
    </w:p>
    <w:p w14:paraId="433F1BE6"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37" w:name="OLE_LINK125"/>
      <w:bookmarkStart w:id="138" w:name="OLE_LINK121"/>
      <w:bookmarkStart w:id="139" w:name="OLE_LINK76"/>
      <w:r>
        <w:rPr>
          <w:rFonts w:ascii="Times" w:hAnsi="Times" w:cs="Times"/>
          <w:bCs/>
          <w:iCs/>
          <w:color w:val="000000" w:themeColor="text1"/>
          <w:szCs w:val="20"/>
          <w:u w:val="single"/>
          <w:lang w:eastAsia="zh-TW"/>
        </w:rPr>
        <w:t>FL Proposal 6-1</w:t>
      </w:r>
    </w:p>
    <w:bookmarkEnd w:id="137"/>
    <w:p w14:paraId="671E3213" w14:textId="77777777" w:rsidR="00305CD5" w:rsidRDefault="00153AED">
      <w:pPr>
        <w:rPr>
          <w:rFonts w:eastAsia="新細明體"/>
          <w:b/>
          <w:bCs/>
          <w:lang w:eastAsia="zh-TW"/>
        </w:rPr>
      </w:pPr>
      <w:r>
        <w:rPr>
          <w:rFonts w:eastAsia="新細明體" w:hint="eastAsia"/>
          <w:b/>
          <w:bCs/>
          <w:lang w:eastAsia="zh-TW"/>
        </w:rPr>
        <w:t>S</w:t>
      </w:r>
      <w:r>
        <w:rPr>
          <w:rFonts w:eastAsia="新細明體"/>
          <w:b/>
          <w:bCs/>
          <w:lang w:eastAsia="zh-TW"/>
        </w:rPr>
        <w:t xml:space="preserve">upport indication by a NES cell to indicate its SIB1 transmission state among the following states:   </w:t>
      </w:r>
    </w:p>
    <w:p w14:paraId="0C73F5D9"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7AB2B5F"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5CABB56D"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425BEF3D"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FS: How to do the indication.</w:t>
      </w:r>
    </w:p>
    <w:p w14:paraId="5BF5CC6D"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 xml:space="preserve">FS: Whether/how UE </w:t>
      </w:r>
      <w:proofErr w:type="spellStart"/>
      <w:r>
        <w:rPr>
          <w:rFonts w:eastAsia="新細明體"/>
          <w:b/>
          <w:bCs/>
          <w:lang w:eastAsia="zh-TW"/>
        </w:rPr>
        <w:t>behavior</w:t>
      </w:r>
      <w:proofErr w:type="spellEnd"/>
      <w:r>
        <w:rPr>
          <w:rFonts w:eastAsia="新細明體"/>
          <w:b/>
          <w:bCs/>
          <w:lang w:eastAsia="zh-TW"/>
        </w:rPr>
        <w:t xml:space="preserve"> is impacted when a NES</w:t>
      </w:r>
      <w:r>
        <w:rPr>
          <w:rFonts w:eastAsia="新細明體" w:hint="eastAsia"/>
          <w:b/>
          <w:bCs/>
          <w:lang w:eastAsia="zh-TW"/>
        </w:rPr>
        <w:t xml:space="preserve"> </w:t>
      </w:r>
      <w:r>
        <w:rPr>
          <w:rFonts w:eastAsia="新細明體"/>
          <w:b/>
          <w:bCs/>
          <w:lang w:eastAsia="zh-TW"/>
        </w:rPr>
        <w:t>cell switches its state from one to another</w:t>
      </w:r>
    </w:p>
    <w:bookmarkEnd w:id="138"/>
    <w:p w14:paraId="7FB0668F" w14:textId="77777777" w:rsidR="00305CD5" w:rsidRDefault="00153AED">
      <w:pPr>
        <w:rPr>
          <w:rFonts w:eastAsia="新細明體"/>
          <w:b/>
          <w:bCs/>
          <w:highlight w:val="yellow"/>
          <w:lang w:eastAsia="zh-TW"/>
        </w:rPr>
      </w:pPr>
      <w:r>
        <w:rPr>
          <w:noProof/>
          <w:lang w:val="en-US" w:eastAsia="zh-CN"/>
        </w:rPr>
        <w:drawing>
          <wp:inline distT="0" distB="0" distL="0" distR="0" wp14:anchorId="355846F1" wp14:editId="65358804">
            <wp:extent cx="5588635" cy="15773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88635" cy="1577340"/>
                    </a:xfrm>
                    <a:prstGeom prst="rect">
                      <a:avLst/>
                    </a:prstGeom>
                    <a:noFill/>
                    <a:ln>
                      <a:noFill/>
                    </a:ln>
                  </pic:spPr>
                </pic:pic>
              </a:graphicData>
            </a:graphic>
          </wp:inline>
        </w:drawing>
      </w:r>
    </w:p>
    <w:p w14:paraId="2D5B6A8B"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B268FCA" w14:textId="77777777">
        <w:tc>
          <w:tcPr>
            <w:tcW w:w="1275" w:type="dxa"/>
            <w:tcBorders>
              <w:top w:val="single" w:sz="4" w:space="0" w:color="auto"/>
              <w:left w:val="single" w:sz="4" w:space="0" w:color="auto"/>
              <w:bottom w:val="single" w:sz="4" w:space="0" w:color="auto"/>
              <w:right w:val="single" w:sz="4" w:space="0" w:color="auto"/>
            </w:tcBorders>
          </w:tcPr>
          <w:p w14:paraId="2713343C"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6C79E31" w14:textId="77777777" w:rsidR="00305CD5" w:rsidRDefault="00305CD5">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530C80B6"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Lenovo</w:t>
            </w:r>
          </w:p>
          <w:p w14:paraId="21B2A7D3" w14:textId="77777777" w:rsidR="00305CD5" w:rsidRDefault="00153AED">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5DDD1E18" w14:textId="77777777" w:rsidR="00305CD5" w:rsidRDefault="00153AED">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06D873C3" w14:textId="77777777" w:rsidR="00305CD5" w:rsidRDefault="00153AED">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38DDA8AD" w14:textId="77777777" w:rsidR="00305CD5" w:rsidRDefault="00153AED">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A9CCE77" w14:textId="77777777" w:rsidR="00305CD5" w:rsidRDefault="00153AED">
            <w:pPr>
              <w:spacing w:before="120" w:after="120"/>
              <w:rPr>
                <w:rFonts w:eastAsia="新細明體"/>
                <w:b/>
                <w:bCs/>
                <w:color w:val="FF0000"/>
                <w:lang w:eastAsia="zh-TW"/>
              </w:rPr>
            </w:pPr>
            <w:r>
              <w:rPr>
                <w:rFonts w:eastAsia="新細明體"/>
                <w:b/>
                <w:bCs/>
                <w:color w:val="FF0000"/>
                <w:lang w:eastAsia="zh-TW"/>
              </w:rPr>
              <w:t>RAN1 to further study the following SIB1 transmission states:</w:t>
            </w:r>
          </w:p>
          <w:p w14:paraId="5CA967FF"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6A078763"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3DE1D46E" w14:textId="77777777" w:rsidR="00305CD5" w:rsidRDefault="00153AED">
            <w:pPr>
              <w:pStyle w:val="1a"/>
              <w:numPr>
                <w:ilvl w:val="0"/>
                <w:numId w:val="28"/>
              </w:numPr>
              <w:ind w:leftChars="0"/>
              <w:rPr>
                <w:rFonts w:eastAsia="新細明體"/>
                <w:b/>
                <w:bCs/>
                <w:lang w:eastAsia="zh-TW"/>
              </w:rPr>
            </w:pPr>
            <w:r>
              <w:rPr>
                <w:rFonts w:eastAsia="新細明體"/>
                <w:b/>
                <w:bCs/>
                <w:lang w:eastAsia="zh-TW"/>
              </w:rPr>
              <w:lastRenderedPageBreak/>
              <w:t>State C: Periodic always-on SIB1 transmission as legacy SIB1 operation (</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1B9F5648" w14:textId="77777777" w:rsidR="00305CD5" w:rsidRDefault="00153AED">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4ABDC539" w14:textId="77777777" w:rsidR="00305CD5" w:rsidRDefault="00153AED">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p w14:paraId="6D43F6F8" w14:textId="77777777" w:rsidR="00305CD5" w:rsidRDefault="00153AED">
            <w:pPr>
              <w:spacing w:before="120" w:after="120"/>
              <w:rPr>
                <w:rFonts w:eastAsia="新細明體"/>
                <w:lang w:eastAsia="zh-TW"/>
              </w:rPr>
            </w:pPr>
            <w:r>
              <w:rPr>
                <w:noProof/>
                <w:lang w:val="en-US" w:eastAsia="zh-CN"/>
              </w:rPr>
              <w:drawing>
                <wp:inline distT="0" distB="0" distL="0" distR="0" wp14:anchorId="09BD314C" wp14:editId="3A18D4CD">
                  <wp:extent cx="672465" cy="1905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90500"/>
                          </a:xfrm>
                          <a:prstGeom prst="rect">
                            <a:avLst/>
                          </a:prstGeom>
                          <a:noFill/>
                          <a:ln>
                            <a:noFill/>
                          </a:ln>
                        </pic:spPr>
                      </pic:pic>
                    </a:graphicData>
                  </a:graphic>
                </wp:inline>
              </w:drawing>
            </w:r>
          </w:p>
          <w:p w14:paraId="63666B12"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tbl>
    <w:p w14:paraId="41673B0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55D99E56" w14:textId="77777777">
        <w:tc>
          <w:tcPr>
            <w:tcW w:w="1275" w:type="dxa"/>
            <w:tcBorders>
              <w:top w:val="single" w:sz="4" w:space="0" w:color="auto"/>
              <w:left w:val="single" w:sz="4" w:space="0" w:color="auto"/>
              <w:bottom w:val="single" w:sz="4" w:space="0" w:color="auto"/>
              <w:right w:val="single" w:sz="4" w:space="0" w:color="auto"/>
            </w:tcBorders>
          </w:tcPr>
          <w:p w14:paraId="30517FE6"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1A45F0A"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59DEDD38" w14:textId="77777777" w:rsidR="00305CD5" w:rsidRDefault="00153AED">
            <w:pPr>
              <w:spacing w:before="120" w:after="120"/>
              <w:rPr>
                <w:b/>
                <w:bCs/>
              </w:rPr>
            </w:pPr>
            <w:r>
              <w:rPr>
                <w:b/>
                <w:bCs/>
              </w:rPr>
              <w:t>Comment</w:t>
            </w:r>
          </w:p>
        </w:tc>
      </w:tr>
      <w:tr w:rsidR="00305CD5" w14:paraId="02D48A51" w14:textId="77777777">
        <w:tc>
          <w:tcPr>
            <w:tcW w:w="1275" w:type="dxa"/>
            <w:tcBorders>
              <w:top w:val="single" w:sz="4" w:space="0" w:color="auto"/>
              <w:left w:val="single" w:sz="4" w:space="0" w:color="auto"/>
              <w:bottom w:val="single" w:sz="4" w:space="0" w:color="auto"/>
              <w:right w:val="single" w:sz="4" w:space="0" w:color="auto"/>
            </w:tcBorders>
          </w:tcPr>
          <w:p w14:paraId="189C1FC9"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387C33F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FE3662D" w14:textId="77777777" w:rsidR="00305CD5" w:rsidRDefault="00153AED">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think an explicit indication for OD-SIB1 transmission status. </w:t>
            </w:r>
          </w:p>
          <w:p w14:paraId="21D38A17" w14:textId="77777777" w:rsidR="00305CD5" w:rsidRDefault="00153AED">
            <w:pPr>
              <w:spacing w:before="120" w:after="120"/>
              <w:rPr>
                <w:rFonts w:eastAsiaTheme="minorEastAsia"/>
                <w:lang w:eastAsia="zh-CN"/>
              </w:rPr>
            </w:pPr>
            <w:r>
              <w:rPr>
                <w:rFonts w:eastAsiaTheme="minorEastAsia"/>
                <w:lang w:eastAsia="zh-CN"/>
              </w:rPr>
              <w:t xml:space="preserve">If an explicit indication </w:t>
            </w:r>
            <w:proofErr w:type="gramStart"/>
            <w:r>
              <w:rPr>
                <w:rFonts w:eastAsiaTheme="minorEastAsia"/>
                <w:lang w:eastAsia="zh-CN"/>
              </w:rPr>
              <w:t>of  OD</w:t>
            </w:r>
            <w:proofErr w:type="gramEnd"/>
            <w:r>
              <w:rPr>
                <w:rFonts w:eastAsiaTheme="minorEastAsia"/>
                <w:lang w:eastAsia="zh-CN"/>
              </w:rPr>
              <w:t>-SIB1 is introduced (e.g. in MIB), the following scenario can be considered:</w:t>
            </w:r>
          </w:p>
          <w:p w14:paraId="4B65619B"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 xml:space="preserve">UE receives MIB, MIB indicates OD-SIB1 is transmitted, UE receives </w:t>
            </w:r>
            <w:proofErr w:type="gramStart"/>
            <w:r>
              <w:rPr>
                <w:rFonts w:eastAsiaTheme="minorEastAsia"/>
                <w:lang w:eastAsia="zh-CN"/>
              </w:rPr>
              <w:t>SIB1;</w:t>
            </w:r>
            <w:proofErr w:type="gramEnd"/>
          </w:p>
          <w:p w14:paraId="0B5E5B91"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 xml:space="preserve">UE receives MIB, MIB indicates OD-SIB1 is transmitted, UE falls to receive </w:t>
            </w:r>
            <w:proofErr w:type="gramStart"/>
            <w:r>
              <w:rPr>
                <w:rFonts w:eastAsiaTheme="minorEastAsia"/>
                <w:lang w:eastAsia="zh-CN"/>
              </w:rPr>
              <w:t>SIB1;</w:t>
            </w:r>
            <w:proofErr w:type="gramEnd"/>
          </w:p>
          <w:p w14:paraId="3DEB7E80"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 xml:space="preserve">UE receives MIB, MIB indicates OD-SIB1 is not </w:t>
            </w:r>
            <w:proofErr w:type="gramStart"/>
            <w:r>
              <w:rPr>
                <w:rFonts w:eastAsiaTheme="minorEastAsia"/>
                <w:lang w:eastAsia="zh-CN"/>
              </w:rPr>
              <w:t>transmitted</w:t>
            </w:r>
            <w:proofErr w:type="gramEnd"/>
          </w:p>
          <w:p w14:paraId="0E60D084" w14:textId="77777777" w:rsidR="00305CD5" w:rsidRDefault="00153AED">
            <w:pPr>
              <w:spacing w:before="120" w:after="120"/>
              <w:rPr>
                <w:rFonts w:eastAsiaTheme="minorEastAsia"/>
                <w:lang w:eastAsia="zh-CN"/>
              </w:rPr>
            </w:pPr>
            <w:r>
              <w:rPr>
                <w:rFonts w:eastAsiaTheme="minorEastAsia"/>
                <w:lang w:eastAsia="zh-CN"/>
              </w:rPr>
              <w:t xml:space="preserve">If </w:t>
            </w:r>
            <w:r>
              <w:rPr>
                <w:rFonts w:eastAsiaTheme="minorEastAsia" w:hint="eastAsia"/>
                <w:lang w:eastAsia="zh-CN"/>
              </w:rPr>
              <w:t>there</w:t>
            </w:r>
            <w:r>
              <w:rPr>
                <w:rFonts w:eastAsiaTheme="minorEastAsia"/>
                <w:lang w:eastAsia="zh-CN"/>
              </w:rPr>
              <w:t xml:space="preserve"> is no explicit indication for OD-SIB1, UE can monitor PDCCH MO associated with OD-SIB1 to check whether OD-SIB1 is transmitted. Therefore, the following scenario can be considered:</w:t>
            </w:r>
          </w:p>
          <w:p w14:paraId="332C0D87"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 xml:space="preserve">UE monitors PDCCH MO associated with OD-SIB1, UE receives </w:t>
            </w:r>
            <w:proofErr w:type="gramStart"/>
            <w:r>
              <w:rPr>
                <w:rFonts w:eastAsiaTheme="minorEastAsia"/>
                <w:lang w:eastAsia="zh-CN"/>
              </w:rPr>
              <w:t>SIB1;</w:t>
            </w:r>
            <w:proofErr w:type="gramEnd"/>
          </w:p>
          <w:p w14:paraId="3C0FC903" w14:textId="77777777" w:rsidR="00305CD5" w:rsidRDefault="00153AED">
            <w:pPr>
              <w:pStyle w:val="1a"/>
              <w:numPr>
                <w:ilvl w:val="0"/>
                <w:numId w:val="29"/>
              </w:numPr>
              <w:spacing w:before="120" w:after="120"/>
              <w:ind w:leftChars="0"/>
              <w:rPr>
                <w:rFonts w:eastAsiaTheme="minorEastAsia"/>
                <w:lang w:eastAsia="zh-CN"/>
              </w:rPr>
            </w:pPr>
            <w:r>
              <w:rPr>
                <w:rFonts w:eastAsiaTheme="minorEastAsia"/>
                <w:lang w:eastAsia="zh-CN"/>
              </w:rPr>
              <w:t xml:space="preserve">UE monitors PDCCH MO associated with OD-SIB1, UE falls to receive </w:t>
            </w:r>
            <w:proofErr w:type="gramStart"/>
            <w:r>
              <w:rPr>
                <w:rFonts w:eastAsiaTheme="minorEastAsia"/>
                <w:lang w:eastAsia="zh-CN"/>
              </w:rPr>
              <w:t>SIB1;</w:t>
            </w:r>
            <w:proofErr w:type="gramEnd"/>
          </w:p>
          <w:p w14:paraId="449F512E" w14:textId="77777777" w:rsidR="00305CD5" w:rsidRDefault="00153AED">
            <w:pPr>
              <w:spacing w:before="120" w:after="120"/>
              <w:rPr>
                <w:rFonts w:eastAsiaTheme="minorEastAsia"/>
                <w:lang w:eastAsia="zh-CN"/>
              </w:rPr>
            </w:pPr>
            <w:r>
              <w:rPr>
                <w:rFonts w:eastAsiaTheme="minorEastAsia" w:hint="eastAsia"/>
                <w:lang w:eastAsia="zh-CN"/>
              </w:rPr>
              <w:t>Compare</w:t>
            </w:r>
            <w:r>
              <w:rPr>
                <w:rFonts w:eastAsiaTheme="minorEastAsia"/>
                <w:lang w:eastAsia="zh-CN"/>
              </w:rPr>
              <w:t>d with the above scenario:</w:t>
            </w:r>
          </w:p>
          <w:p w14:paraId="2EFA2A6D" w14:textId="77777777" w:rsidR="00305CD5" w:rsidRDefault="00153AED">
            <w:pPr>
              <w:pStyle w:val="1a"/>
              <w:numPr>
                <w:ilvl w:val="0"/>
                <w:numId w:val="25"/>
              </w:numPr>
              <w:spacing w:before="120" w:after="120"/>
              <w:ind w:leftChars="0"/>
              <w:rPr>
                <w:rFonts w:eastAsiaTheme="minorEastAsia"/>
                <w:lang w:eastAsia="zh-CN"/>
              </w:rPr>
            </w:pPr>
            <w:r>
              <w:rPr>
                <w:rFonts w:eastAsiaTheme="minorEastAsia"/>
                <w:lang w:eastAsia="zh-CN"/>
              </w:rPr>
              <w:t>1 vs 4: the overhead is [detection in MIB+1 detection in PDCCH] vs [one detection in PDCCH], consider that checking OD-SIB1 transmission status is not a frequent behaviour from UE side, no obvious difference on the overhead is observed.</w:t>
            </w:r>
          </w:p>
          <w:p w14:paraId="4E3A73D5" w14:textId="77777777" w:rsidR="00305CD5" w:rsidRDefault="00153AED">
            <w:pPr>
              <w:pStyle w:val="1a"/>
              <w:numPr>
                <w:ilvl w:val="0"/>
                <w:numId w:val="25"/>
              </w:numPr>
              <w:spacing w:before="120" w:after="120"/>
              <w:ind w:leftChars="0"/>
              <w:rPr>
                <w:rFonts w:eastAsiaTheme="minorEastAsia"/>
                <w:lang w:eastAsia="zh-CN"/>
              </w:rPr>
            </w:pPr>
            <w:r>
              <w:rPr>
                <w:rFonts w:eastAsiaTheme="minorEastAsia"/>
                <w:lang w:eastAsia="zh-CN"/>
              </w:rPr>
              <w:t>2/3 vs 5: [one detection in MIB (+1 detection in PDCCH)] vs [1 detection in PDCCH], consider that checking OD-SIB1 transmission status is not a frequent behaviour from UE side, no obvious difference on the overhead is observed.</w:t>
            </w:r>
          </w:p>
          <w:p w14:paraId="337AA339" w14:textId="77777777" w:rsidR="00305CD5" w:rsidRDefault="00153AED">
            <w:pPr>
              <w:spacing w:before="120" w:after="120"/>
              <w:rPr>
                <w:rFonts w:eastAsiaTheme="minorEastAsia"/>
                <w:lang w:eastAsia="zh-CN"/>
              </w:rPr>
            </w:pPr>
            <w:r>
              <w:rPr>
                <w:rFonts w:eastAsiaTheme="minorEastAsia"/>
                <w:lang w:eastAsia="zh-CN"/>
              </w:rPr>
              <w:t>Based on the above analysis, we do not find the obvious benefit on explicit indication for OD-SIB1 transmission.</w:t>
            </w:r>
          </w:p>
        </w:tc>
      </w:tr>
      <w:tr w:rsidR="00305CD5" w14:paraId="60ED996C" w14:textId="77777777">
        <w:tc>
          <w:tcPr>
            <w:tcW w:w="1275" w:type="dxa"/>
            <w:tcBorders>
              <w:top w:val="single" w:sz="4" w:space="0" w:color="auto"/>
              <w:left w:val="single" w:sz="4" w:space="0" w:color="auto"/>
              <w:bottom w:val="single" w:sz="4" w:space="0" w:color="auto"/>
              <w:right w:val="single" w:sz="4" w:space="0" w:color="auto"/>
            </w:tcBorders>
          </w:tcPr>
          <w:p w14:paraId="2ECAF947"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BC9E6F2"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BADADB3" w14:textId="77777777" w:rsidR="00305CD5" w:rsidRDefault="00153AED">
            <w:pPr>
              <w:spacing w:before="120" w:after="120"/>
              <w:rPr>
                <w:rFonts w:eastAsiaTheme="minorEastAsia"/>
                <w:lang w:eastAsia="zh-CN"/>
              </w:rPr>
            </w:pPr>
            <w:r>
              <w:rPr>
                <w:rFonts w:eastAsiaTheme="minorEastAsia"/>
                <w:lang w:eastAsia="zh-CN"/>
              </w:rPr>
              <w:t>Support</w:t>
            </w:r>
          </w:p>
        </w:tc>
      </w:tr>
      <w:tr w:rsidR="00305CD5" w14:paraId="0FD67E53" w14:textId="77777777">
        <w:tc>
          <w:tcPr>
            <w:tcW w:w="1275" w:type="dxa"/>
            <w:tcBorders>
              <w:top w:val="single" w:sz="4" w:space="0" w:color="auto"/>
              <w:left w:val="single" w:sz="4" w:space="0" w:color="auto"/>
              <w:bottom w:val="single" w:sz="4" w:space="0" w:color="auto"/>
              <w:right w:val="single" w:sz="4" w:space="0" w:color="auto"/>
            </w:tcBorders>
          </w:tcPr>
          <w:p w14:paraId="1623A592"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09383A4"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662E0DDB" w14:textId="77777777" w:rsidR="00305CD5" w:rsidRDefault="00153AED">
            <w:pPr>
              <w:spacing w:before="120" w:after="120"/>
              <w:rPr>
                <w:rFonts w:eastAsiaTheme="minorEastAsia"/>
                <w:lang w:eastAsia="zh-CN"/>
              </w:rPr>
            </w:pPr>
            <w:r>
              <w:rPr>
                <w:rFonts w:eastAsiaTheme="minorEastAsia"/>
                <w:lang w:eastAsia="zh-CN"/>
              </w:rPr>
              <w:t>We support the network indication of SIB1 transmission state.</w:t>
            </w:r>
          </w:p>
        </w:tc>
      </w:tr>
      <w:tr w:rsidR="00305CD5" w14:paraId="15E465CC" w14:textId="77777777">
        <w:tc>
          <w:tcPr>
            <w:tcW w:w="1275" w:type="dxa"/>
            <w:tcBorders>
              <w:top w:val="single" w:sz="4" w:space="0" w:color="auto"/>
              <w:left w:val="single" w:sz="4" w:space="0" w:color="auto"/>
              <w:bottom w:val="single" w:sz="4" w:space="0" w:color="auto"/>
              <w:right w:val="single" w:sz="4" w:space="0" w:color="auto"/>
            </w:tcBorders>
          </w:tcPr>
          <w:p w14:paraId="32B901FB"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7E8DCD20"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10347C0" w14:textId="77777777" w:rsidR="00305CD5" w:rsidRDefault="00153AED">
            <w:pPr>
              <w:spacing w:before="120" w:after="120"/>
              <w:rPr>
                <w:rFonts w:eastAsiaTheme="minorEastAsia"/>
                <w:lang w:eastAsia="zh-CN"/>
              </w:rPr>
            </w:pPr>
            <w:r>
              <w:rPr>
                <w:rFonts w:eastAsia="Malgun Gothic"/>
                <w:lang w:eastAsia="ko-KR"/>
              </w:rPr>
              <w:t>As starting point of discussion, we support FL’s proposal. We can see many different views on SIB1 transmission states and solutions to indicate states for clear UE behaviour. Therefore, we’d like to be clear the possible states for easy discussion.</w:t>
            </w:r>
          </w:p>
        </w:tc>
      </w:tr>
      <w:tr w:rsidR="00305CD5" w14:paraId="584B674F" w14:textId="77777777">
        <w:tc>
          <w:tcPr>
            <w:tcW w:w="1275" w:type="dxa"/>
            <w:tcBorders>
              <w:top w:val="single" w:sz="4" w:space="0" w:color="auto"/>
              <w:left w:val="single" w:sz="4" w:space="0" w:color="auto"/>
              <w:bottom w:val="single" w:sz="4" w:space="0" w:color="auto"/>
              <w:right w:val="single" w:sz="4" w:space="0" w:color="auto"/>
            </w:tcBorders>
          </w:tcPr>
          <w:p w14:paraId="7621FCCD" w14:textId="77777777" w:rsidR="00305CD5" w:rsidRDefault="00153AED">
            <w:pPr>
              <w:spacing w:before="120" w:after="120"/>
              <w:rPr>
                <w:rFonts w:eastAsia="Malgun Gothic"/>
                <w:lang w:eastAsia="ko-KR"/>
              </w:rPr>
            </w:pPr>
            <w:r>
              <w:rPr>
                <w:rFonts w:eastAsiaTheme="minorEastAsia"/>
                <w:lang w:eastAsia="zh-CN"/>
              </w:rPr>
              <w:t>Ericsson</w:t>
            </w:r>
          </w:p>
        </w:tc>
        <w:tc>
          <w:tcPr>
            <w:tcW w:w="1581" w:type="dxa"/>
            <w:tcBorders>
              <w:top w:val="single" w:sz="4" w:space="0" w:color="auto"/>
              <w:left w:val="single" w:sz="4" w:space="0" w:color="auto"/>
              <w:bottom w:val="single" w:sz="4" w:space="0" w:color="auto"/>
              <w:right w:val="single" w:sz="4" w:space="0" w:color="auto"/>
            </w:tcBorders>
          </w:tcPr>
          <w:p w14:paraId="10EC3F6F" w14:textId="77777777" w:rsidR="00305CD5" w:rsidRDefault="00153AED">
            <w:pPr>
              <w:spacing w:before="120" w:after="120"/>
              <w:rPr>
                <w:rFonts w:eastAsia="Malgun Gothic"/>
                <w:lang w:eastAsia="ko-KR"/>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524A3BA5" w14:textId="77777777" w:rsidR="00305CD5" w:rsidRDefault="00153AED">
            <w:pPr>
              <w:spacing w:before="120" w:after="120"/>
              <w:rPr>
                <w:rFonts w:eastAsiaTheme="minorEastAsia"/>
                <w:lang w:eastAsia="zh-CN"/>
              </w:rPr>
            </w:pPr>
            <w:r>
              <w:rPr>
                <w:rFonts w:eastAsiaTheme="minorEastAsia"/>
                <w:lang w:eastAsia="zh-CN"/>
              </w:rPr>
              <w:t xml:space="preserve">Agree with CMCC. </w:t>
            </w:r>
          </w:p>
          <w:p w14:paraId="04DF1D3C" w14:textId="77777777" w:rsidR="00305CD5" w:rsidRDefault="00153AED">
            <w:pPr>
              <w:spacing w:before="120" w:after="120"/>
              <w:rPr>
                <w:rFonts w:eastAsia="新細明體"/>
                <w:lang w:eastAsia="zh-TW"/>
              </w:rPr>
            </w:pPr>
            <w:r>
              <w:rPr>
                <w:rFonts w:eastAsia="新細明體"/>
                <w:lang w:eastAsia="zh-TW"/>
              </w:rPr>
              <w:t xml:space="preserve">With K_SSB, a cell can indicate periodic always-on SIB1 transmission as legacy (State C) or OD-SIB1 provisioning (State A or State B). </w:t>
            </w:r>
          </w:p>
          <w:p w14:paraId="7E7136AC" w14:textId="77777777" w:rsidR="00305CD5" w:rsidRDefault="00153AED">
            <w:pPr>
              <w:spacing w:before="120" w:after="120"/>
              <w:rPr>
                <w:rFonts w:eastAsia="Malgun Gothic"/>
                <w:lang w:eastAsia="ko-KR"/>
              </w:rPr>
            </w:pPr>
            <w:r>
              <w:rPr>
                <w:rFonts w:eastAsia="新細明體"/>
                <w:lang w:eastAsia="zh-TW"/>
              </w:rPr>
              <w:t xml:space="preserve">State B, OD-SIB1 transmission within a time window, lasts for a very brief period and we think that NW indication is not necessary nor worth the effort. Instead, a UE can check for SIB1 with </w:t>
            </w:r>
            <w:proofErr w:type="gramStart"/>
            <w:r>
              <w:rPr>
                <w:rFonts w:eastAsia="新細明體"/>
                <w:lang w:eastAsia="zh-TW"/>
              </w:rPr>
              <w:t>blind-decoding</w:t>
            </w:r>
            <w:proofErr w:type="gramEnd"/>
            <w:r>
              <w:rPr>
                <w:rFonts w:eastAsia="新細明體"/>
                <w:lang w:eastAsia="zh-TW"/>
              </w:rPr>
              <w:t xml:space="preserve"> as in legacy. This can be done quickly and efficiently with NW providing SIB1 periodicity and offset as assistance </w:t>
            </w:r>
            <w:r>
              <w:rPr>
                <w:rFonts w:eastAsia="新細明體"/>
                <w:lang w:eastAsia="zh-TW"/>
              </w:rPr>
              <w:lastRenderedPageBreak/>
              <w:t>information. UE checking one candidate Type0-PDCCH occasion would be enough.</w:t>
            </w:r>
          </w:p>
        </w:tc>
      </w:tr>
      <w:tr w:rsidR="00305CD5" w14:paraId="6F58128A" w14:textId="77777777">
        <w:tc>
          <w:tcPr>
            <w:tcW w:w="1275" w:type="dxa"/>
            <w:tcBorders>
              <w:top w:val="single" w:sz="4" w:space="0" w:color="auto"/>
              <w:left w:val="single" w:sz="4" w:space="0" w:color="auto"/>
              <w:bottom w:val="single" w:sz="4" w:space="0" w:color="auto"/>
              <w:right w:val="single" w:sz="4" w:space="0" w:color="auto"/>
            </w:tcBorders>
          </w:tcPr>
          <w:p w14:paraId="5FC7213B" w14:textId="77777777" w:rsidR="00305CD5" w:rsidRDefault="00153AED">
            <w:pPr>
              <w:spacing w:before="120" w:after="120"/>
              <w:rPr>
                <w:rFonts w:eastAsiaTheme="minorEastAsia"/>
                <w:lang w:eastAsia="zh-CN"/>
              </w:rPr>
            </w:pPr>
            <w:r>
              <w:rPr>
                <w:rFonts w:eastAsiaTheme="minorEastAsia"/>
                <w:lang w:eastAsia="zh-CN"/>
              </w:rPr>
              <w:lastRenderedPageBreak/>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7552C4F9" w14:textId="77777777" w:rsidR="00305CD5" w:rsidRDefault="00153AED">
            <w:pPr>
              <w:spacing w:before="120" w:after="120"/>
              <w:rPr>
                <w:rFonts w:eastAsiaTheme="minorEastAsia"/>
                <w:lang w:eastAsia="zh-CN"/>
              </w:rPr>
            </w:pPr>
            <w:r>
              <w:rPr>
                <w:rFonts w:eastAsiaTheme="minorEastAsia"/>
                <w:lang w:eastAsia="zh-CN"/>
              </w:rPr>
              <w:t xml:space="preserve">Not </w:t>
            </w:r>
          </w:p>
        </w:tc>
        <w:tc>
          <w:tcPr>
            <w:tcW w:w="6849" w:type="dxa"/>
            <w:tcBorders>
              <w:top w:val="single" w:sz="4" w:space="0" w:color="auto"/>
              <w:left w:val="single" w:sz="4" w:space="0" w:color="auto"/>
              <w:bottom w:val="single" w:sz="4" w:space="0" w:color="auto"/>
              <w:right w:val="single" w:sz="4" w:space="0" w:color="auto"/>
            </w:tcBorders>
          </w:tcPr>
          <w:p w14:paraId="035B7DEB" w14:textId="77777777" w:rsidR="00305CD5" w:rsidRDefault="00153AED">
            <w:pPr>
              <w:spacing w:before="120" w:after="120"/>
              <w:rPr>
                <w:rFonts w:eastAsia="新細明體"/>
                <w:lang w:eastAsia="zh-TW"/>
              </w:rPr>
            </w:pPr>
            <w:r>
              <w:rPr>
                <w:rFonts w:eastAsia="新細明體"/>
                <w:lang w:eastAsia="zh-TW"/>
              </w:rPr>
              <w:t xml:space="preserve">First, State C is not clear. Is it legacy cell (NES cell become normal cell) or is it an NES cell (NES cell decides of its own to provide OD-SIB1 without receiving a WUS). To remove this ambiguity, we suggest adding a </w:t>
            </w:r>
            <w:proofErr w:type="gramStart"/>
            <w:r>
              <w:rPr>
                <w:rFonts w:eastAsia="新細明體"/>
                <w:lang w:eastAsia="zh-TW"/>
              </w:rPr>
              <w:t>forth</w:t>
            </w:r>
            <w:proofErr w:type="gramEnd"/>
            <w:r>
              <w:rPr>
                <w:rFonts w:eastAsia="新細明體"/>
                <w:lang w:eastAsia="zh-TW"/>
              </w:rPr>
              <w:t xml:space="preserve"> state or spitting state C to two sub-cases.</w:t>
            </w:r>
          </w:p>
          <w:p w14:paraId="67FA64C7" w14:textId="77777777" w:rsidR="00305CD5" w:rsidRDefault="00153AED">
            <w:pPr>
              <w:spacing w:before="120" w:after="120"/>
              <w:rPr>
                <w:rFonts w:eastAsia="新細明體"/>
                <w:lang w:eastAsia="zh-TW"/>
              </w:rPr>
            </w:pPr>
            <w:r>
              <w:rPr>
                <w:rFonts w:eastAsia="新細明體"/>
                <w:lang w:eastAsia="zh-TW"/>
              </w:rPr>
              <w:t xml:space="preserve">Second, we do not see the need of indications of all these states to the UEs by NES cell without clear behaviours to be defined by the UE or clear indication to be agreed upon. </w:t>
            </w:r>
          </w:p>
          <w:p w14:paraId="0BF92048" w14:textId="77777777" w:rsidR="00305CD5" w:rsidRDefault="00153AED">
            <w:pPr>
              <w:spacing w:before="120" w:after="120"/>
              <w:rPr>
                <w:rFonts w:eastAsiaTheme="minorEastAsia"/>
                <w:lang w:eastAsia="zh-CN"/>
              </w:rPr>
            </w:pPr>
            <w:r>
              <w:rPr>
                <w:rFonts w:eastAsiaTheme="minorEastAsia"/>
                <w:lang w:eastAsia="zh-CN"/>
              </w:rPr>
              <w:t xml:space="preserve">For example: We do not support this indication in MIB, however we are open to discuss other indication signalling. </w:t>
            </w:r>
          </w:p>
        </w:tc>
      </w:tr>
      <w:tr w:rsidR="00305CD5" w14:paraId="3800FF20" w14:textId="77777777">
        <w:tc>
          <w:tcPr>
            <w:tcW w:w="1275" w:type="dxa"/>
            <w:tcBorders>
              <w:top w:val="single" w:sz="4" w:space="0" w:color="auto"/>
              <w:left w:val="single" w:sz="4" w:space="0" w:color="auto"/>
              <w:bottom w:val="single" w:sz="4" w:space="0" w:color="auto"/>
              <w:right w:val="single" w:sz="4" w:space="0" w:color="auto"/>
            </w:tcBorders>
          </w:tcPr>
          <w:p w14:paraId="20CC34AA" w14:textId="77777777" w:rsidR="00305CD5" w:rsidRDefault="00153AED">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550D3366" w14:textId="77777777" w:rsidR="00305CD5" w:rsidRDefault="00153AED">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7679C17E" w14:textId="77777777" w:rsidR="00305CD5" w:rsidRDefault="00305CD5">
            <w:pPr>
              <w:spacing w:before="120" w:after="120"/>
              <w:rPr>
                <w:rFonts w:eastAsia="新細明體"/>
                <w:lang w:eastAsia="zh-TW"/>
              </w:rPr>
            </w:pPr>
          </w:p>
        </w:tc>
      </w:tr>
      <w:tr w:rsidR="00305CD5" w14:paraId="5E7054FF" w14:textId="77777777">
        <w:tc>
          <w:tcPr>
            <w:tcW w:w="1275" w:type="dxa"/>
            <w:tcBorders>
              <w:top w:val="single" w:sz="4" w:space="0" w:color="auto"/>
              <w:left w:val="single" w:sz="4" w:space="0" w:color="auto"/>
              <w:bottom w:val="single" w:sz="4" w:space="0" w:color="auto"/>
              <w:right w:val="single" w:sz="4" w:space="0" w:color="auto"/>
            </w:tcBorders>
          </w:tcPr>
          <w:p w14:paraId="19484E50" w14:textId="77777777" w:rsidR="00305CD5" w:rsidRDefault="00153AED">
            <w:pPr>
              <w:spacing w:before="120" w:after="120"/>
              <w:rPr>
                <w:rFonts w:eastAsia="Malgun Gothic"/>
                <w:lang w:eastAsia="ko-KR"/>
              </w:rPr>
            </w:pPr>
            <w:r>
              <w:rPr>
                <w:rFonts w:eastAsia="Malgun Gothic" w:hint="eastAsia"/>
                <w:lang w:eastAsia="ko-KR"/>
              </w:rPr>
              <w:t>S</w:t>
            </w:r>
            <w:r>
              <w:rPr>
                <w:rFonts w:eastAsia="Malgun Gothic"/>
                <w:lang w:eastAsia="ko-KR"/>
              </w:rPr>
              <w:t>amsung2</w:t>
            </w:r>
          </w:p>
        </w:tc>
        <w:tc>
          <w:tcPr>
            <w:tcW w:w="1581" w:type="dxa"/>
            <w:tcBorders>
              <w:top w:val="single" w:sz="4" w:space="0" w:color="auto"/>
              <w:left w:val="single" w:sz="4" w:space="0" w:color="auto"/>
              <w:bottom w:val="single" w:sz="4" w:space="0" w:color="auto"/>
              <w:right w:val="single" w:sz="4" w:space="0" w:color="auto"/>
            </w:tcBorders>
          </w:tcPr>
          <w:p w14:paraId="05F104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0A5290C8" w14:textId="77777777" w:rsidR="00305CD5" w:rsidRDefault="00153AED">
            <w:pPr>
              <w:spacing w:before="120" w:after="120"/>
              <w:rPr>
                <w:rFonts w:ascii="Batang" w:hAnsi="Batang" w:cs="Batang"/>
                <w:lang w:eastAsia="ko-KR"/>
              </w:rPr>
            </w:pPr>
            <w:r>
              <w:rPr>
                <w:rFonts w:eastAsia="新細明體"/>
                <w:lang w:eastAsia="zh-TW"/>
              </w:rPr>
              <w:t xml:space="preserve">Sorry for multiple comments. From our perspective, proposal is to define possible scenarios </w:t>
            </w:r>
            <w:proofErr w:type="gramStart"/>
            <w:r>
              <w:rPr>
                <w:rFonts w:eastAsia="新細明體"/>
                <w:lang w:eastAsia="zh-TW"/>
              </w:rPr>
              <w:t>in order to</w:t>
            </w:r>
            <w:proofErr w:type="gramEnd"/>
            <w:r>
              <w:rPr>
                <w:rFonts w:eastAsia="新細明體"/>
                <w:lang w:eastAsia="zh-TW"/>
              </w:rPr>
              <w:t xml:space="preserve"> study whether additional indications are needed for each SIB1 transmission states. Hence, we suggest the updated FL’s proposal as below: </w:t>
            </w:r>
          </w:p>
          <w:p w14:paraId="1C890DBE"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Updated FL Proposal 6-1</w:t>
            </w:r>
          </w:p>
          <w:p w14:paraId="50E0F7A2" w14:textId="77777777" w:rsidR="00305CD5" w:rsidRDefault="00153AED">
            <w:pPr>
              <w:spacing w:before="120" w:after="120"/>
              <w:rPr>
                <w:rFonts w:eastAsia="新細明體"/>
                <w:b/>
                <w:bCs/>
                <w:lang w:eastAsia="zh-TW"/>
              </w:rPr>
            </w:pPr>
            <w:r>
              <w:rPr>
                <w:rFonts w:eastAsia="新細明體"/>
                <w:b/>
                <w:bCs/>
                <w:color w:val="FF0000"/>
                <w:lang w:eastAsia="zh-TW"/>
              </w:rPr>
              <w:t>For the further study of SIB1 transmission states, RAN1 focuses its studies on the following states:</w:t>
            </w:r>
            <w:r>
              <w:rPr>
                <w:rFonts w:eastAsia="Malgun Gothic" w:hint="eastAsia"/>
                <w:b/>
                <w:bCs/>
                <w:color w:val="FF0000"/>
                <w:lang w:eastAsia="ko-KR"/>
              </w:rPr>
              <w:t xml:space="preserve"> </w:t>
            </w:r>
            <w:r>
              <w:rPr>
                <w:rFonts w:eastAsia="新細明體" w:hint="eastAsia"/>
                <w:b/>
                <w:bCs/>
                <w:strike/>
                <w:color w:val="FF0000"/>
                <w:lang w:eastAsia="zh-TW"/>
              </w:rPr>
              <w:t>S</w:t>
            </w:r>
            <w:r>
              <w:rPr>
                <w:rFonts w:eastAsia="新細明體"/>
                <w:b/>
                <w:bCs/>
                <w:strike/>
                <w:color w:val="FF0000"/>
                <w:lang w:eastAsia="zh-TW"/>
              </w:rPr>
              <w:t>upport indication by a NES cell to indicate its SIB1 transmission state among the following states:</w:t>
            </w:r>
            <w:r>
              <w:rPr>
                <w:rFonts w:eastAsia="新細明體"/>
                <w:b/>
                <w:bCs/>
                <w:color w:val="FF0000"/>
                <w:lang w:eastAsia="zh-TW"/>
              </w:rPr>
              <w:t xml:space="preserve">   </w:t>
            </w:r>
          </w:p>
          <w:p w14:paraId="6188D1E0"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58E857EA"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481882B"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C: Periodic always-on SIB1 transmission as legacy SIB1 operation </w:t>
            </w:r>
            <w:r>
              <w:rPr>
                <w:rFonts w:eastAsia="新細明體" w:hint="eastAsia"/>
                <w:b/>
                <w:bCs/>
                <w:lang w:eastAsia="zh-TW"/>
              </w:rPr>
              <w:t>(</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p>
          <w:p w14:paraId="5851C37E"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 xml:space="preserve">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53C5ABDD" w14:textId="77777777" w:rsidR="00305CD5" w:rsidRDefault="00153AED">
            <w:pPr>
              <w:rPr>
                <w:rFonts w:eastAsia="新細明體"/>
                <w:b/>
                <w:bCs/>
                <w:lang w:eastAsia="zh-TW"/>
              </w:rPr>
            </w:pPr>
            <w:r>
              <w:rPr>
                <w:rFonts w:eastAsia="新細明體" w:hint="eastAsia"/>
                <w:b/>
                <w:bCs/>
                <w:lang w:eastAsia="zh-TW"/>
              </w:rPr>
              <w:t>F</w:t>
            </w:r>
            <w:r>
              <w:rPr>
                <w:rFonts w:eastAsia="新細明體"/>
                <w:b/>
                <w:bCs/>
                <w:lang w:eastAsia="zh-TW"/>
              </w:rPr>
              <w:t xml:space="preserve">FS: Whether/how UE </w:t>
            </w:r>
            <w:proofErr w:type="spellStart"/>
            <w:r>
              <w:rPr>
                <w:rFonts w:eastAsia="新細明體"/>
                <w:b/>
                <w:bCs/>
                <w:lang w:eastAsia="zh-TW"/>
              </w:rPr>
              <w:t>behavior</w:t>
            </w:r>
            <w:proofErr w:type="spellEnd"/>
            <w:r>
              <w:rPr>
                <w:rFonts w:eastAsia="新細明體"/>
                <w:b/>
                <w:bCs/>
                <w:lang w:eastAsia="zh-TW"/>
              </w:rPr>
              <w:t xml:space="preserve"> is impacted when a NES</w:t>
            </w:r>
            <w:r>
              <w:rPr>
                <w:rFonts w:eastAsia="新細明體" w:hint="eastAsia"/>
                <w:b/>
                <w:bCs/>
                <w:lang w:eastAsia="zh-TW"/>
              </w:rPr>
              <w:t xml:space="preserve"> </w:t>
            </w:r>
            <w:r>
              <w:rPr>
                <w:rFonts w:eastAsia="新細明體"/>
                <w:b/>
                <w:bCs/>
                <w:lang w:eastAsia="zh-TW"/>
              </w:rPr>
              <w:t>cell switches its state from one to another</w:t>
            </w:r>
          </w:p>
          <w:p w14:paraId="615F171F" w14:textId="77777777" w:rsidR="00305CD5" w:rsidRDefault="00153AED">
            <w:pPr>
              <w:rPr>
                <w:rFonts w:eastAsia="新細明體"/>
                <w:b/>
                <w:bCs/>
                <w:highlight w:val="yellow"/>
                <w:lang w:eastAsia="zh-TW"/>
              </w:rPr>
            </w:pPr>
            <w:r>
              <w:rPr>
                <w:noProof/>
                <w:lang w:val="en-US" w:eastAsia="zh-CN"/>
              </w:rPr>
              <w:drawing>
                <wp:inline distT="0" distB="0" distL="0" distR="0" wp14:anchorId="65A88C0B" wp14:editId="0E117E75">
                  <wp:extent cx="4141470" cy="1168400"/>
                  <wp:effectExtent l="0" t="0" r="0" b="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69482" cy="1176797"/>
                          </a:xfrm>
                          <a:prstGeom prst="rect">
                            <a:avLst/>
                          </a:prstGeom>
                          <a:noFill/>
                          <a:ln>
                            <a:noFill/>
                          </a:ln>
                        </pic:spPr>
                      </pic:pic>
                    </a:graphicData>
                  </a:graphic>
                </wp:inline>
              </w:drawing>
            </w:r>
          </w:p>
          <w:p w14:paraId="1806F84D" w14:textId="77777777" w:rsidR="00305CD5" w:rsidRDefault="00153AED">
            <w:pPr>
              <w:spacing w:before="120" w:after="120"/>
              <w:rPr>
                <w:rFonts w:eastAsia="新細明體"/>
                <w:lang w:eastAsia="zh-TW"/>
              </w:rPr>
            </w:pPr>
            <w:r>
              <w:rPr>
                <w:rFonts w:eastAsia="Malgun Gothic"/>
                <w:lang w:eastAsia="ko-KR"/>
              </w:rPr>
              <w:t>After clarifying scenarios, whether it is necessary to indicate the switching between states can be further discussed. Also, how to indicate can be further discussed on specific switches, if needed.</w:t>
            </w:r>
          </w:p>
        </w:tc>
      </w:tr>
      <w:tr w:rsidR="00305CD5" w14:paraId="74864A5E" w14:textId="77777777">
        <w:tc>
          <w:tcPr>
            <w:tcW w:w="1275" w:type="dxa"/>
            <w:tcBorders>
              <w:top w:val="single" w:sz="4" w:space="0" w:color="auto"/>
              <w:left w:val="single" w:sz="4" w:space="0" w:color="auto"/>
              <w:bottom w:val="single" w:sz="4" w:space="0" w:color="auto"/>
              <w:right w:val="single" w:sz="4" w:space="0" w:color="auto"/>
            </w:tcBorders>
          </w:tcPr>
          <w:p w14:paraId="1679AF3A" w14:textId="77777777" w:rsidR="00305CD5" w:rsidRDefault="00153AED">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55440FD2" w14:textId="77777777" w:rsidR="00305CD5" w:rsidRDefault="00305CD5">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2F1FDDA2" w14:textId="77777777" w:rsidR="00305CD5" w:rsidRDefault="00153AED">
            <w:pPr>
              <w:spacing w:before="120" w:after="120"/>
              <w:rPr>
                <w:rFonts w:eastAsia="新細明體"/>
                <w:lang w:eastAsia="zh-TW"/>
              </w:rPr>
            </w:pPr>
            <w:r>
              <w:rPr>
                <w:rFonts w:eastAsia="MS Mincho" w:hint="eastAsia"/>
                <w:lang w:eastAsia="ja-JP"/>
              </w:rPr>
              <w:t>W</w:t>
            </w:r>
            <w:r>
              <w:rPr>
                <w:rFonts w:eastAsia="MS Mincho"/>
                <w:lang w:eastAsia="ja-JP"/>
              </w:rPr>
              <w:t>e are not sure whether explicit dynamic indication of State B is needed, or NES UEs just try to monitor PDCCH for OD-SIB1.</w:t>
            </w:r>
          </w:p>
        </w:tc>
      </w:tr>
      <w:tr w:rsidR="00305CD5" w14:paraId="2A9726F7" w14:textId="77777777">
        <w:tc>
          <w:tcPr>
            <w:tcW w:w="1275" w:type="dxa"/>
            <w:tcBorders>
              <w:top w:val="single" w:sz="4" w:space="0" w:color="auto"/>
              <w:left w:val="single" w:sz="4" w:space="0" w:color="auto"/>
              <w:bottom w:val="single" w:sz="4" w:space="0" w:color="auto"/>
              <w:right w:val="single" w:sz="4" w:space="0" w:color="auto"/>
            </w:tcBorders>
          </w:tcPr>
          <w:p w14:paraId="5EDFF307" w14:textId="77777777" w:rsidR="00305CD5" w:rsidRDefault="00153AED">
            <w:pPr>
              <w:spacing w:before="120" w:after="120"/>
              <w:rPr>
                <w:rFonts w:eastAsia="MS Mincho"/>
                <w:lang w:eastAsia="ja-JP"/>
              </w:rPr>
            </w:pPr>
            <w:r>
              <w:rPr>
                <w:rFonts w:eastAsia="新細明體"/>
                <w:lang w:eastAsia="zh-TW"/>
              </w:rPr>
              <w:t>Panasonic</w:t>
            </w:r>
          </w:p>
        </w:tc>
        <w:tc>
          <w:tcPr>
            <w:tcW w:w="1581" w:type="dxa"/>
            <w:tcBorders>
              <w:top w:val="single" w:sz="4" w:space="0" w:color="auto"/>
              <w:left w:val="single" w:sz="4" w:space="0" w:color="auto"/>
              <w:bottom w:val="single" w:sz="4" w:space="0" w:color="auto"/>
              <w:right w:val="single" w:sz="4" w:space="0" w:color="auto"/>
            </w:tcBorders>
          </w:tcPr>
          <w:p w14:paraId="507B4F8C" w14:textId="77777777" w:rsidR="00305CD5" w:rsidRDefault="00153AED">
            <w:pPr>
              <w:spacing w:before="120" w:after="120"/>
              <w:rPr>
                <w:rFonts w:eastAsia="Malgun Gothic"/>
                <w:lang w:eastAsia="ko-KR"/>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5A79F4E" w14:textId="77777777" w:rsidR="00305CD5" w:rsidRDefault="00305CD5">
            <w:pPr>
              <w:spacing w:before="120" w:after="120"/>
              <w:rPr>
                <w:rFonts w:eastAsia="MS Mincho"/>
                <w:lang w:eastAsia="ja-JP"/>
              </w:rPr>
            </w:pPr>
          </w:p>
        </w:tc>
      </w:tr>
      <w:tr w:rsidR="00305CD5" w14:paraId="059A5D41" w14:textId="77777777">
        <w:tc>
          <w:tcPr>
            <w:tcW w:w="1275" w:type="dxa"/>
            <w:tcBorders>
              <w:top w:val="single" w:sz="4" w:space="0" w:color="auto"/>
              <w:left w:val="single" w:sz="4" w:space="0" w:color="auto"/>
              <w:bottom w:val="single" w:sz="4" w:space="0" w:color="auto"/>
              <w:right w:val="single" w:sz="4" w:space="0" w:color="auto"/>
            </w:tcBorders>
          </w:tcPr>
          <w:p w14:paraId="03BE8AFB" w14:textId="77777777" w:rsidR="00305CD5" w:rsidRDefault="00153AED">
            <w:pPr>
              <w:spacing w:before="120" w:after="120"/>
              <w:rPr>
                <w:rFonts w:eastAsia="新細明體"/>
                <w:lang w:val="en-US" w:eastAsia="zh-TW"/>
              </w:rPr>
            </w:pPr>
            <w:bookmarkStart w:id="140" w:name="OLE_LINK274"/>
            <w:bookmarkStart w:id="141" w:name="OLE_LINK73"/>
            <w:proofErr w:type="spellStart"/>
            <w:r>
              <w:rPr>
                <w:rFonts w:eastAsia="新細明體"/>
                <w:lang w:val="en-US" w:eastAsia="zh-TW"/>
              </w:rPr>
              <w:t>CEWiT</w:t>
            </w:r>
            <w:proofErr w:type="spellEnd"/>
          </w:p>
        </w:tc>
        <w:tc>
          <w:tcPr>
            <w:tcW w:w="1581" w:type="dxa"/>
            <w:tcBorders>
              <w:top w:val="single" w:sz="4" w:space="0" w:color="auto"/>
              <w:left w:val="single" w:sz="4" w:space="0" w:color="auto"/>
              <w:bottom w:val="single" w:sz="4" w:space="0" w:color="auto"/>
              <w:right w:val="single" w:sz="4" w:space="0" w:color="auto"/>
            </w:tcBorders>
          </w:tcPr>
          <w:p w14:paraId="3FE669F8" w14:textId="77777777" w:rsidR="00305CD5" w:rsidRDefault="00153AED">
            <w:pPr>
              <w:spacing w:before="120" w:after="120"/>
              <w:rPr>
                <w:rFonts w:eastAsia="新細明體"/>
                <w:lang w:val="en-US" w:eastAsia="zh-TW"/>
              </w:rPr>
            </w:pPr>
            <w:r>
              <w:rPr>
                <w:rFonts w:eastAsia="新細明體"/>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57C1E12" w14:textId="77777777" w:rsidR="00305CD5" w:rsidRDefault="00305CD5">
            <w:pPr>
              <w:spacing w:before="120" w:after="120"/>
              <w:rPr>
                <w:rFonts w:eastAsia="MS Mincho"/>
                <w:lang w:val="en-US" w:eastAsia="ja-JP"/>
              </w:rPr>
            </w:pPr>
          </w:p>
        </w:tc>
      </w:tr>
      <w:tr w:rsidR="00305CD5" w14:paraId="1EE378D6" w14:textId="77777777">
        <w:tc>
          <w:tcPr>
            <w:tcW w:w="1275" w:type="dxa"/>
            <w:tcBorders>
              <w:top w:val="single" w:sz="4" w:space="0" w:color="auto"/>
              <w:left w:val="single" w:sz="4" w:space="0" w:color="auto"/>
              <w:bottom w:val="single" w:sz="4" w:space="0" w:color="auto"/>
              <w:right w:val="single" w:sz="4" w:space="0" w:color="auto"/>
            </w:tcBorders>
          </w:tcPr>
          <w:p w14:paraId="0DF82962"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045852DF" w14:textId="77777777" w:rsidR="00305CD5" w:rsidRDefault="00153AED">
            <w:pPr>
              <w:spacing w:before="120" w:after="120"/>
              <w:rPr>
                <w:rFonts w:eastAsiaTheme="minorEastAsia"/>
                <w:lang w:val="en-US" w:eastAsia="zh-CN"/>
              </w:rPr>
            </w:pPr>
            <w:r>
              <w:rPr>
                <w:rFonts w:eastAsiaTheme="minor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B6FE650" w14:textId="77777777" w:rsidR="00305CD5" w:rsidRDefault="00305CD5">
            <w:pPr>
              <w:spacing w:before="120" w:after="120"/>
              <w:rPr>
                <w:rFonts w:eastAsia="新細明體"/>
                <w:lang w:eastAsia="zh-TW"/>
              </w:rPr>
            </w:pPr>
          </w:p>
        </w:tc>
      </w:tr>
      <w:tr w:rsidR="00305CD5" w14:paraId="71126870" w14:textId="77777777">
        <w:tc>
          <w:tcPr>
            <w:tcW w:w="1275" w:type="dxa"/>
            <w:tcBorders>
              <w:top w:val="single" w:sz="4" w:space="0" w:color="auto"/>
              <w:left w:val="single" w:sz="4" w:space="0" w:color="auto"/>
              <w:bottom w:val="single" w:sz="4" w:space="0" w:color="auto"/>
              <w:right w:val="single" w:sz="4" w:space="0" w:color="auto"/>
            </w:tcBorders>
          </w:tcPr>
          <w:p w14:paraId="179F6131" w14:textId="77777777" w:rsidR="00305CD5" w:rsidRDefault="00153AED">
            <w:pPr>
              <w:spacing w:before="120" w:after="120"/>
              <w:rPr>
                <w:rFonts w:eastAsia="新細明體"/>
                <w:lang w:val="en-US"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8605829" w14:textId="77777777" w:rsidR="00305CD5" w:rsidRDefault="00153AED">
            <w:pPr>
              <w:spacing w:before="120" w:after="120"/>
              <w:rPr>
                <w:rFonts w:eastAsia="新細明體"/>
                <w:lang w:val="en-US" w:eastAsia="zh-TW"/>
              </w:rPr>
            </w:pPr>
            <w:r>
              <w:rPr>
                <w:rFonts w:eastAsia="Malgun Gothic"/>
                <w:lang w:eastAsia="ko-KR"/>
              </w:rPr>
              <w:t>Not support</w:t>
            </w:r>
          </w:p>
        </w:tc>
        <w:tc>
          <w:tcPr>
            <w:tcW w:w="6849" w:type="dxa"/>
            <w:tcBorders>
              <w:top w:val="single" w:sz="4" w:space="0" w:color="auto"/>
              <w:left w:val="single" w:sz="4" w:space="0" w:color="auto"/>
              <w:bottom w:val="single" w:sz="4" w:space="0" w:color="auto"/>
              <w:right w:val="single" w:sz="4" w:space="0" w:color="auto"/>
            </w:tcBorders>
          </w:tcPr>
          <w:p w14:paraId="0323020D" w14:textId="77777777" w:rsidR="00305CD5" w:rsidRDefault="00153AED">
            <w:pPr>
              <w:spacing w:before="120" w:after="120"/>
              <w:rPr>
                <w:rFonts w:eastAsia="MS Mincho"/>
                <w:lang w:val="en-US" w:eastAsia="ja-JP"/>
              </w:rPr>
            </w:pPr>
            <w:r>
              <w:rPr>
                <w:rFonts w:eastAsia="Malgun Gothic" w:hint="eastAsia"/>
                <w:lang w:eastAsia="ko-KR"/>
              </w:rPr>
              <w:t>W</w:t>
            </w:r>
            <w:r>
              <w:rPr>
                <w:rFonts w:eastAsia="Malgun Gothic"/>
                <w:lang w:eastAsia="ko-KR"/>
              </w:rPr>
              <w:t xml:space="preserve">e think that the indicating the SIB1 transmission state of NES Cell by UL WUS configuration from Cell A should be a baseline. We do not prefer to indicate state change by using PBCH of the NES Cell. </w:t>
            </w:r>
          </w:p>
        </w:tc>
      </w:tr>
      <w:bookmarkEnd w:id="7"/>
      <w:bookmarkEnd w:id="139"/>
      <w:tr w:rsidR="00305CD5" w14:paraId="42BD4E40" w14:textId="77777777">
        <w:tc>
          <w:tcPr>
            <w:tcW w:w="1275" w:type="dxa"/>
          </w:tcPr>
          <w:p w14:paraId="6A3D87F9" w14:textId="77777777" w:rsidR="00305CD5" w:rsidRDefault="00153AED">
            <w:pPr>
              <w:spacing w:before="120" w:after="120"/>
              <w:rPr>
                <w:rFonts w:eastAsia="新細明體"/>
                <w:lang w:val="en-US" w:eastAsia="zh-TW"/>
              </w:rPr>
            </w:pPr>
            <w:r>
              <w:rPr>
                <w:rFonts w:eastAsiaTheme="minorEastAsia"/>
                <w:lang w:eastAsia="zh-CN"/>
              </w:rPr>
              <w:t>Xiaomi</w:t>
            </w:r>
          </w:p>
        </w:tc>
        <w:tc>
          <w:tcPr>
            <w:tcW w:w="1581" w:type="dxa"/>
          </w:tcPr>
          <w:p w14:paraId="559652F7" w14:textId="77777777" w:rsidR="00305CD5" w:rsidRDefault="00305CD5">
            <w:pPr>
              <w:spacing w:before="120" w:after="120"/>
              <w:rPr>
                <w:rFonts w:eastAsia="新細明體"/>
                <w:lang w:val="en-US" w:eastAsia="zh-TW"/>
              </w:rPr>
            </w:pPr>
          </w:p>
        </w:tc>
        <w:tc>
          <w:tcPr>
            <w:tcW w:w="6849" w:type="dxa"/>
          </w:tcPr>
          <w:p w14:paraId="02F9C312" w14:textId="77777777" w:rsidR="00305CD5" w:rsidRDefault="00153AED">
            <w:pPr>
              <w:spacing w:before="120" w:after="120"/>
              <w:rPr>
                <w:rFonts w:eastAsia="MS Mincho"/>
                <w:lang w:val="en-US" w:eastAsia="ja-JP"/>
              </w:rPr>
            </w:pPr>
            <w:r>
              <w:rPr>
                <w:rFonts w:eastAsiaTheme="minorEastAsia"/>
                <w:lang w:eastAsia="zh-CN"/>
              </w:rPr>
              <w:t>We tend to agree with CMCC and Ericsson. Furthermore, we are confused on case A. Before UE to request OD-SIB1 transmission, there is no SIB1 transmission. It is the basic assumption on OD-SIB1 operation and can be covered by case B.</w:t>
            </w:r>
          </w:p>
        </w:tc>
      </w:tr>
      <w:tr w:rsidR="00305CD5" w14:paraId="75D7F601" w14:textId="77777777">
        <w:tc>
          <w:tcPr>
            <w:tcW w:w="1275" w:type="dxa"/>
          </w:tcPr>
          <w:p w14:paraId="736FB661" w14:textId="77777777" w:rsidR="00305CD5" w:rsidRDefault="00153AED">
            <w:pPr>
              <w:spacing w:before="120" w:after="120"/>
              <w:rPr>
                <w:rFonts w:eastAsiaTheme="minorEastAsia"/>
                <w:lang w:eastAsia="zh-CN"/>
              </w:rPr>
            </w:pPr>
            <w:r>
              <w:rPr>
                <w:rFonts w:eastAsia="新細明體"/>
                <w:lang w:val="en-US" w:eastAsia="zh-TW"/>
              </w:rPr>
              <w:lastRenderedPageBreak/>
              <w:t>Nokia/NSB</w:t>
            </w:r>
          </w:p>
        </w:tc>
        <w:tc>
          <w:tcPr>
            <w:tcW w:w="1581" w:type="dxa"/>
          </w:tcPr>
          <w:p w14:paraId="1FB4A2DF" w14:textId="77777777" w:rsidR="00305CD5" w:rsidRDefault="00305CD5">
            <w:pPr>
              <w:spacing w:before="120" w:after="120"/>
              <w:rPr>
                <w:rFonts w:eastAsia="新細明體"/>
                <w:lang w:val="en-US" w:eastAsia="zh-TW"/>
              </w:rPr>
            </w:pPr>
          </w:p>
        </w:tc>
        <w:tc>
          <w:tcPr>
            <w:tcW w:w="6849" w:type="dxa"/>
          </w:tcPr>
          <w:p w14:paraId="6FD913C2" w14:textId="77777777" w:rsidR="00305CD5" w:rsidRDefault="00153AED">
            <w:pPr>
              <w:spacing w:before="120" w:after="120"/>
              <w:rPr>
                <w:rFonts w:eastAsiaTheme="minorEastAsia"/>
                <w:lang w:eastAsia="zh-CN"/>
              </w:rPr>
            </w:pPr>
            <w:r>
              <w:rPr>
                <w:rFonts w:eastAsia="MS Mincho"/>
                <w:lang w:val="en-US" w:eastAsia="ja-JP"/>
              </w:rPr>
              <w:t>How is this explicit indication is signaled from NW to UE? Is it via MIB? If it is MIB, to our understanding, the latency introduced for such status indication updates will be very large.</w:t>
            </w:r>
          </w:p>
        </w:tc>
      </w:tr>
      <w:tr w:rsidR="00305CD5" w14:paraId="47F4D8D7" w14:textId="77777777">
        <w:tc>
          <w:tcPr>
            <w:tcW w:w="1275" w:type="dxa"/>
          </w:tcPr>
          <w:p w14:paraId="7905805E" w14:textId="77777777" w:rsidR="00305CD5" w:rsidRDefault="00153AED">
            <w:pPr>
              <w:spacing w:before="120" w:after="120"/>
              <w:rPr>
                <w:rFonts w:eastAsia="新細明體"/>
                <w:lang w:val="en-US" w:eastAsia="zh-TW"/>
              </w:rPr>
            </w:pPr>
            <w:proofErr w:type="spellStart"/>
            <w:r>
              <w:rPr>
                <w:rFonts w:eastAsia="新細明體"/>
                <w:lang w:val="en-US" w:eastAsia="zh-TW"/>
              </w:rPr>
              <w:t>Futurewei</w:t>
            </w:r>
            <w:proofErr w:type="spellEnd"/>
          </w:p>
        </w:tc>
        <w:tc>
          <w:tcPr>
            <w:tcW w:w="1581" w:type="dxa"/>
          </w:tcPr>
          <w:p w14:paraId="631A87AA" w14:textId="77777777" w:rsidR="00305CD5" w:rsidRDefault="00305CD5">
            <w:pPr>
              <w:spacing w:before="120" w:after="120"/>
              <w:rPr>
                <w:rFonts w:eastAsia="新細明體"/>
                <w:lang w:val="en-US" w:eastAsia="zh-TW"/>
              </w:rPr>
            </w:pPr>
          </w:p>
        </w:tc>
        <w:tc>
          <w:tcPr>
            <w:tcW w:w="6849" w:type="dxa"/>
          </w:tcPr>
          <w:p w14:paraId="0BD365CB" w14:textId="77777777" w:rsidR="00305CD5" w:rsidRDefault="00153AED">
            <w:pPr>
              <w:spacing w:before="120" w:after="120"/>
              <w:rPr>
                <w:rFonts w:eastAsia="MS Mincho"/>
                <w:lang w:val="en-US" w:eastAsia="ja-JP"/>
              </w:rPr>
            </w:pPr>
            <w:r>
              <w:rPr>
                <w:rFonts w:eastAsia="MS Mincho"/>
                <w:lang w:val="en-US" w:eastAsia="ja-JP"/>
              </w:rPr>
              <w:t>We support explicit indication, and open for further discussions of the details.</w:t>
            </w:r>
          </w:p>
        </w:tc>
      </w:tr>
      <w:tr w:rsidR="00305CD5" w14:paraId="4998A404" w14:textId="77777777">
        <w:tc>
          <w:tcPr>
            <w:tcW w:w="1275" w:type="dxa"/>
          </w:tcPr>
          <w:p w14:paraId="172F7D82" w14:textId="77777777" w:rsidR="00305CD5" w:rsidRDefault="00153AED">
            <w:pPr>
              <w:spacing w:before="120" w:after="120"/>
              <w:rPr>
                <w:rFonts w:eastAsia="新細明體"/>
                <w:lang w:val="en-US" w:eastAsia="zh-TW"/>
              </w:rPr>
            </w:pPr>
            <w:r>
              <w:rPr>
                <w:rFonts w:eastAsia="Malgun Gothic" w:hint="eastAsia"/>
                <w:lang w:eastAsia="ko-KR"/>
              </w:rPr>
              <w:t>E</w:t>
            </w:r>
            <w:r>
              <w:rPr>
                <w:rFonts w:eastAsia="Malgun Gothic"/>
                <w:lang w:eastAsia="ko-KR"/>
              </w:rPr>
              <w:t>TRI</w:t>
            </w:r>
          </w:p>
        </w:tc>
        <w:tc>
          <w:tcPr>
            <w:tcW w:w="1581" w:type="dxa"/>
          </w:tcPr>
          <w:p w14:paraId="13EEB00F" w14:textId="77777777" w:rsidR="00305CD5" w:rsidRDefault="00153AED">
            <w:pPr>
              <w:spacing w:before="120" w:after="120"/>
              <w:rPr>
                <w:rFonts w:eastAsia="新細明體"/>
                <w:lang w:val="en-US" w:eastAsia="zh-TW"/>
              </w:rPr>
            </w:pPr>
            <w:r>
              <w:rPr>
                <w:rFonts w:eastAsia="Malgun Gothic"/>
                <w:lang w:eastAsia="ko-KR"/>
              </w:rPr>
              <w:t>For RRC connected UE</w:t>
            </w:r>
          </w:p>
        </w:tc>
        <w:tc>
          <w:tcPr>
            <w:tcW w:w="6849" w:type="dxa"/>
          </w:tcPr>
          <w:p w14:paraId="46E4DC08" w14:textId="77777777" w:rsidR="00305CD5" w:rsidRDefault="00153AED">
            <w:pPr>
              <w:spacing w:before="120" w:after="120"/>
              <w:rPr>
                <w:rFonts w:eastAsia="Malgun Gothic"/>
                <w:lang w:eastAsia="ko-KR"/>
              </w:rPr>
            </w:pPr>
            <w:r>
              <w:rPr>
                <w:rFonts w:eastAsia="Malgun Gothic" w:hint="eastAsia"/>
                <w:lang w:eastAsia="ko-KR"/>
              </w:rPr>
              <w:t>A</w:t>
            </w:r>
            <w:r>
              <w:rPr>
                <w:rFonts w:eastAsia="Malgun Gothic"/>
                <w:lang w:eastAsia="ko-KR"/>
              </w:rPr>
              <w:t>t least, providing SIB1 broadcast status to RRC connected UEs may be beneficial. Since the legacy specification already supports configuration of broadcast status of other SIs, the similar mechanism can be applied to SIB1.</w:t>
            </w:r>
          </w:p>
          <w:p w14:paraId="54D9FBAB" w14:textId="77777777" w:rsidR="00305CD5" w:rsidRDefault="00153AED">
            <w:pPr>
              <w:spacing w:before="120" w:after="120"/>
              <w:rPr>
                <w:rFonts w:eastAsia="MS Mincho"/>
                <w:lang w:val="en-US" w:eastAsia="ja-JP"/>
              </w:rPr>
            </w:pPr>
            <w:r>
              <w:rPr>
                <w:rFonts w:eastAsia="Malgun Gothic"/>
                <w:lang w:eastAsia="ko-KR"/>
              </w:rPr>
              <w:t>However, this discussion may be a RAN2 scope. A potential RAN1 issue may include assumption on UL WUS resources in RRC connected mode.</w:t>
            </w:r>
          </w:p>
        </w:tc>
      </w:tr>
      <w:tr w:rsidR="00305CD5" w14:paraId="163C930E" w14:textId="77777777">
        <w:tc>
          <w:tcPr>
            <w:tcW w:w="1275" w:type="dxa"/>
          </w:tcPr>
          <w:p w14:paraId="7FD8FF92" w14:textId="77777777" w:rsidR="00305CD5" w:rsidRDefault="00153AED">
            <w:pPr>
              <w:spacing w:before="120" w:after="120"/>
              <w:rPr>
                <w:rFonts w:eastAsia="Malgun Gothic"/>
                <w:lang w:eastAsia="ko-KR"/>
              </w:rPr>
            </w:pPr>
            <w:r>
              <w:rPr>
                <w:rFonts w:eastAsia="新細明體"/>
                <w:lang w:val="en-US" w:eastAsia="zh-TW"/>
              </w:rPr>
              <w:t>Fraunhofer</w:t>
            </w:r>
          </w:p>
        </w:tc>
        <w:tc>
          <w:tcPr>
            <w:tcW w:w="1581" w:type="dxa"/>
          </w:tcPr>
          <w:p w14:paraId="42D1873D" w14:textId="77777777" w:rsidR="00305CD5" w:rsidRDefault="00153AED">
            <w:pPr>
              <w:spacing w:before="120" w:after="120"/>
              <w:rPr>
                <w:rFonts w:eastAsia="Malgun Gothic"/>
                <w:lang w:eastAsia="ko-KR"/>
              </w:rPr>
            </w:pPr>
            <w:r>
              <w:rPr>
                <w:rFonts w:eastAsia="新細明體"/>
                <w:lang w:val="en-US" w:eastAsia="zh-TW"/>
              </w:rPr>
              <w:t>Not support</w:t>
            </w:r>
          </w:p>
        </w:tc>
        <w:tc>
          <w:tcPr>
            <w:tcW w:w="6849" w:type="dxa"/>
          </w:tcPr>
          <w:p w14:paraId="7B3E0B18" w14:textId="77777777" w:rsidR="00305CD5" w:rsidRDefault="00153AED">
            <w:pPr>
              <w:spacing w:before="120" w:after="120"/>
              <w:rPr>
                <w:rFonts w:eastAsia="Malgun Gothic"/>
                <w:lang w:eastAsia="ko-KR"/>
              </w:rPr>
            </w:pPr>
            <w:r>
              <w:rPr>
                <w:rFonts w:eastAsia="MS Mincho"/>
                <w:lang w:val="en-US" w:eastAsia="ja-JP"/>
              </w:rPr>
              <w:t>Agree with CMCC and Ericsson</w:t>
            </w:r>
          </w:p>
        </w:tc>
      </w:tr>
      <w:tr w:rsidR="00305CD5" w14:paraId="142E3BDE" w14:textId="77777777">
        <w:tc>
          <w:tcPr>
            <w:tcW w:w="1275" w:type="dxa"/>
          </w:tcPr>
          <w:p w14:paraId="2CE232F7" w14:textId="77777777" w:rsidR="00305CD5" w:rsidRDefault="00153AED">
            <w:pPr>
              <w:spacing w:before="120" w:after="120"/>
              <w:rPr>
                <w:rFonts w:eastAsia="新細明體"/>
                <w:lang w:val="en-US" w:eastAsia="zh-TW"/>
              </w:rPr>
            </w:pPr>
            <w:r>
              <w:rPr>
                <w:rFonts w:eastAsia="MS Mincho" w:hint="eastAsia"/>
                <w:lang w:eastAsia="ja-JP"/>
              </w:rPr>
              <w:t>Fujitsu</w:t>
            </w:r>
          </w:p>
        </w:tc>
        <w:tc>
          <w:tcPr>
            <w:tcW w:w="1581" w:type="dxa"/>
          </w:tcPr>
          <w:p w14:paraId="7CC9EE04" w14:textId="77777777" w:rsidR="00305CD5" w:rsidRDefault="00305CD5">
            <w:pPr>
              <w:spacing w:before="120" w:after="120"/>
              <w:rPr>
                <w:rFonts w:eastAsia="新細明體"/>
                <w:lang w:val="en-US" w:eastAsia="zh-TW"/>
              </w:rPr>
            </w:pPr>
          </w:p>
        </w:tc>
        <w:tc>
          <w:tcPr>
            <w:tcW w:w="6849" w:type="dxa"/>
          </w:tcPr>
          <w:p w14:paraId="69BD09CF" w14:textId="77777777" w:rsidR="00305CD5" w:rsidRDefault="00153AED">
            <w:pPr>
              <w:spacing w:before="120" w:after="120"/>
              <w:rPr>
                <w:rFonts w:eastAsia="MS Mincho"/>
                <w:lang w:val="en-US" w:eastAsia="ja-JP"/>
              </w:rPr>
            </w:pPr>
            <w:r>
              <w:rPr>
                <w:rFonts w:eastAsia="MS Mincho" w:hint="eastAsia"/>
                <w:lang w:eastAsia="ja-JP"/>
              </w:rPr>
              <w:t>The indication of switch 1 (switch between state A and state B) is not needed.</w:t>
            </w:r>
          </w:p>
        </w:tc>
      </w:tr>
      <w:tr w:rsidR="00305CD5" w14:paraId="5C8B4833" w14:textId="77777777">
        <w:tc>
          <w:tcPr>
            <w:tcW w:w="1275" w:type="dxa"/>
          </w:tcPr>
          <w:p w14:paraId="4CBB7C2E" w14:textId="77777777" w:rsidR="00305CD5" w:rsidRDefault="00153AED">
            <w:pPr>
              <w:spacing w:before="120" w:after="120"/>
              <w:rPr>
                <w:rFonts w:eastAsia="MS Mincho"/>
                <w:lang w:eastAsia="ja-JP"/>
              </w:rPr>
            </w:pPr>
            <w:r>
              <w:rPr>
                <w:rFonts w:eastAsiaTheme="minorEastAsia" w:hint="eastAsia"/>
                <w:lang w:val="en-US" w:eastAsia="zh-CN"/>
              </w:rPr>
              <w:t>vivo</w:t>
            </w:r>
          </w:p>
        </w:tc>
        <w:tc>
          <w:tcPr>
            <w:tcW w:w="1581" w:type="dxa"/>
          </w:tcPr>
          <w:p w14:paraId="4F97C3F5" w14:textId="77777777" w:rsidR="00305CD5" w:rsidRDefault="00153AED">
            <w:pPr>
              <w:spacing w:before="120" w:after="120"/>
              <w:rPr>
                <w:rFonts w:eastAsia="新細明體"/>
                <w:lang w:val="en-US" w:eastAsia="zh-TW"/>
              </w:rPr>
            </w:pPr>
            <w:r>
              <w:rPr>
                <w:rFonts w:eastAsiaTheme="minorEastAsia" w:hint="eastAsia"/>
                <w:lang w:val="en-US" w:eastAsia="zh-CN"/>
              </w:rPr>
              <w:t>Support</w:t>
            </w:r>
          </w:p>
        </w:tc>
        <w:tc>
          <w:tcPr>
            <w:tcW w:w="6849" w:type="dxa"/>
          </w:tcPr>
          <w:p w14:paraId="0C456047" w14:textId="77777777" w:rsidR="00305CD5" w:rsidRDefault="00153AED">
            <w:pPr>
              <w:spacing w:before="120" w:after="120"/>
              <w:rPr>
                <w:rFonts w:eastAsia="MS Mincho"/>
                <w:lang w:eastAsia="ja-JP"/>
              </w:rPr>
            </w:pPr>
            <w:r>
              <w:rPr>
                <w:rFonts w:eastAsiaTheme="minorEastAsia" w:hint="eastAsia"/>
                <w:lang w:val="en-US" w:eastAsia="zh-CN"/>
              </w:rPr>
              <w:t xml:space="preserve">Indicating SIB1 transmission state is good to both </w:t>
            </w:r>
            <w:proofErr w:type="spellStart"/>
            <w:r>
              <w:rPr>
                <w:rFonts w:eastAsiaTheme="minorEastAsia" w:hint="eastAsia"/>
                <w:lang w:val="en-US" w:eastAsia="zh-CN"/>
              </w:rPr>
              <w:t>gNB</w:t>
            </w:r>
            <w:proofErr w:type="spellEnd"/>
            <w:r>
              <w:rPr>
                <w:rFonts w:eastAsiaTheme="minorEastAsia" w:hint="eastAsia"/>
                <w:lang w:val="en-US" w:eastAsia="zh-CN"/>
              </w:rPr>
              <w:t xml:space="preserve"> and UE energy consumption. From UE side, it avoids unnecessary WUS </w:t>
            </w:r>
            <w:r>
              <w:rPr>
                <w:rFonts w:eastAsiaTheme="minorEastAsia"/>
                <w:lang w:val="en-US" w:eastAsia="zh-CN"/>
              </w:rPr>
              <w:t>transmission</w:t>
            </w:r>
            <w:r>
              <w:rPr>
                <w:rFonts w:eastAsiaTheme="minorEastAsia" w:hint="eastAsia"/>
                <w:lang w:val="en-US" w:eastAsia="zh-CN"/>
              </w:rPr>
              <w:t xml:space="preserve"> and from NW side, it avoids unnecessary RAR transmission.</w:t>
            </w:r>
          </w:p>
        </w:tc>
      </w:tr>
      <w:tr w:rsidR="00305CD5" w14:paraId="6913C806" w14:textId="77777777">
        <w:tc>
          <w:tcPr>
            <w:tcW w:w="1275" w:type="dxa"/>
          </w:tcPr>
          <w:p w14:paraId="665DC682" w14:textId="77777777" w:rsidR="00305CD5" w:rsidRDefault="00153AED">
            <w:pPr>
              <w:spacing w:before="120" w:after="120"/>
              <w:rPr>
                <w:rFonts w:eastAsia="新細明體"/>
                <w:lang w:eastAsia="zh-TW"/>
              </w:rPr>
            </w:pPr>
            <w:bookmarkStart w:id="142" w:name="_Hlk190819465"/>
            <w:bookmarkStart w:id="143" w:name="_Hlk190787995"/>
            <w:r>
              <w:rPr>
                <w:rFonts w:eastAsia="新細明體"/>
                <w:highlight w:val="cyan"/>
                <w:lang w:eastAsia="zh-TW"/>
              </w:rPr>
              <w:t>Moderator</w:t>
            </w:r>
          </w:p>
        </w:tc>
        <w:tc>
          <w:tcPr>
            <w:tcW w:w="1581" w:type="dxa"/>
          </w:tcPr>
          <w:p w14:paraId="36955E57" w14:textId="77777777" w:rsidR="00305CD5" w:rsidRDefault="00305CD5">
            <w:pPr>
              <w:spacing w:before="120" w:after="120"/>
              <w:rPr>
                <w:rFonts w:eastAsia="新細明體"/>
                <w:lang w:val="en-US" w:eastAsia="zh-TW"/>
              </w:rPr>
            </w:pPr>
          </w:p>
        </w:tc>
        <w:tc>
          <w:tcPr>
            <w:tcW w:w="6849" w:type="dxa"/>
          </w:tcPr>
          <w:p w14:paraId="1B5105C7" w14:textId="77777777" w:rsidR="00305CD5" w:rsidRDefault="00153AED">
            <w:pPr>
              <w:spacing w:before="120" w:after="120"/>
              <w:rPr>
                <w:rFonts w:eastAsia="新細明體"/>
                <w:lang w:eastAsia="zh-TW"/>
              </w:rPr>
            </w:pPr>
            <w:r>
              <w:rPr>
                <w:rFonts w:eastAsia="新細明體"/>
                <w:b/>
                <w:bCs/>
                <w:lang w:eastAsia="zh-TW"/>
              </w:rPr>
              <w:t>Strong concern</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Nokia</w:t>
            </w:r>
          </w:p>
          <w:p w14:paraId="0E57526D" w14:textId="77777777" w:rsidR="00305CD5" w:rsidRDefault="00153AED">
            <w:pPr>
              <w:spacing w:before="120" w:after="120"/>
              <w:rPr>
                <w:rFonts w:eastAsia="新細明體"/>
                <w:lang w:eastAsia="zh-TW"/>
              </w:rPr>
            </w:pPr>
            <w:r>
              <w:rPr>
                <w:rFonts w:eastAsia="新細明體"/>
                <w:b/>
                <w:bCs/>
                <w:lang w:eastAsia="zh-TW"/>
              </w:rPr>
              <w:t>Ambiguity on state C</w:t>
            </w:r>
            <w:r>
              <w:rPr>
                <w:rFonts w:eastAsia="新細明體"/>
                <w:lang w:eastAsia="zh-TW"/>
              </w:rPr>
              <w:t xml:space="preserve">: </w:t>
            </w:r>
            <w:r>
              <w:rPr>
                <w:rFonts w:eastAsia="新細明體"/>
                <w:highlight w:val="yellow"/>
                <w:lang w:eastAsia="zh-TW"/>
              </w:rPr>
              <w:t>Huawei</w:t>
            </w:r>
          </w:p>
          <w:p w14:paraId="4701DCBD" w14:textId="77777777" w:rsidR="00305CD5" w:rsidRDefault="00153AED">
            <w:pPr>
              <w:spacing w:before="120" w:after="120"/>
              <w:rPr>
                <w:rFonts w:eastAsia="新細明體"/>
                <w:lang w:eastAsia="zh-TW"/>
              </w:rPr>
            </w:pPr>
            <w:r>
              <w:rPr>
                <w:rFonts w:eastAsia="新細明體"/>
                <w:b/>
                <w:bCs/>
                <w:lang w:eastAsia="zh-TW"/>
              </w:rPr>
              <w:t>No need of switch between state A and B</w:t>
            </w:r>
            <w:r>
              <w:rPr>
                <w:rFonts w:eastAsia="新細明體"/>
                <w:lang w:eastAsia="zh-TW"/>
              </w:rPr>
              <w:t xml:space="preserve">: </w:t>
            </w:r>
            <w:r>
              <w:rPr>
                <w:rFonts w:eastAsia="新細明體"/>
                <w:highlight w:val="yellow"/>
                <w:lang w:eastAsia="zh-TW"/>
              </w:rPr>
              <w:t>Fujitsu</w:t>
            </w:r>
          </w:p>
          <w:p w14:paraId="2D7E20E5" w14:textId="77777777" w:rsidR="00305CD5" w:rsidRDefault="00153AED">
            <w:pPr>
              <w:spacing w:before="120" w:after="120"/>
              <w:rPr>
                <w:rFonts w:eastAsia="新細明體"/>
                <w:lang w:eastAsia="zh-TW"/>
              </w:rPr>
            </w:pPr>
            <w:r>
              <w:rPr>
                <w:rFonts w:eastAsia="新細明體"/>
                <w:b/>
                <w:bCs/>
                <w:lang w:eastAsia="zh-TW"/>
              </w:rPr>
              <w:t>Up to RAN2</w:t>
            </w:r>
            <w:r>
              <w:rPr>
                <w:rFonts w:eastAsia="新細明體"/>
                <w:lang w:eastAsia="zh-TW"/>
              </w:rPr>
              <w:t xml:space="preserve">: </w:t>
            </w:r>
            <w:r>
              <w:rPr>
                <w:rFonts w:eastAsia="新細明體"/>
                <w:highlight w:val="yellow"/>
                <w:lang w:eastAsia="zh-TW"/>
              </w:rPr>
              <w:t>ETRI</w:t>
            </w:r>
          </w:p>
          <w:p w14:paraId="5AC0A9B0" w14:textId="77777777" w:rsidR="00305CD5" w:rsidRDefault="00153AED">
            <w:pPr>
              <w:spacing w:before="120" w:after="120"/>
              <w:rPr>
                <w:rFonts w:eastAsia="新細明體"/>
                <w:lang w:eastAsia="zh-TW"/>
              </w:rPr>
            </w:pPr>
            <w:r>
              <w:rPr>
                <w:rFonts w:eastAsia="新細明體"/>
                <w:lang w:eastAsia="zh-TW"/>
              </w:rPr>
              <w:t xml:space="preserve">Possible update (from </w:t>
            </w:r>
            <w:r>
              <w:rPr>
                <w:rFonts w:eastAsia="新細明體"/>
                <w:highlight w:val="yellow"/>
                <w:lang w:eastAsia="zh-TW"/>
              </w:rPr>
              <w:t>Samsung</w:t>
            </w:r>
            <w:r>
              <w:rPr>
                <w:rFonts w:eastAsia="新細明體"/>
                <w:lang w:eastAsia="zh-TW"/>
              </w:rPr>
              <w:t>):</w:t>
            </w:r>
          </w:p>
          <w:p w14:paraId="2C3A9D21" w14:textId="77777777" w:rsidR="00305CD5" w:rsidRDefault="00153AED">
            <w:pPr>
              <w:spacing w:before="120" w:after="120"/>
              <w:rPr>
                <w:rFonts w:eastAsia="新細明體"/>
                <w:b/>
                <w:bCs/>
                <w:color w:val="FF0000"/>
                <w:lang w:eastAsia="zh-TW"/>
              </w:rPr>
            </w:pPr>
            <w:bookmarkStart w:id="144" w:name="OLE_LINK124"/>
            <w:r>
              <w:rPr>
                <w:rFonts w:eastAsia="新細明體"/>
                <w:b/>
                <w:bCs/>
                <w:color w:val="FF0000"/>
                <w:lang w:eastAsia="zh-TW"/>
              </w:rPr>
              <w:t>RAN1 to further study the following SIB1 transmission states:</w:t>
            </w:r>
          </w:p>
          <w:p w14:paraId="5FAACCCF"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36800887"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68D3E906" w14:textId="77777777" w:rsidR="00305CD5" w:rsidRDefault="00153AED">
            <w:pPr>
              <w:pStyle w:val="1a"/>
              <w:numPr>
                <w:ilvl w:val="0"/>
                <w:numId w:val="28"/>
              </w:numPr>
              <w:ind w:leftChars="0"/>
              <w:rPr>
                <w:rFonts w:eastAsia="新細明體"/>
                <w:b/>
                <w:bCs/>
                <w:lang w:eastAsia="zh-TW"/>
              </w:rPr>
            </w:pPr>
            <w:bookmarkStart w:id="145" w:name="OLE_LINK127"/>
            <w:r>
              <w:rPr>
                <w:rFonts w:eastAsia="新細明體"/>
                <w:b/>
                <w:bCs/>
                <w:lang w:eastAsia="zh-TW"/>
              </w:rPr>
              <w:t>State C: Periodic always-on SIB1 transmission as legacy SIB1 operation (</w:t>
            </w:r>
            <w:proofErr w:type="gramStart"/>
            <w:r>
              <w:rPr>
                <w:rFonts w:eastAsia="新細明體"/>
                <w:b/>
                <w:bCs/>
                <w:lang w:eastAsia="zh-TW"/>
              </w:rPr>
              <w:t>i.e.</w:t>
            </w:r>
            <w:proofErr w:type="gramEnd"/>
            <w:r>
              <w:rPr>
                <w:rFonts w:eastAsia="新細明體"/>
                <w:b/>
                <w:bCs/>
                <w:lang w:eastAsia="zh-TW"/>
              </w:rPr>
              <w:t xml:space="preserve"> same </w:t>
            </w:r>
            <w:proofErr w:type="spellStart"/>
            <w:r>
              <w:rPr>
                <w:rFonts w:eastAsia="新細明體"/>
                <w:b/>
                <w:bCs/>
                <w:lang w:eastAsia="zh-TW"/>
              </w:rPr>
              <w:t>behavior</w:t>
            </w:r>
            <w:proofErr w:type="spellEnd"/>
            <w:r>
              <w:rPr>
                <w:rFonts w:eastAsia="新細明體"/>
                <w:b/>
                <w:bCs/>
                <w:lang w:eastAsia="zh-TW"/>
              </w:rPr>
              <w:t xml:space="preserve"> as Cell A)</w:t>
            </w:r>
            <w:bookmarkEnd w:id="145"/>
          </w:p>
          <w:p w14:paraId="249F7E0C" w14:textId="77777777" w:rsidR="00305CD5" w:rsidRDefault="00153AED">
            <w:pPr>
              <w:rPr>
                <w:rFonts w:eastAsia="新細明體"/>
                <w:b/>
                <w:bCs/>
                <w:lang w:eastAsia="zh-TW"/>
              </w:rPr>
            </w:pPr>
            <w:r>
              <w:rPr>
                <w:rFonts w:eastAsia="新細明體"/>
                <w:b/>
                <w:bCs/>
                <w:lang w:eastAsia="zh-TW"/>
              </w:rPr>
              <w:t xml:space="preserve">FFS: </w:t>
            </w:r>
            <w:r>
              <w:rPr>
                <w:rFonts w:eastAsia="新細明體"/>
                <w:b/>
                <w:bCs/>
                <w:color w:val="FF0000"/>
                <w:lang w:eastAsia="zh-TW"/>
              </w:rPr>
              <w:t>Whether/</w:t>
            </w:r>
            <w:r>
              <w:rPr>
                <w:rFonts w:eastAsia="新細明體"/>
                <w:b/>
                <w:bCs/>
                <w:lang w:eastAsia="zh-TW"/>
              </w:rPr>
              <w:t xml:space="preserve">How to do the indication </w:t>
            </w:r>
            <w:r>
              <w:rPr>
                <w:rFonts w:eastAsia="新細明體"/>
                <w:b/>
                <w:bCs/>
                <w:color w:val="FF0000"/>
                <w:lang w:eastAsia="zh-TW"/>
              </w:rPr>
              <w:t>for switching between states</w:t>
            </w:r>
            <w:r>
              <w:rPr>
                <w:rFonts w:eastAsia="新細明體"/>
                <w:b/>
                <w:bCs/>
                <w:lang w:eastAsia="zh-TW"/>
              </w:rPr>
              <w:t>.</w:t>
            </w:r>
          </w:p>
          <w:p w14:paraId="15B3574C" w14:textId="77777777" w:rsidR="00305CD5" w:rsidRDefault="00153AED">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bookmarkEnd w:id="144"/>
          <w:p w14:paraId="1C28B649" w14:textId="77777777" w:rsidR="00305CD5" w:rsidRDefault="00153AED">
            <w:pPr>
              <w:spacing w:before="120" w:after="120"/>
              <w:rPr>
                <w:rFonts w:eastAsia="新細明體"/>
                <w:lang w:eastAsia="zh-TW"/>
              </w:rPr>
            </w:pPr>
            <w:r>
              <w:rPr>
                <w:noProof/>
                <w:lang w:val="en-US" w:eastAsia="zh-CN"/>
              </w:rPr>
              <w:drawing>
                <wp:inline distT="0" distB="0" distL="0" distR="0" wp14:anchorId="502CF6AA" wp14:editId="67FFBF62">
                  <wp:extent cx="672465" cy="189865"/>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72465" cy="189865"/>
                          </a:xfrm>
                          <a:prstGeom prst="rect">
                            <a:avLst/>
                          </a:prstGeom>
                          <a:noFill/>
                          <a:ln>
                            <a:noFill/>
                          </a:ln>
                        </pic:spPr>
                      </pic:pic>
                    </a:graphicData>
                  </a:graphic>
                </wp:inline>
              </w:drawing>
            </w:r>
          </w:p>
          <w:p w14:paraId="60E5C06C" w14:textId="77777777" w:rsidR="00305CD5" w:rsidRDefault="00153AED">
            <w:pPr>
              <w:spacing w:before="120" w:after="120"/>
              <w:rPr>
                <w:rFonts w:eastAsia="新細明體"/>
                <w:lang w:eastAsia="zh-TW"/>
              </w:rPr>
            </w:pPr>
            <w:r>
              <w:rPr>
                <w:rFonts w:eastAsia="新細明體"/>
                <w:lang w:eastAsia="zh-TW"/>
              </w:rPr>
              <w:t>Can be discussed during offline/online session.</w:t>
            </w:r>
          </w:p>
        </w:tc>
      </w:tr>
      <w:bookmarkEnd w:id="142"/>
      <w:tr w:rsidR="00305CD5" w14:paraId="7676550A" w14:textId="77777777">
        <w:tc>
          <w:tcPr>
            <w:tcW w:w="1275" w:type="dxa"/>
          </w:tcPr>
          <w:p w14:paraId="36ED7163" w14:textId="77777777" w:rsidR="00305CD5" w:rsidRDefault="00153AED">
            <w:pPr>
              <w:spacing w:before="120" w:after="120"/>
              <w:rPr>
                <w:rFonts w:eastAsia="SimSun"/>
                <w:highlight w:val="cyan"/>
                <w:lang w:val="en-US" w:eastAsia="zh-CN"/>
              </w:rPr>
            </w:pPr>
            <w:r>
              <w:rPr>
                <w:rFonts w:eastAsia="SimSun" w:hint="eastAsia"/>
                <w:lang w:val="en-US" w:eastAsia="zh-CN"/>
              </w:rPr>
              <w:t>OPPO</w:t>
            </w:r>
          </w:p>
        </w:tc>
        <w:tc>
          <w:tcPr>
            <w:tcW w:w="1581" w:type="dxa"/>
          </w:tcPr>
          <w:p w14:paraId="4E23A952" w14:textId="77777777" w:rsidR="00305CD5" w:rsidRDefault="00153AED">
            <w:pPr>
              <w:spacing w:before="120" w:after="120"/>
              <w:rPr>
                <w:rFonts w:eastAsia="SimSun"/>
                <w:lang w:val="en-US" w:eastAsia="zh-CN"/>
              </w:rPr>
            </w:pPr>
            <w:r>
              <w:rPr>
                <w:rFonts w:eastAsia="SimSun" w:hint="eastAsia"/>
                <w:lang w:val="en-US" w:eastAsia="zh-CN"/>
              </w:rPr>
              <w:t>partially support</w:t>
            </w:r>
          </w:p>
        </w:tc>
        <w:tc>
          <w:tcPr>
            <w:tcW w:w="6849" w:type="dxa"/>
          </w:tcPr>
          <w:p w14:paraId="49239E22" w14:textId="77777777" w:rsidR="00305CD5" w:rsidRDefault="00153AED">
            <w:pPr>
              <w:spacing w:before="120" w:after="120"/>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support the status C, which is a normal cell status and can be indicated by legacy way. </w:t>
            </w:r>
          </w:p>
        </w:tc>
      </w:tr>
      <w:bookmarkEnd w:id="143"/>
      <w:tr w:rsidR="00305CD5" w14:paraId="14AAB035" w14:textId="77777777">
        <w:tc>
          <w:tcPr>
            <w:tcW w:w="1275" w:type="dxa"/>
          </w:tcPr>
          <w:p w14:paraId="34A966E8"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61DD98F0" w14:textId="77777777" w:rsidR="00305CD5" w:rsidRDefault="00153AED">
            <w:pPr>
              <w:spacing w:before="120" w:after="120"/>
              <w:rPr>
                <w:rFonts w:eastAsia="SimSun"/>
                <w:lang w:val="en-US" w:eastAsia="zh-CN"/>
              </w:rPr>
            </w:pPr>
            <w:r>
              <w:rPr>
                <w:rFonts w:eastAsia="SimSun"/>
                <w:lang w:val="en-US" w:eastAsia="zh-CN"/>
              </w:rPr>
              <w:t>Not Support.</w:t>
            </w:r>
          </w:p>
        </w:tc>
        <w:tc>
          <w:tcPr>
            <w:tcW w:w="6849" w:type="dxa"/>
          </w:tcPr>
          <w:p w14:paraId="0D41140B" w14:textId="77777777" w:rsidR="00305CD5" w:rsidRDefault="00153AED">
            <w:pPr>
              <w:spacing w:before="120" w:after="120"/>
              <w:rPr>
                <w:rFonts w:eastAsia="SimSun"/>
                <w:lang w:val="en-US" w:eastAsia="zh-CN"/>
              </w:rPr>
            </w:pPr>
            <w:r>
              <w:rPr>
                <w:rFonts w:eastAsia="SimSun"/>
                <w:lang w:val="en-US" w:eastAsia="zh-CN"/>
              </w:rPr>
              <w:t xml:space="preserve">Agree with CMCC/Ericsson/Xiaomi. We think the motivation of this proposal is for UE who want OD-SIB1 to check whether there are SIB1s transmitted in the NES Cell. For State A and C, it can already be distinguished with K_SSB value as agreed in previous meeting; And for State B, we think there is no difference for UE </w:t>
            </w:r>
            <w:proofErr w:type="gramStart"/>
            <w:r>
              <w:rPr>
                <w:rFonts w:eastAsia="SimSun"/>
                <w:lang w:val="en-US" w:eastAsia="zh-CN"/>
              </w:rPr>
              <w:t>as long as</w:t>
            </w:r>
            <w:proofErr w:type="gramEnd"/>
            <w:r>
              <w:rPr>
                <w:rFonts w:eastAsia="SimSun"/>
                <w:lang w:val="en-US" w:eastAsia="zh-CN"/>
              </w:rPr>
              <w:t xml:space="preserve"> there are no legacy SIB1 transmitted on the Cell. </w:t>
            </w:r>
          </w:p>
        </w:tc>
      </w:tr>
      <w:tr w:rsidR="003F1EE2" w14:paraId="06798C45" w14:textId="77777777">
        <w:tc>
          <w:tcPr>
            <w:tcW w:w="1275" w:type="dxa"/>
          </w:tcPr>
          <w:p w14:paraId="6AD0C0EC" w14:textId="25EEC809" w:rsidR="003F1EE2" w:rsidRDefault="003F1EE2">
            <w:pPr>
              <w:spacing w:before="120" w:after="120"/>
              <w:rPr>
                <w:rFonts w:eastAsia="SimSun"/>
                <w:lang w:val="en-US" w:eastAsia="zh-CN"/>
              </w:rPr>
            </w:pPr>
            <w:r>
              <w:rPr>
                <w:rFonts w:eastAsia="SimSun" w:hint="eastAsia"/>
                <w:lang w:val="en-US" w:eastAsia="zh-CN"/>
              </w:rPr>
              <w:t>vivo</w:t>
            </w:r>
          </w:p>
        </w:tc>
        <w:tc>
          <w:tcPr>
            <w:tcW w:w="1581" w:type="dxa"/>
          </w:tcPr>
          <w:p w14:paraId="658620B5" w14:textId="77777777" w:rsidR="003F1EE2" w:rsidRDefault="003F1EE2">
            <w:pPr>
              <w:spacing w:before="120" w:after="120"/>
              <w:rPr>
                <w:rFonts w:eastAsia="SimSun"/>
                <w:lang w:val="en-US" w:eastAsia="zh-CN"/>
              </w:rPr>
            </w:pPr>
          </w:p>
        </w:tc>
        <w:tc>
          <w:tcPr>
            <w:tcW w:w="6849" w:type="dxa"/>
          </w:tcPr>
          <w:p w14:paraId="163B653E" w14:textId="43A52C69" w:rsidR="003F1EE2" w:rsidRDefault="003F1EE2">
            <w:pPr>
              <w:spacing w:before="120" w:after="120"/>
              <w:rPr>
                <w:rFonts w:eastAsia="SimSun"/>
                <w:lang w:val="en-US" w:eastAsia="zh-CN"/>
              </w:rPr>
            </w:pPr>
            <w:r>
              <w:rPr>
                <w:rFonts w:eastAsia="SimSun" w:hint="eastAsia"/>
                <w:lang w:val="en-US" w:eastAsia="zh-CN"/>
              </w:rPr>
              <w:t xml:space="preserve">Based on offline discussion, we </w:t>
            </w:r>
            <w:r>
              <w:rPr>
                <w:rFonts w:eastAsia="SimSun"/>
                <w:lang w:val="en-US" w:eastAsia="zh-CN"/>
              </w:rPr>
              <w:t>suggest</w:t>
            </w:r>
            <w:r>
              <w:rPr>
                <w:rFonts w:eastAsia="SimSun" w:hint="eastAsia"/>
                <w:lang w:val="en-US" w:eastAsia="zh-CN"/>
              </w:rPr>
              <w:t xml:space="preserve"> </w:t>
            </w:r>
            <w:proofErr w:type="gramStart"/>
            <w:r>
              <w:rPr>
                <w:rFonts w:eastAsia="SimSun" w:hint="eastAsia"/>
                <w:lang w:val="en-US" w:eastAsia="zh-CN"/>
              </w:rPr>
              <w:t>to make</w:t>
            </w:r>
            <w:proofErr w:type="gramEnd"/>
            <w:r>
              <w:rPr>
                <w:rFonts w:eastAsia="SimSun" w:hint="eastAsia"/>
                <w:lang w:val="en-US" w:eastAsia="zh-CN"/>
              </w:rPr>
              <w:t xml:space="preserve"> UE monitoring behavior of Type 0 PDCCH for SIB1 transmission more clear and have the following proposal:</w:t>
            </w:r>
          </w:p>
          <w:p w14:paraId="123DA07C" w14:textId="77777777" w:rsidR="003F1EE2" w:rsidRDefault="003F1EE2">
            <w:pPr>
              <w:spacing w:before="120" w:after="120"/>
              <w:rPr>
                <w:rFonts w:eastAsia="SimSun"/>
                <w:lang w:val="en-US" w:eastAsia="zh-CN"/>
              </w:rPr>
            </w:pPr>
          </w:p>
          <w:p w14:paraId="1DDDD507" w14:textId="77777777" w:rsidR="003F1EE2" w:rsidRPr="00555CC0" w:rsidRDefault="003F1EE2" w:rsidP="003F1EE2">
            <w:pPr>
              <w:rPr>
                <w:rFonts w:eastAsiaTheme="minorEastAsia"/>
                <w:b/>
                <w:bCs/>
                <w:lang w:eastAsia="zh-CN"/>
              </w:rPr>
            </w:pPr>
            <w:bookmarkStart w:id="146" w:name="OLE_LINK138"/>
            <w:r>
              <w:rPr>
                <w:rFonts w:eastAsiaTheme="minorEastAsia" w:hint="eastAsia"/>
                <w:b/>
                <w:bCs/>
                <w:lang w:eastAsia="zh-CN"/>
              </w:rPr>
              <w:t>I</w:t>
            </w:r>
            <w:r w:rsidRPr="00D22AFC">
              <w:rPr>
                <w:rFonts w:eastAsia="新細明體"/>
                <w:b/>
                <w:bCs/>
                <w:lang w:eastAsia="zh-TW"/>
              </w:rPr>
              <w:t xml:space="preserve">f a UE has SIB1 request configuration of a </w:t>
            </w:r>
            <w:proofErr w:type="gramStart"/>
            <w:r w:rsidRPr="00D22AFC">
              <w:rPr>
                <w:rFonts w:eastAsia="新細明體"/>
                <w:b/>
                <w:bCs/>
                <w:lang w:eastAsia="zh-TW"/>
              </w:rPr>
              <w:t>cell</w:t>
            </w:r>
            <w:r>
              <w:rPr>
                <w:rFonts w:eastAsiaTheme="minorEastAsia" w:hint="eastAsia"/>
                <w:b/>
                <w:bCs/>
                <w:lang w:eastAsia="zh-CN"/>
              </w:rPr>
              <w:t>,:</w:t>
            </w:r>
            <w:proofErr w:type="gramEnd"/>
          </w:p>
          <w:p w14:paraId="62421D1F" w14:textId="77777777" w:rsidR="003F1EE2" w:rsidRDefault="003F1EE2" w:rsidP="00153AED">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&lt;=</w:t>
            </w:r>
            <w:r>
              <w:rPr>
                <w:rFonts w:ascii="Times New Roman" w:eastAsia="新細明體" w:hAnsi="Times New Roman"/>
                <w:b/>
                <w:bCs/>
                <w:lang w:eastAsia="zh-TW"/>
              </w:rPr>
              <w:t>1</w:t>
            </w:r>
            <w:r>
              <w:rPr>
                <w:rFonts w:ascii="Times New Roman" w:eastAsiaTheme="minorEastAsia" w:hAnsi="Times New Roman" w:hint="eastAsia"/>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xml:space="preserve">, UE monitors </w:t>
            </w:r>
            <w:r>
              <w:rPr>
                <w:rFonts w:eastAsiaTheme="minorEastAsia" w:hint="eastAsia"/>
                <w:b/>
                <w:bCs/>
                <w:lang w:eastAsia="zh-CN"/>
              </w:rPr>
              <w:t xml:space="preserve">Type 0 PDCCH for SIB1 </w:t>
            </w:r>
            <w:r>
              <w:rPr>
                <w:rFonts w:eastAsiaTheme="minorEastAsia"/>
                <w:b/>
                <w:bCs/>
                <w:lang w:eastAsia="zh-CN"/>
              </w:rPr>
              <w:t>transmissio</w:t>
            </w:r>
            <w:r>
              <w:rPr>
                <w:rFonts w:eastAsiaTheme="minorEastAsia" w:hint="eastAsia"/>
                <w:b/>
                <w:bCs/>
                <w:lang w:eastAsia="zh-CN"/>
              </w:rPr>
              <w:t>n.</w:t>
            </w:r>
          </w:p>
          <w:p w14:paraId="1D641537" w14:textId="77777777" w:rsidR="003F1EE2" w:rsidRPr="006F15C3" w:rsidRDefault="003F1EE2" w:rsidP="00153AED">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down select from one of the following:</w:t>
            </w:r>
          </w:p>
          <w:p w14:paraId="238EA87D"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 xml:space="preserve">Alt. 1: If K_SSB=30 for FR1 and K_SSB=14 for FR2, UE monitors Type 0 PDCCH for SIB1 </w:t>
            </w:r>
            <w:r>
              <w:rPr>
                <w:rFonts w:eastAsiaTheme="minorEastAsia"/>
                <w:b/>
                <w:bCs/>
                <w:lang w:eastAsia="zh-CN"/>
              </w:rPr>
              <w:t>transmission</w:t>
            </w:r>
            <w:r>
              <w:rPr>
                <w:rFonts w:eastAsiaTheme="minorEastAsia" w:hint="eastAsia"/>
                <w:b/>
                <w:bCs/>
                <w:lang w:eastAsia="zh-CN"/>
              </w:rPr>
              <w:t xml:space="preserve">; Otherwise, UE </w:t>
            </w:r>
            <w:r>
              <w:rPr>
                <w:rFonts w:eastAsiaTheme="minorEastAsia" w:hint="eastAsia"/>
                <w:b/>
                <w:bCs/>
                <w:lang w:eastAsia="zh-CN"/>
              </w:rPr>
              <w:lastRenderedPageBreak/>
              <w:t>doesn</w:t>
            </w:r>
            <w:r>
              <w:rPr>
                <w:rFonts w:eastAsiaTheme="minorEastAsia"/>
                <w:b/>
                <w:bCs/>
                <w:lang w:eastAsia="zh-CN"/>
              </w:rPr>
              <w:t>’</w:t>
            </w:r>
            <w:r>
              <w:rPr>
                <w:rFonts w:eastAsiaTheme="minorEastAsia" w:hint="eastAsia"/>
                <w:b/>
                <w:bCs/>
                <w:lang w:eastAsia="zh-CN"/>
              </w:rPr>
              <w:t xml:space="preserve">t monitor Type 0 PDCCH for SIB1 transmission and send UL WUS </w:t>
            </w:r>
            <w:proofErr w:type="gramStart"/>
            <w:r>
              <w:rPr>
                <w:rFonts w:eastAsiaTheme="minorEastAsia" w:hint="eastAsia"/>
                <w:b/>
                <w:bCs/>
                <w:lang w:eastAsia="zh-CN"/>
              </w:rPr>
              <w:t>directly;</w:t>
            </w:r>
            <w:proofErr w:type="gramEnd"/>
          </w:p>
          <w:p w14:paraId="32E27E28"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 xml:space="preserve">Alt. 2: UE monitors Type 0 PDCCH for SIB1 </w:t>
            </w:r>
            <w:proofErr w:type="gramStart"/>
            <w:r>
              <w:rPr>
                <w:rFonts w:eastAsiaTheme="minorEastAsia" w:hint="eastAsia"/>
                <w:b/>
                <w:bCs/>
                <w:lang w:eastAsia="zh-CN"/>
              </w:rPr>
              <w:t>transmission;</w:t>
            </w:r>
            <w:proofErr w:type="gramEnd"/>
          </w:p>
          <w:p w14:paraId="360E8798"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 xml:space="preserve">Alt. 3: It is up to UE implementation on whether to monitor Type 0 PDCCH for SIB1 </w:t>
            </w:r>
            <w:proofErr w:type="gramStart"/>
            <w:r>
              <w:rPr>
                <w:rFonts w:eastAsiaTheme="minorEastAsia" w:hint="eastAsia"/>
                <w:b/>
                <w:bCs/>
                <w:lang w:eastAsia="zh-CN"/>
              </w:rPr>
              <w:t>transmission;</w:t>
            </w:r>
            <w:proofErr w:type="gramEnd"/>
          </w:p>
          <w:p w14:paraId="66749B7F" w14:textId="77777777" w:rsidR="003F1EE2" w:rsidRDefault="003F1EE2" w:rsidP="00153AED">
            <w:pPr>
              <w:pStyle w:val="aff4"/>
              <w:numPr>
                <w:ilvl w:val="1"/>
                <w:numId w:val="47"/>
              </w:numPr>
              <w:ind w:leftChars="0"/>
              <w:rPr>
                <w:rFonts w:eastAsiaTheme="minorEastAsia"/>
                <w:b/>
                <w:bCs/>
                <w:lang w:eastAsia="zh-CN"/>
              </w:rPr>
            </w:pPr>
            <w:r>
              <w:rPr>
                <w:rFonts w:eastAsiaTheme="minorEastAsia" w:hint="eastAsia"/>
                <w:b/>
                <w:bCs/>
                <w:lang w:eastAsia="zh-CN"/>
              </w:rPr>
              <w:t>Alt. 4: UE doesn</w:t>
            </w:r>
            <w:r>
              <w:rPr>
                <w:rFonts w:eastAsiaTheme="minorEastAsia"/>
                <w:b/>
                <w:bCs/>
                <w:lang w:eastAsia="zh-CN"/>
              </w:rPr>
              <w:t>’</w:t>
            </w:r>
            <w:r>
              <w:rPr>
                <w:rFonts w:eastAsiaTheme="minorEastAsia" w:hint="eastAsia"/>
                <w:b/>
                <w:bCs/>
                <w:lang w:eastAsia="zh-CN"/>
              </w:rPr>
              <w:t>t monitor Type 0 PDCCH for SIB1 transmission.</w:t>
            </w:r>
          </w:p>
          <w:p w14:paraId="227E49B4" w14:textId="77777777" w:rsidR="003F1EE2" w:rsidRPr="00555CC0" w:rsidRDefault="003F1EE2" w:rsidP="00153AED">
            <w:pPr>
              <w:pStyle w:val="aff4"/>
              <w:numPr>
                <w:ilvl w:val="0"/>
                <w:numId w:val="47"/>
              </w:numPr>
              <w:ind w:leftChars="0"/>
              <w:rPr>
                <w:rFonts w:eastAsiaTheme="minorEastAsia"/>
                <w:b/>
                <w:bCs/>
                <w:lang w:eastAsia="zh-CN"/>
              </w:rPr>
            </w:pPr>
            <w:r>
              <w:rPr>
                <w:rFonts w:eastAsiaTheme="minorEastAsia" w:hint="eastAsia"/>
                <w:b/>
                <w:bCs/>
                <w:lang w:eastAsia="zh-CN"/>
              </w:rPr>
              <w:t>Note: Monitoring time window of Type 0 PDCCH is up to UE implementation.</w:t>
            </w:r>
          </w:p>
          <w:bookmarkEnd w:id="146"/>
          <w:p w14:paraId="65A1AD13" w14:textId="75596AC8" w:rsidR="003F1EE2" w:rsidRPr="003F1EE2" w:rsidRDefault="003F1EE2">
            <w:pPr>
              <w:spacing w:before="120" w:after="120"/>
              <w:rPr>
                <w:rFonts w:eastAsia="SimSun"/>
                <w:lang w:val="en-US" w:eastAsia="zh-CN"/>
              </w:rPr>
            </w:pPr>
          </w:p>
        </w:tc>
      </w:tr>
      <w:tr w:rsidR="00D30BC1" w14:paraId="78121B76" w14:textId="77777777">
        <w:tc>
          <w:tcPr>
            <w:tcW w:w="1275" w:type="dxa"/>
          </w:tcPr>
          <w:p w14:paraId="018E8CF1" w14:textId="71D264EE" w:rsidR="00D30BC1" w:rsidRDefault="00792655">
            <w:pPr>
              <w:spacing w:before="120" w:after="120"/>
              <w:rPr>
                <w:rFonts w:eastAsia="SimSun"/>
                <w:lang w:val="en-US" w:eastAsia="zh-CN"/>
              </w:rPr>
            </w:pPr>
            <w:r>
              <w:rPr>
                <w:rFonts w:eastAsia="SimSun" w:hint="eastAsia"/>
                <w:lang w:val="en-US" w:eastAsia="zh-CN"/>
              </w:rPr>
              <w:lastRenderedPageBreak/>
              <w:t>v</w:t>
            </w:r>
            <w:r w:rsidR="00D30BC1">
              <w:rPr>
                <w:rFonts w:eastAsia="SimSun" w:hint="eastAsia"/>
                <w:lang w:val="en-US" w:eastAsia="zh-CN"/>
              </w:rPr>
              <w:t>ivo</w:t>
            </w:r>
            <w:r>
              <w:rPr>
                <w:rFonts w:eastAsia="SimSun" w:hint="eastAsia"/>
                <w:lang w:val="en-US" w:eastAsia="zh-CN"/>
              </w:rPr>
              <w:t>2</w:t>
            </w:r>
          </w:p>
        </w:tc>
        <w:tc>
          <w:tcPr>
            <w:tcW w:w="1581" w:type="dxa"/>
          </w:tcPr>
          <w:p w14:paraId="54C1B99D" w14:textId="77777777" w:rsidR="00D30BC1" w:rsidRDefault="00D30BC1">
            <w:pPr>
              <w:spacing w:before="120" w:after="120"/>
              <w:rPr>
                <w:rFonts w:eastAsia="SimSun"/>
                <w:lang w:val="en-US" w:eastAsia="zh-CN"/>
              </w:rPr>
            </w:pPr>
          </w:p>
        </w:tc>
        <w:tc>
          <w:tcPr>
            <w:tcW w:w="6849" w:type="dxa"/>
          </w:tcPr>
          <w:p w14:paraId="3ACDE932" w14:textId="77777777" w:rsidR="00D30BC1" w:rsidRDefault="00D30BC1">
            <w:pPr>
              <w:spacing w:before="120" w:after="120"/>
              <w:rPr>
                <w:rFonts w:eastAsia="SimSun"/>
                <w:lang w:val="en-US" w:eastAsia="zh-CN"/>
              </w:rPr>
            </w:pPr>
            <w:r>
              <w:rPr>
                <w:rFonts w:eastAsia="SimSun" w:hint="eastAsia"/>
                <w:lang w:val="en-US" w:eastAsia="zh-CN"/>
              </w:rPr>
              <w:t xml:space="preserve">After discussion with some </w:t>
            </w:r>
            <w:r>
              <w:rPr>
                <w:rFonts w:eastAsia="SimSun"/>
                <w:lang w:val="en-US" w:eastAsia="zh-CN"/>
              </w:rPr>
              <w:t>companies</w:t>
            </w:r>
            <w:r>
              <w:rPr>
                <w:rFonts w:eastAsia="SimSun" w:hint="eastAsia"/>
                <w:lang w:val="en-US" w:eastAsia="zh-CN"/>
              </w:rPr>
              <w:t>, some update as below:</w:t>
            </w:r>
          </w:p>
          <w:p w14:paraId="0A9A8EC1" w14:textId="77777777" w:rsidR="00D30BC1" w:rsidRDefault="00D30BC1">
            <w:pPr>
              <w:spacing w:before="120" w:after="120"/>
              <w:rPr>
                <w:rFonts w:eastAsia="SimSun"/>
                <w:lang w:val="en-US" w:eastAsia="zh-CN"/>
              </w:rPr>
            </w:pPr>
          </w:p>
          <w:p w14:paraId="666325ED" w14:textId="77777777" w:rsidR="00D30BC1" w:rsidRPr="00555CC0" w:rsidRDefault="00D30BC1" w:rsidP="00D30BC1">
            <w:pPr>
              <w:rPr>
                <w:rFonts w:eastAsiaTheme="minorEastAsia"/>
                <w:b/>
                <w:bCs/>
                <w:lang w:eastAsia="zh-CN"/>
              </w:rPr>
            </w:pPr>
            <w:r>
              <w:rPr>
                <w:rFonts w:eastAsiaTheme="minorEastAsia" w:hint="eastAsia"/>
                <w:b/>
                <w:bCs/>
                <w:lang w:eastAsia="zh-CN"/>
              </w:rPr>
              <w:t>I</w:t>
            </w:r>
            <w:bookmarkStart w:id="147" w:name="OLE_LINK60"/>
            <w:r w:rsidRPr="00D22AFC">
              <w:rPr>
                <w:rFonts w:eastAsia="新細明體"/>
                <w:b/>
                <w:bCs/>
                <w:lang w:eastAsia="zh-TW"/>
              </w:rPr>
              <w:t>f a UE has SIB1 request configuration of a cell</w:t>
            </w:r>
            <w:r>
              <w:rPr>
                <w:rFonts w:eastAsiaTheme="minorEastAsia" w:hint="eastAsia"/>
                <w:b/>
                <w:bCs/>
                <w:lang w:eastAsia="zh-CN"/>
              </w:rPr>
              <w:t xml:space="preserve"> and before transmitting UL WUS,</w:t>
            </w:r>
          </w:p>
          <w:p w14:paraId="04B2EE8F" w14:textId="77777777" w:rsidR="00D30BC1" w:rsidRDefault="00D30BC1" w:rsidP="00D30BC1">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&lt;=</w:t>
            </w:r>
            <w:r>
              <w:rPr>
                <w:rFonts w:ascii="Times New Roman" w:eastAsia="新細明體" w:hAnsi="Times New Roman"/>
                <w:b/>
                <w:bCs/>
                <w:lang w:eastAsia="zh-TW"/>
              </w:rPr>
              <w:t>1</w:t>
            </w:r>
            <w:r>
              <w:rPr>
                <w:rFonts w:ascii="Times New Roman" w:eastAsiaTheme="minorEastAsia" w:hAnsi="Times New Roman" w:hint="eastAsia"/>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xml:space="preserve">, UE monitors </w:t>
            </w:r>
            <w:r>
              <w:rPr>
                <w:rFonts w:eastAsiaTheme="minorEastAsia" w:hint="eastAsia"/>
                <w:b/>
                <w:bCs/>
                <w:lang w:eastAsia="zh-CN"/>
              </w:rPr>
              <w:t xml:space="preserve">Type 0 PDCCH for SIB1 </w:t>
            </w:r>
            <w:r>
              <w:rPr>
                <w:rFonts w:eastAsiaTheme="minorEastAsia"/>
                <w:b/>
                <w:bCs/>
                <w:lang w:eastAsia="zh-CN"/>
              </w:rPr>
              <w:t>transmissio</w:t>
            </w:r>
            <w:r>
              <w:rPr>
                <w:rFonts w:eastAsiaTheme="minorEastAsia" w:hint="eastAsia"/>
                <w:b/>
                <w:bCs/>
                <w:lang w:eastAsia="zh-CN"/>
              </w:rPr>
              <w:t>n.</w:t>
            </w:r>
          </w:p>
          <w:p w14:paraId="5F76A848"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Note: Monitoring time window of Type 0 PDCCH is up to UE implementation.</w:t>
            </w:r>
          </w:p>
          <w:p w14:paraId="6622C52B" w14:textId="77777777" w:rsidR="00D30BC1" w:rsidRPr="006F15C3" w:rsidRDefault="00D30BC1" w:rsidP="00D30BC1">
            <w:pPr>
              <w:pStyle w:val="aff4"/>
              <w:numPr>
                <w:ilvl w:val="0"/>
                <w:numId w:val="47"/>
              </w:numPr>
              <w:ind w:leftChars="0"/>
              <w:rPr>
                <w:rFonts w:eastAsiaTheme="minorEastAsia"/>
                <w:b/>
                <w:bCs/>
                <w:lang w:eastAsia="zh-CN"/>
              </w:rPr>
            </w:pPr>
            <w:r>
              <w:rPr>
                <w:rFonts w:eastAsiaTheme="minorEastAsia" w:hint="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hint="eastAsia"/>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hint="eastAsia"/>
                <w:b/>
                <w:bCs/>
                <w:lang w:eastAsia="zh-CN"/>
              </w:rPr>
              <w:t>or</w:t>
            </w:r>
            <w:r>
              <w:rPr>
                <w:rFonts w:ascii="Times New Roman" w:eastAsia="新細明體" w:hAnsi="Times New Roman"/>
                <w:b/>
                <w:bCs/>
                <w:lang w:eastAsia="zh-TW"/>
              </w:rPr>
              <w:t xml:space="preserve"> K_SSB</w:t>
            </w:r>
            <w:r>
              <w:rPr>
                <w:rFonts w:ascii="Times New Roman" w:eastAsiaTheme="minorEastAsia" w:hAnsi="Times New Roman" w:hint="eastAsia"/>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hint="eastAsia"/>
                <w:b/>
                <w:bCs/>
                <w:lang w:eastAsia="zh-CN"/>
              </w:rPr>
              <w:t>, down select one from the following:</w:t>
            </w:r>
          </w:p>
          <w:p w14:paraId="5EF2FBDA"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 xml:space="preserve">Alt. 1: Only if K_SSB=30 for FR1 and K_SSB=14 for FR2, UE monitors Type 0 PDCCH for SIB1 </w:t>
            </w:r>
            <w:r>
              <w:rPr>
                <w:rFonts w:eastAsiaTheme="minorEastAsia"/>
                <w:b/>
                <w:bCs/>
                <w:lang w:eastAsia="zh-CN"/>
              </w:rPr>
              <w:t>transmission</w:t>
            </w:r>
            <w:r>
              <w:rPr>
                <w:rFonts w:eastAsiaTheme="minorEastAsia" w:hint="eastAsia"/>
                <w:b/>
                <w:bCs/>
                <w:lang w:eastAsia="zh-CN"/>
              </w:rPr>
              <w:t>; Otherwise, UE doesn</w:t>
            </w:r>
            <w:r>
              <w:rPr>
                <w:rFonts w:eastAsiaTheme="minorEastAsia"/>
                <w:b/>
                <w:bCs/>
                <w:lang w:eastAsia="zh-CN"/>
              </w:rPr>
              <w:t>’</w:t>
            </w:r>
            <w:r>
              <w:rPr>
                <w:rFonts w:eastAsiaTheme="minorEastAsia" w:hint="eastAsia"/>
                <w:b/>
                <w:bCs/>
                <w:lang w:eastAsia="zh-CN"/>
              </w:rPr>
              <w:t>t monitor Type 0 PDCCH</w:t>
            </w:r>
          </w:p>
          <w:p w14:paraId="2AB4D65A" w14:textId="77777777" w:rsidR="00D30BC1" w:rsidRPr="00011C0C" w:rsidRDefault="00D30BC1" w:rsidP="00D30BC1">
            <w:pPr>
              <w:pStyle w:val="aff4"/>
              <w:numPr>
                <w:ilvl w:val="2"/>
                <w:numId w:val="47"/>
              </w:numPr>
              <w:ind w:leftChars="0"/>
              <w:rPr>
                <w:rFonts w:eastAsiaTheme="minorEastAsia"/>
                <w:b/>
                <w:bCs/>
                <w:lang w:eastAsia="zh-CN"/>
              </w:rPr>
            </w:pPr>
            <w:r>
              <w:rPr>
                <w:rFonts w:eastAsiaTheme="minorEastAsia" w:hint="eastAsia"/>
                <w:b/>
                <w:bCs/>
                <w:lang w:eastAsia="zh-CN"/>
              </w:rPr>
              <w:t>FFS: Whether monitoring time window of Type 0 PDCCH is up to UE implementation or specified.</w:t>
            </w:r>
          </w:p>
          <w:p w14:paraId="769013B5"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 xml:space="preserve">Alt. 2: UE monitors Type 0 PDCCH for SIB1 </w:t>
            </w:r>
            <w:proofErr w:type="gramStart"/>
            <w:r>
              <w:rPr>
                <w:rFonts w:eastAsiaTheme="minorEastAsia" w:hint="eastAsia"/>
                <w:b/>
                <w:bCs/>
                <w:lang w:eastAsia="zh-CN"/>
              </w:rPr>
              <w:t>transmission;</w:t>
            </w:r>
            <w:proofErr w:type="gramEnd"/>
          </w:p>
          <w:p w14:paraId="1050FEDE" w14:textId="77777777" w:rsidR="00D30BC1" w:rsidRDefault="00D30BC1" w:rsidP="00D30BC1">
            <w:pPr>
              <w:pStyle w:val="aff4"/>
              <w:numPr>
                <w:ilvl w:val="2"/>
                <w:numId w:val="47"/>
              </w:numPr>
              <w:ind w:leftChars="0"/>
              <w:rPr>
                <w:rFonts w:eastAsiaTheme="minorEastAsia"/>
                <w:b/>
                <w:bCs/>
                <w:lang w:eastAsia="zh-CN"/>
              </w:rPr>
            </w:pPr>
            <w:r>
              <w:rPr>
                <w:rFonts w:eastAsiaTheme="minorEastAsia" w:hint="eastAsia"/>
                <w:b/>
                <w:bCs/>
                <w:lang w:eastAsia="zh-CN"/>
              </w:rPr>
              <w:t>FFS: Whether monitoring time window of Type 0 PDCCH is up to UE implementation or specified.</w:t>
            </w:r>
          </w:p>
          <w:p w14:paraId="0E4E44B9"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 xml:space="preserve">Alt. 3: It is up to UE implementation on whether to monitor Type 0 PDCCH for SIB1 </w:t>
            </w:r>
            <w:proofErr w:type="gramStart"/>
            <w:r>
              <w:rPr>
                <w:rFonts w:eastAsiaTheme="minorEastAsia" w:hint="eastAsia"/>
                <w:b/>
                <w:bCs/>
                <w:lang w:eastAsia="zh-CN"/>
              </w:rPr>
              <w:t>transmission;</w:t>
            </w:r>
            <w:proofErr w:type="gramEnd"/>
          </w:p>
          <w:p w14:paraId="6BAF17EA" w14:textId="77777777" w:rsidR="00D30BC1" w:rsidRDefault="00D30BC1" w:rsidP="00D30BC1">
            <w:pPr>
              <w:pStyle w:val="aff4"/>
              <w:numPr>
                <w:ilvl w:val="1"/>
                <w:numId w:val="47"/>
              </w:numPr>
              <w:ind w:leftChars="0"/>
              <w:rPr>
                <w:rFonts w:eastAsiaTheme="minorEastAsia"/>
                <w:b/>
                <w:bCs/>
                <w:lang w:eastAsia="zh-CN"/>
              </w:rPr>
            </w:pPr>
            <w:r>
              <w:rPr>
                <w:rFonts w:eastAsiaTheme="minorEastAsia" w:hint="eastAsia"/>
                <w:b/>
                <w:bCs/>
                <w:lang w:eastAsia="zh-CN"/>
              </w:rPr>
              <w:t>Alt. 4: UE doesn</w:t>
            </w:r>
            <w:r>
              <w:rPr>
                <w:rFonts w:eastAsiaTheme="minorEastAsia"/>
                <w:b/>
                <w:bCs/>
                <w:lang w:eastAsia="zh-CN"/>
              </w:rPr>
              <w:t>’</w:t>
            </w:r>
            <w:r>
              <w:rPr>
                <w:rFonts w:eastAsiaTheme="minorEastAsia" w:hint="eastAsia"/>
                <w:b/>
                <w:bCs/>
                <w:lang w:eastAsia="zh-CN"/>
              </w:rPr>
              <w:t>t monitor Type 0 PDCCH for SIB1 transmission.</w:t>
            </w:r>
          </w:p>
          <w:bookmarkEnd w:id="147"/>
          <w:p w14:paraId="26FAA17E" w14:textId="07DAB50A" w:rsidR="00D30BC1" w:rsidRPr="00D30BC1" w:rsidRDefault="00D30BC1">
            <w:pPr>
              <w:spacing w:before="120" w:after="120"/>
              <w:rPr>
                <w:rFonts w:eastAsia="SimSun"/>
                <w:lang w:eastAsia="zh-CN"/>
              </w:rPr>
            </w:pPr>
          </w:p>
        </w:tc>
      </w:tr>
    </w:tbl>
    <w:p w14:paraId="73369C4B"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48" w:name="OLE_LINK47"/>
      <w:r>
        <w:rPr>
          <w:rFonts w:ascii="Times" w:hAnsi="Times" w:cs="Times"/>
          <w:bCs/>
          <w:iCs/>
          <w:color w:val="000000" w:themeColor="text1"/>
          <w:szCs w:val="20"/>
          <w:u w:val="single"/>
          <w:lang w:eastAsia="zh-TW"/>
        </w:rPr>
        <w:t>FL Proposal 6-1-2</w:t>
      </w:r>
    </w:p>
    <w:p w14:paraId="1116EE8C" w14:textId="77777777" w:rsidR="00305CD5" w:rsidRDefault="00153AED">
      <w:pPr>
        <w:spacing w:before="120" w:after="120"/>
        <w:rPr>
          <w:rFonts w:eastAsia="新細明體"/>
          <w:b/>
          <w:bCs/>
          <w:color w:val="FF0000"/>
          <w:lang w:eastAsia="zh-TW"/>
        </w:rPr>
      </w:pPr>
      <w:r>
        <w:rPr>
          <w:rFonts w:eastAsia="新細明體"/>
          <w:b/>
          <w:bCs/>
          <w:color w:val="FF0000"/>
          <w:lang w:eastAsia="zh-TW"/>
        </w:rPr>
        <w:t xml:space="preserve">RAN1 to further </w:t>
      </w:r>
      <w:bookmarkStart w:id="149" w:name="OLE_LINK129"/>
      <w:r>
        <w:rPr>
          <w:rFonts w:eastAsia="新細明體"/>
          <w:b/>
          <w:bCs/>
          <w:color w:val="FF0000"/>
          <w:lang w:eastAsia="zh-TW"/>
        </w:rPr>
        <w:t>study whether/how UE determines one of the following states.</w:t>
      </w:r>
      <w:bookmarkEnd w:id="149"/>
    </w:p>
    <w:p w14:paraId="37CA29BB" w14:textId="77777777" w:rsidR="00305CD5" w:rsidRDefault="00153AED">
      <w:pPr>
        <w:spacing w:before="120" w:after="120"/>
        <w:rPr>
          <w:rFonts w:eastAsia="新細明體"/>
          <w:b/>
          <w:bCs/>
          <w:color w:val="FF0000"/>
          <w:lang w:eastAsia="zh-TW"/>
        </w:rPr>
      </w:pPr>
      <w:r>
        <w:rPr>
          <w:rFonts w:eastAsia="新細明體" w:hint="eastAsia"/>
          <w:b/>
          <w:bCs/>
          <w:color w:val="FF0000"/>
          <w:lang w:eastAsia="zh-TW"/>
        </w:rPr>
        <w:t>I</w:t>
      </w:r>
      <w:r>
        <w:rPr>
          <w:rFonts w:eastAsia="新細明體"/>
          <w:b/>
          <w:bCs/>
          <w:color w:val="FF0000"/>
          <w:lang w:eastAsia="zh-TW"/>
        </w:rPr>
        <w:t>t’s up to RAN2 to study how UE determines one of the following states.</w:t>
      </w:r>
    </w:p>
    <w:p w14:paraId="61AFBF9A"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A: No SIB1 transmission </w:t>
      </w:r>
    </w:p>
    <w:p w14:paraId="2E565A87" w14:textId="77777777" w:rsidR="00305CD5" w:rsidRDefault="00153AED">
      <w:pPr>
        <w:pStyle w:val="1a"/>
        <w:numPr>
          <w:ilvl w:val="0"/>
          <w:numId w:val="28"/>
        </w:numPr>
        <w:ind w:leftChars="0"/>
        <w:rPr>
          <w:rFonts w:eastAsia="新細明體"/>
          <w:b/>
          <w:bCs/>
          <w:lang w:eastAsia="zh-TW"/>
        </w:rPr>
      </w:pPr>
      <w:r>
        <w:rPr>
          <w:rFonts w:eastAsia="新細明體"/>
          <w:b/>
          <w:bCs/>
          <w:lang w:eastAsia="zh-TW"/>
        </w:rPr>
        <w:t xml:space="preserve">State B: OD-SIB1 transmission within a time window </w:t>
      </w:r>
    </w:p>
    <w:p w14:paraId="41DBAFE1" w14:textId="77777777" w:rsidR="00305CD5" w:rsidRDefault="00153AED">
      <w:pPr>
        <w:pStyle w:val="1a"/>
        <w:numPr>
          <w:ilvl w:val="0"/>
          <w:numId w:val="28"/>
        </w:numPr>
        <w:ind w:leftChars="0"/>
        <w:rPr>
          <w:rFonts w:eastAsia="新細明體"/>
          <w:b/>
          <w:bCs/>
          <w:highlight w:val="yellow"/>
          <w:lang w:eastAsia="zh-TW"/>
        </w:rPr>
      </w:pPr>
      <w:bookmarkStart w:id="150" w:name="OLE_LINK126"/>
      <w:r>
        <w:rPr>
          <w:rFonts w:eastAsia="新細明體"/>
          <w:b/>
          <w:bCs/>
          <w:highlight w:val="yellow"/>
          <w:lang w:eastAsia="zh-TW"/>
        </w:rPr>
        <w:t>State C1: Periodic on-demand SIB1 transmission as legacy SIB1 operation (</w:t>
      </w:r>
      <w:proofErr w:type="gramStart"/>
      <w:r>
        <w:rPr>
          <w:rFonts w:eastAsia="新細明體"/>
          <w:b/>
          <w:bCs/>
          <w:highlight w:val="yellow"/>
          <w:lang w:eastAsia="zh-TW"/>
        </w:rPr>
        <w:t>i.e.</w:t>
      </w:r>
      <w:proofErr w:type="gramEnd"/>
      <w:r>
        <w:rPr>
          <w:rFonts w:eastAsia="新細明體"/>
          <w:b/>
          <w:bCs/>
          <w:highlight w:val="yellow"/>
          <w:lang w:eastAsia="zh-TW"/>
        </w:rPr>
        <w:t xml:space="preserve"> same </w:t>
      </w:r>
      <w:proofErr w:type="spellStart"/>
      <w:r>
        <w:rPr>
          <w:rFonts w:eastAsia="新細明體"/>
          <w:b/>
          <w:bCs/>
          <w:highlight w:val="yellow"/>
          <w:lang w:eastAsia="zh-TW"/>
        </w:rPr>
        <w:t>behavior</w:t>
      </w:r>
      <w:proofErr w:type="spellEnd"/>
      <w:r>
        <w:rPr>
          <w:rFonts w:eastAsia="新細明體"/>
          <w:b/>
          <w:bCs/>
          <w:highlight w:val="yellow"/>
          <w:lang w:eastAsia="zh-TW"/>
        </w:rPr>
        <w:t xml:space="preserve"> as Cell A)</w:t>
      </w:r>
    </w:p>
    <w:p w14:paraId="23F7257A" w14:textId="77777777" w:rsidR="00305CD5" w:rsidRDefault="00153AED">
      <w:pPr>
        <w:pStyle w:val="1a"/>
        <w:numPr>
          <w:ilvl w:val="0"/>
          <w:numId w:val="28"/>
        </w:numPr>
        <w:ind w:leftChars="0"/>
        <w:rPr>
          <w:rFonts w:eastAsia="新細明體"/>
          <w:b/>
          <w:bCs/>
          <w:highlight w:val="yellow"/>
          <w:lang w:eastAsia="zh-TW"/>
        </w:rPr>
      </w:pPr>
      <w:r>
        <w:rPr>
          <w:rFonts w:eastAsia="新細明體"/>
          <w:b/>
          <w:bCs/>
          <w:highlight w:val="yellow"/>
          <w:lang w:eastAsia="zh-TW"/>
        </w:rPr>
        <w:t xml:space="preserve">State C2: NES cell falls back to the legacy </w:t>
      </w:r>
      <w:proofErr w:type="gramStart"/>
      <w:r>
        <w:rPr>
          <w:rFonts w:eastAsia="新細明體"/>
          <w:b/>
          <w:bCs/>
          <w:highlight w:val="yellow"/>
          <w:lang w:eastAsia="zh-TW"/>
        </w:rPr>
        <w:t>cell</w:t>
      </w:r>
      <w:proofErr w:type="gramEnd"/>
    </w:p>
    <w:p w14:paraId="5B6591E2" w14:textId="77777777" w:rsidR="00305CD5" w:rsidRDefault="00153AED">
      <w:pPr>
        <w:pStyle w:val="1a"/>
        <w:numPr>
          <w:ilvl w:val="0"/>
          <w:numId w:val="28"/>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w:t>
      </w:r>
      <w:proofErr w:type="gramStart"/>
      <w:r>
        <w:rPr>
          <w:rFonts w:eastAsia="新細明體"/>
          <w:b/>
          <w:bCs/>
          <w:highlight w:val="yellow"/>
          <w:lang w:eastAsia="zh-TW"/>
        </w:rPr>
        <w:t>i.e.</w:t>
      </w:r>
      <w:proofErr w:type="gramEnd"/>
      <w:r>
        <w:rPr>
          <w:rFonts w:eastAsia="新細明體"/>
          <w:b/>
          <w:bCs/>
          <w:highlight w:val="yellow"/>
          <w:lang w:eastAsia="zh-TW"/>
        </w:rPr>
        <w:t xml:space="preserve"> same </w:t>
      </w:r>
      <w:proofErr w:type="spellStart"/>
      <w:r>
        <w:rPr>
          <w:rFonts w:eastAsia="新細明體"/>
          <w:b/>
          <w:bCs/>
          <w:highlight w:val="yellow"/>
          <w:lang w:eastAsia="zh-TW"/>
        </w:rPr>
        <w:t>behavior</w:t>
      </w:r>
      <w:proofErr w:type="spellEnd"/>
      <w:r>
        <w:rPr>
          <w:rFonts w:eastAsia="新細明體"/>
          <w:b/>
          <w:bCs/>
          <w:highlight w:val="yellow"/>
          <w:lang w:eastAsia="zh-TW"/>
        </w:rPr>
        <w:t xml:space="preserve"> as Cell A)</w:t>
      </w:r>
    </w:p>
    <w:bookmarkEnd w:id="150"/>
    <w:p w14:paraId="629A7FC3" w14:textId="77777777" w:rsidR="00305CD5" w:rsidRDefault="00153AED">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bookmarkEnd w:id="148"/>
    <w:p w14:paraId="5C2454EC" w14:textId="77777777" w:rsidR="00305CD5" w:rsidRDefault="00305CD5">
      <w:pPr>
        <w:rPr>
          <w:rFonts w:eastAsiaTheme="minorEastAsia"/>
          <w:b/>
          <w:bCs/>
          <w:u w:val="single"/>
          <w:lang w:eastAsia="zh-CN"/>
        </w:rPr>
      </w:pPr>
    </w:p>
    <w:p w14:paraId="78DACFF3" w14:textId="77777777" w:rsidR="00305CD5" w:rsidRDefault="00153AED">
      <w:pPr>
        <w:rPr>
          <w:rFonts w:eastAsia="新細明體"/>
          <w:lang w:eastAsia="zh-TW"/>
        </w:rPr>
      </w:pPr>
      <w:r>
        <w:rPr>
          <w:rFonts w:eastAsia="新細明體"/>
          <w:lang w:eastAsia="zh-TW"/>
        </w:rPr>
        <w:t xml:space="preserve">Qualcomm: </w:t>
      </w:r>
      <w:r>
        <w:rPr>
          <w:rFonts w:eastAsia="新細明體" w:hint="eastAsia"/>
          <w:lang w:eastAsia="zh-TW"/>
        </w:rPr>
        <w:t>C</w:t>
      </w:r>
      <w:r>
        <w:rPr>
          <w:rFonts w:eastAsia="新細明體"/>
          <w:lang w:eastAsia="zh-TW"/>
        </w:rPr>
        <w:t>hange RAN2 agreement from “UE check …” to “UE may check …”</w:t>
      </w:r>
    </w:p>
    <w:p w14:paraId="7D68A4E5" w14:textId="77777777" w:rsidR="00305CD5" w:rsidRDefault="00305CD5">
      <w:pPr>
        <w:rPr>
          <w:rFonts w:eastAsia="新細明體"/>
          <w:lang w:eastAsia="zh-TW"/>
        </w:rPr>
      </w:pPr>
    </w:p>
    <w:tbl>
      <w:tblPr>
        <w:tblStyle w:val="aff0"/>
        <w:tblW w:w="0" w:type="auto"/>
        <w:tblLook w:val="04A0" w:firstRow="1" w:lastRow="0" w:firstColumn="1" w:lastColumn="0" w:noHBand="0" w:noVBand="1"/>
      </w:tblPr>
      <w:tblGrid>
        <w:gridCol w:w="1435"/>
        <w:gridCol w:w="8196"/>
      </w:tblGrid>
      <w:tr w:rsidR="00305CD5" w14:paraId="4C8758E4" w14:textId="77777777">
        <w:tc>
          <w:tcPr>
            <w:tcW w:w="1435" w:type="dxa"/>
          </w:tcPr>
          <w:p w14:paraId="328ADCB4" w14:textId="77777777" w:rsidR="00305CD5" w:rsidRDefault="00153AED">
            <w:pPr>
              <w:rPr>
                <w:rFonts w:eastAsia="新細明體"/>
                <w:lang w:eastAsia="zh-TW"/>
              </w:rPr>
            </w:pPr>
            <w:r>
              <w:rPr>
                <w:rFonts w:eastAsia="新細明體"/>
                <w:lang w:eastAsia="zh-TW"/>
              </w:rPr>
              <w:t>Qualcomm</w:t>
            </w:r>
          </w:p>
        </w:tc>
        <w:tc>
          <w:tcPr>
            <w:tcW w:w="8196" w:type="dxa"/>
          </w:tcPr>
          <w:p w14:paraId="1441B471" w14:textId="77777777" w:rsidR="00305CD5" w:rsidRDefault="00153AED">
            <w:pPr>
              <w:snapToGrid w:val="0"/>
              <w:spacing w:before="120" w:after="120"/>
              <w:ind w:left="101"/>
              <w:rPr>
                <w:b/>
                <w:bCs/>
                <w:i/>
                <w:iCs/>
                <w:color w:val="000000" w:themeColor="text1"/>
                <w:sz w:val="22"/>
                <w:szCs w:val="22"/>
                <w:highlight w:val="green"/>
              </w:rPr>
            </w:pPr>
            <w:r>
              <w:rPr>
                <w:b/>
                <w:bCs/>
                <w:i/>
                <w:iCs/>
                <w:color w:val="000000" w:themeColor="text1"/>
                <w:sz w:val="22"/>
                <w:szCs w:val="22"/>
                <w:highlight w:val="green"/>
              </w:rPr>
              <w:t>RAN2 Agreements</w:t>
            </w:r>
          </w:p>
          <w:p w14:paraId="37B41EBB" w14:textId="77777777" w:rsidR="00305CD5" w:rsidRDefault="00153AED">
            <w:pPr>
              <w:snapToGrid w:val="0"/>
              <w:spacing w:after="120"/>
              <w:ind w:left="101"/>
              <w:rPr>
                <w:i/>
                <w:iCs/>
                <w:color w:val="000000" w:themeColor="text1"/>
                <w:sz w:val="22"/>
                <w:szCs w:val="22"/>
              </w:rPr>
            </w:pPr>
            <w:r>
              <w:rPr>
                <w:i/>
                <w:iCs/>
                <w:color w:val="000000" w:themeColor="text1"/>
                <w:sz w:val="22"/>
                <w:szCs w:val="22"/>
              </w:rPr>
              <w:t xml:space="preserve">   7. A cell for which SIB1 request configuration is available, can periodically broadcast SIB1.</w:t>
            </w:r>
          </w:p>
          <w:p w14:paraId="140BB0F2" w14:textId="77777777" w:rsidR="00305CD5" w:rsidRDefault="00153AED">
            <w:pPr>
              <w:rPr>
                <w:rFonts w:eastAsia="新細明體"/>
                <w:lang w:eastAsia="zh-TW"/>
              </w:rPr>
            </w:pPr>
            <w:r>
              <w:rPr>
                <w:i/>
                <w:iCs/>
                <w:color w:val="000000" w:themeColor="text1"/>
                <w:sz w:val="22"/>
                <w:szCs w:val="22"/>
              </w:rPr>
              <w:t xml:space="preserve">   8. If UE has SIB1 request configuration of a cell, UE needs to check if SIB1 is currently being broadcasted or provided on demand for that cell before requesting SIB1 of that cell.</w:t>
            </w:r>
          </w:p>
          <w:p w14:paraId="1F8FF28E" w14:textId="77777777" w:rsidR="00305CD5" w:rsidRDefault="00305CD5">
            <w:pPr>
              <w:rPr>
                <w:rFonts w:eastAsia="新細明體"/>
                <w:lang w:eastAsia="zh-TW"/>
              </w:rPr>
            </w:pPr>
          </w:p>
          <w:p w14:paraId="705905BA" w14:textId="77777777" w:rsidR="00305CD5" w:rsidRDefault="00305CD5">
            <w:pPr>
              <w:rPr>
                <w:rFonts w:eastAsia="新細明體"/>
                <w:lang w:eastAsia="zh-TW"/>
              </w:rPr>
            </w:pPr>
          </w:p>
          <w:p w14:paraId="223DB01A" w14:textId="77777777" w:rsidR="00305CD5" w:rsidRDefault="00153AED">
            <w:pPr>
              <w:rPr>
                <w:rFonts w:eastAsia="新細明體"/>
                <w:lang w:eastAsia="zh-TW"/>
              </w:rPr>
            </w:pPr>
            <w:r>
              <w:rPr>
                <w:rFonts w:eastAsia="新細明體"/>
                <w:lang w:eastAsia="zh-TW"/>
              </w:rPr>
              <w:t>We suggest the following to move forward with this Issue:</w:t>
            </w:r>
          </w:p>
          <w:p w14:paraId="33998EEB" w14:textId="77777777" w:rsidR="00305CD5" w:rsidRDefault="00305CD5">
            <w:pPr>
              <w:rPr>
                <w:rFonts w:eastAsia="新細明體"/>
                <w:lang w:eastAsia="zh-TW"/>
              </w:rPr>
            </w:pPr>
          </w:p>
          <w:p w14:paraId="250C8D10" w14:textId="77777777" w:rsidR="00305CD5" w:rsidRDefault="00153AED">
            <w:pPr>
              <w:rPr>
                <w:rFonts w:ascii="Times New Roman" w:eastAsia="新細明體" w:hAnsi="Times New Roman"/>
                <w:b/>
                <w:bCs/>
                <w:color w:val="0070C0"/>
                <w:szCs w:val="20"/>
                <w:u w:val="single"/>
                <w:lang w:eastAsia="zh-TW"/>
              </w:rPr>
            </w:pPr>
            <w:r>
              <w:rPr>
                <w:rFonts w:ascii="Times New Roman" w:eastAsia="新細明體" w:hAnsi="Times New Roman"/>
                <w:b/>
                <w:bCs/>
                <w:color w:val="0070C0"/>
                <w:szCs w:val="20"/>
                <w:u w:val="single"/>
                <w:lang w:eastAsia="zh-TW"/>
              </w:rPr>
              <w:t>Proposal 4-2-1a</w:t>
            </w:r>
          </w:p>
          <w:p w14:paraId="6D8C616C" w14:textId="77777777" w:rsidR="00305CD5" w:rsidRDefault="00153AED">
            <w:pPr>
              <w:pStyle w:val="aff4"/>
              <w:numPr>
                <w:ilvl w:val="0"/>
                <w:numId w:val="30"/>
              </w:numPr>
              <w:ind w:leftChars="0"/>
              <w:rPr>
                <w:rFonts w:ascii="Times New Roman" w:eastAsia="新細明體" w:hAnsi="Times New Roman"/>
                <w:b/>
                <w:bCs/>
                <w:szCs w:val="20"/>
                <w:lang w:eastAsia="zh-TW"/>
              </w:rPr>
            </w:pPr>
            <w:bookmarkStart w:id="151" w:name="OLE_LINK51"/>
            <w:r>
              <w:rPr>
                <w:rFonts w:ascii="Times New Roman" w:eastAsia="新細明體" w:hAnsi="Times New Roman"/>
                <w:b/>
                <w:bCs/>
                <w:color w:val="0070C0"/>
                <w:szCs w:val="20"/>
                <w:lang w:eastAsia="zh-TW"/>
              </w:rPr>
              <w:lastRenderedPageBreak/>
              <w:t>From RAN1 perspectives, i</w:t>
            </w:r>
            <w:r>
              <w:rPr>
                <w:rFonts w:ascii="Times New Roman" w:hAnsi="Times New Roman"/>
                <w:b/>
                <w:bCs/>
                <w:color w:val="0070C0"/>
                <w:szCs w:val="20"/>
              </w:rPr>
              <w:t>f UE has SIB1 request configuration of a cell, it is up to UE implementation on deciding whether the UE needs to check if SIB1 is currently being broadcasted or provided on demand for that cell before requesting SIB1 of that cell.</w:t>
            </w:r>
          </w:p>
          <w:p w14:paraId="3D82586E" w14:textId="77777777" w:rsidR="00305CD5" w:rsidRDefault="00153AED">
            <w:pPr>
              <w:pStyle w:val="aff4"/>
              <w:numPr>
                <w:ilvl w:val="1"/>
                <w:numId w:val="30"/>
              </w:numPr>
              <w:ind w:leftChars="0"/>
              <w:rPr>
                <w:rFonts w:ascii="Times New Roman" w:eastAsia="新細明體" w:hAnsi="Times New Roman"/>
                <w:b/>
                <w:bCs/>
                <w:sz w:val="22"/>
                <w:szCs w:val="22"/>
                <w:lang w:eastAsia="zh-TW"/>
              </w:rPr>
            </w:pPr>
            <w:r>
              <w:rPr>
                <w:rFonts w:ascii="Times New Roman" w:eastAsia="新細明體" w:hAnsi="Times New Roman"/>
                <w:b/>
                <w:bCs/>
                <w:color w:val="0070C0"/>
                <w:szCs w:val="20"/>
                <w:lang w:eastAsia="zh-TW"/>
              </w:rPr>
              <w:t>Send LS to RAN2</w:t>
            </w:r>
            <w:bookmarkEnd w:id="151"/>
          </w:p>
        </w:tc>
      </w:tr>
      <w:tr w:rsidR="00305CD5" w14:paraId="4B7C9FD5" w14:textId="77777777">
        <w:tc>
          <w:tcPr>
            <w:tcW w:w="1435" w:type="dxa"/>
          </w:tcPr>
          <w:p w14:paraId="7F69F000" w14:textId="77777777" w:rsidR="00305CD5" w:rsidRDefault="00153AED">
            <w:pPr>
              <w:rPr>
                <w:rFonts w:eastAsia="新細明體"/>
                <w:lang w:eastAsia="zh-TW"/>
              </w:rPr>
            </w:pPr>
            <w:r>
              <w:rPr>
                <w:rFonts w:eastAsia="新細明體"/>
                <w:lang w:eastAsia="zh-TW"/>
              </w:rPr>
              <w:lastRenderedPageBreak/>
              <w:t>Ericsson</w:t>
            </w:r>
          </w:p>
        </w:tc>
        <w:tc>
          <w:tcPr>
            <w:tcW w:w="8196" w:type="dxa"/>
          </w:tcPr>
          <w:p w14:paraId="1E2933A7" w14:textId="77777777" w:rsidR="00305CD5" w:rsidRDefault="00153AED">
            <w:pPr>
              <w:rPr>
                <w:rFonts w:eastAsia="新細明體"/>
                <w:lang w:eastAsia="zh-TW"/>
              </w:rPr>
            </w:pPr>
            <w:r>
              <w:rPr>
                <w:rFonts w:eastAsia="新細明體"/>
                <w:lang w:eastAsia="zh-TW"/>
              </w:rPr>
              <w:t xml:space="preserve">We should separate between the two cases mentioned in the RAN2 agreement: (1) SIB1 is periodically broadcasted (legacy behaviour) and (2) SIB1 is provided on demand. </w:t>
            </w:r>
          </w:p>
          <w:p w14:paraId="2DAF46B1" w14:textId="77777777" w:rsidR="00305CD5" w:rsidRDefault="00153AED">
            <w:pPr>
              <w:pStyle w:val="aff4"/>
              <w:numPr>
                <w:ilvl w:val="0"/>
                <w:numId w:val="25"/>
              </w:numPr>
              <w:ind w:leftChars="0"/>
              <w:rPr>
                <w:rFonts w:eastAsia="新細明體"/>
                <w:lang w:eastAsia="zh-TW"/>
              </w:rPr>
            </w:pPr>
            <w:r>
              <w:rPr>
                <w:rFonts w:eastAsia="新細明體"/>
                <w:lang w:eastAsia="zh-TW"/>
              </w:rPr>
              <w:t xml:space="preserve">For (1), the UE should check K_SSB in PBCH. </w:t>
            </w:r>
          </w:p>
          <w:p w14:paraId="3837B08B" w14:textId="77777777" w:rsidR="00305CD5" w:rsidRDefault="00153AED">
            <w:pPr>
              <w:pStyle w:val="aff4"/>
              <w:numPr>
                <w:ilvl w:val="0"/>
                <w:numId w:val="25"/>
              </w:numPr>
              <w:ind w:leftChars="0"/>
              <w:rPr>
                <w:rFonts w:eastAsia="新細明體"/>
                <w:lang w:eastAsia="zh-TW"/>
              </w:rPr>
            </w:pPr>
            <w:r>
              <w:rPr>
                <w:rFonts w:eastAsia="新細明體"/>
                <w:lang w:eastAsia="zh-TW"/>
              </w:rPr>
              <w:t>For (2), if Proposal 3-1-2 is accepted, then we acknowledge that in FR2 it makes little sense that UE should check if OD-SIB1 is provided on demand, in response to the request of another UE.</w:t>
            </w:r>
          </w:p>
        </w:tc>
      </w:tr>
      <w:tr w:rsidR="00484D5E" w14:paraId="569137C7" w14:textId="77777777">
        <w:tc>
          <w:tcPr>
            <w:tcW w:w="1435" w:type="dxa"/>
          </w:tcPr>
          <w:p w14:paraId="28681765" w14:textId="0070AA7C" w:rsidR="00484D5E" w:rsidRDefault="00484D5E">
            <w:pPr>
              <w:rPr>
                <w:rFonts w:eastAsia="新細明體"/>
                <w:lang w:eastAsia="zh-TW"/>
              </w:rPr>
            </w:pPr>
            <w:r>
              <w:rPr>
                <w:rFonts w:eastAsia="新細明體"/>
                <w:lang w:eastAsia="zh-TW"/>
              </w:rPr>
              <w:t>Lenovo</w:t>
            </w:r>
          </w:p>
        </w:tc>
        <w:tc>
          <w:tcPr>
            <w:tcW w:w="8196" w:type="dxa"/>
          </w:tcPr>
          <w:p w14:paraId="4C1F96C6" w14:textId="77777777" w:rsidR="00484D5E" w:rsidRDefault="00484D5E">
            <w:pPr>
              <w:rPr>
                <w:rFonts w:eastAsia="新細明體"/>
                <w:lang w:eastAsia="zh-TW"/>
              </w:rPr>
            </w:pPr>
            <w:r>
              <w:rPr>
                <w:rFonts w:eastAsia="新細明體"/>
                <w:lang w:eastAsia="zh-TW"/>
              </w:rPr>
              <w:t xml:space="preserve">We think a unified approach (as stated in the RAN2 agreement – both always-on and on-demand are intended to be treated in the same way) is reasonable. If we cannot achieve consensus, we think it makes sense to revisit the RAN2 agreement (No 8 quoted by Qualcomm) and leave the detailed way of detecting up to the UE, but without requiring any additional signalling by the </w:t>
            </w:r>
            <w:proofErr w:type="spellStart"/>
            <w:proofErr w:type="gramStart"/>
            <w:r>
              <w:rPr>
                <w:rFonts w:eastAsia="新細明體"/>
                <w:lang w:eastAsia="zh-TW"/>
              </w:rPr>
              <w:t>gNB</w:t>
            </w:r>
            <w:proofErr w:type="spellEnd"/>
            <w:proofErr w:type="gramEnd"/>
          </w:p>
          <w:p w14:paraId="3C5651E9" w14:textId="5A5AFF71" w:rsidR="00484D5E" w:rsidRDefault="00484D5E">
            <w:pPr>
              <w:rPr>
                <w:rFonts w:eastAsia="新細明體"/>
                <w:lang w:eastAsia="zh-TW"/>
              </w:rPr>
            </w:pPr>
            <w:r w:rsidRPr="00484D5E">
              <w:rPr>
                <w:rFonts w:eastAsia="新細明體"/>
                <w:b/>
                <w:bCs/>
                <w:u w:val="single"/>
                <w:lang w:eastAsia="zh-TW"/>
              </w:rPr>
              <w:t>Proposal</w:t>
            </w:r>
            <w:r>
              <w:rPr>
                <w:rFonts w:eastAsia="新細明體"/>
                <w:lang w:eastAsia="zh-TW"/>
              </w:rPr>
              <w:t xml:space="preserve">: </w:t>
            </w:r>
            <w:bookmarkStart w:id="152" w:name="OLE_LINK52"/>
            <w:r>
              <w:rPr>
                <w:rFonts w:eastAsia="新細明體"/>
                <w:lang w:eastAsia="zh-TW"/>
              </w:rPr>
              <w:t xml:space="preserve">From RAN1 perspective, if a UE has SIB1 request configuration of a cell, and if the UE has detected a SIB1 transmission within the most recent [20/160 </w:t>
            </w:r>
            <w:proofErr w:type="spellStart"/>
            <w:r>
              <w:rPr>
                <w:rFonts w:eastAsia="新細明體"/>
                <w:lang w:eastAsia="zh-TW"/>
              </w:rPr>
              <w:t>ms</w:t>
            </w:r>
            <w:proofErr w:type="spellEnd"/>
            <w:r>
              <w:rPr>
                <w:rFonts w:eastAsia="新細明體"/>
                <w:lang w:eastAsia="zh-TW"/>
              </w:rPr>
              <w:t>] from the cell, the UE shall not request SIB1 for the cell.</w:t>
            </w:r>
            <w:bookmarkEnd w:id="152"/>
          </w:p>
        </w:tc>
      </w:tr>
    </w:tbl>
    <w:p w14:paraId="4206949B" w14:textId="77777777" w:rsidR="00A544ED" w:rsidRDefault="00A544ED">
      <w:pPr>
        <w:rPr>
          <w:rFonts w:eastAsia="新細明體"/>
          <w:lang w:eastAsia="zh-TW"/>
        </w:rPr>
      </w:pPr>
    </w:p>
    <w:p w14:paraId="0093BCF6" w14:textId="00BAFE00" w:rsidR="00A544ED" w:rsidRDefault="00A544ED" w:rsidP="00A544ED">
      <w:pPr>
        <w:rPr>
          <w:b/>
          <w:bCs/>
          <w:lang w:eastAsia="zh-CN"/>
        </w:rPr>
      </w:pPr>
      <w:bookmarkStart w:id="153" w:name="OLE_LINK56"/>
      <w:r>
        <w:rPr>
          <w:b/>
          <w:bCs/>
          <w:highlight w:val="green"/>
          <w:lang w:eastAsia="zh-CN"/>
        </w:rPr>
        <w:t>RAN2 #127b Agreement</w:t>
      </w:r>
    </w:p>
    <w:p w14:paraId="3EC4E8C2" w14:textId="77777777" w:rsidR="00A544ED" w:rsidRDefault="00A544ED" w:rsidP="00A544ED">
      <w:pPr>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23222795" w14:textId="77777777" w:rsidR="00A544ED" w:rsidRDefault="00A544ED" w:rsidP="00A544ED">
      <w:pPr>
        <w:rPr>
          <w:b/>
          <w:bCs/>
          <w:highlight w:val="green"/>
          <w:lang w:eastAsia="zh-CN"/>
        </w:rPr>
      </w:pPr>
    </w:p>
    <w:p w14:paraId="70553A8B" w14:textId="64E85613" w:rsidR="00A544ED" w:rsidRDefault="00A544ED" w:rsidP="00A544ED">
      <w:pPr>
        <w:rPr>
          <w:b/>
          <w:bCs/>
          <w:lang w:eastAsia="zh-CN"/>
        </w:rPr>
      </w:pPr>
      <w:r>
        <w:rPr>
          <w:b/>
          <w:bCs/>
          <w:highlight w:val="green"/>
          <w:lang w:eastAsia="zh-CN"/>
        </w:rPr>
        <w:t>RAN2 #127b Agreement</w:t>
      </w:r>
    </w:p>
    <w:p w14:paraId="0E4861C0" w14:textId="69B3764D" w:rsidR="00A544ED" w:rsidRPr="00A544ED" w:rsidRDefault="00A544ED">
      <w:pPr>
        <w:rPr>
          <w:rFonts w:eastAsiaTheme="minorEastAsia"/>
          <w:lang w:eastAsia="zh-CN"/>
        </w:rPr>
      </w:pPr>
      <w:r>
        <w:t xml:space="preserve">If UE has SIB1 request configuration of a cell, </w:t>
      </w:r>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r>
        <w:t>.</w:t>
      </w:r>
    </w:p>
    <w:p w14:paraId="6FBD7435" w14:textId="60778505"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4" w:name="OLE_LINK55"/>
      <w:bookmarkEnd w:id="153"/>
      <w:r>
        <w:rPr>
          <w:rFonts w:ascii="Times" w:hAnsi="Times" w:cs="Times"/>
          <w:bCs/>
          <w:iCs/>
          <w:color w:val="000000" w:themeColor="text1"/>
          <w:szCs w:val="20"/>
          <w:u w:val="single"/>
          <w:lang w:eastAsia="zh-TW"/>
        </w:rPr>
        <w:t>FL Proposal 6-1-3</w:t>
      </w:r>
      <w:r w:rsidR="00D22AFC">
        <w:rPr>
          <w:rFonts w:ascii="Times" w:hAnsi="Times" w:cs="Times"/>
          <w:bCs/>
          <w:iCs/>
          <w:color w:val="000000" w:themeColor="text1"/>
          <w:szCs w:val="20"/>
          <w:u w:val="single"/>
          <w:lang w:eastAsia="zh-TW"/>
        </w:rPr>
        <w:t xml:space="preserve"> (From Samsung)</w:t>
      </w:r>
    </w:p>
    <w:bookmarkEnd w:id="154"/>
    <w:p w14:paraId="522001F9" w14:textId="6D8257AD" w:rsidR="00A544ED" w:rsidRPr="00A544ED" w:rsidRDefault="00A544ED" w:rsidP="00A544ED">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4CA71B09" w14:textId="77777777" w:rsidR="00A544ED" w:rsidRDefault="00A544ED" w:rsidP="00153AED">
      <w:pPr>
        <w:pStyle w:val="1a"/>
        <w:numPr>
          <w:ilvl w:val="0"/>
          <w:numId w:val="48"/>
        </w:numPr>
        <w:ind w:leftChars="0"/>
        <w:rPr>
          <w:rFonts w:eastAsia="新細明體"/>
          <w:b/>
          <w:bCs/>
          <w:lang w:eastAsia="zh-TW"/>
        </w:rPr>
      </w:pPr>
      <w:r>
        <w:rPr>
          <w:rFonts w:eastAsia="新細明體"/>
          <w:b/>
          <w:bCs/>
          <w:lang w:eastAsia="zh-TW"/>
        </w:rPr>
        <w:t xml:space="preserve">State A: No SIB1 transmission </w:t>
      </w:r>
    </w:p>
    <w:p w14:paraId="41C5040F" w14:textId="77777777" w:rsidR="00A544ED" w:rsidRDefault="00A544ED" w:rsidP="00153AED">
      <w:pPr>
        <w:pStyle w:val="1a"/>
        <w:numPr>
          <w:ilvl w:val="0"/>
          <w:numId w:val="48"/>
        </w:numPr>
        <w:ind w:leftChars="0"/>
        <w:rPr>
          <w:rFonts w:eastAsia="新細明體"/>
          <w:b/>
          <w:bCs/>
          <w:lang w:eastAsia="zh-TW"/>
        </w:rPr>
      </w:pPr>
      <w:r>
        <w:rPr>
          <w:rFonts w:eastAsia="新細明體"/>
          <w:b/>
          <w:bCs/>
          <w:lang w:eastAsia="zh-TW"/>
        </w:rPr>
        <w:t xml:space="preserve">State B: OD-SIB1 transmission within a time window </w:t>
      </w:r>
    </w:p>
    <w:p w14:paraId="3E397A7B" w14:textId="77777777" w:rsidR="00A544ED" w:rsidRDefault="00A544ED" w:rsidP="00153AED">
      <w:pPr>
        <w:pStyle w:val="1a"/>
        <w:numPr>
          <w:ilvl w:val="0"/>
          <w:numId w:val="48"/>
        </w:numPr>
        <w:ind w:leftChars="0"/>
        <w:rPr>
          <w:rFonts w:eastAsia="新細明體"/>
          <w:b/>
          <w:bCs/>
          <w:highlight w:val="yellow"/>
          <w:lang w:eastAsia="zh-TW"/>
        </w:rPr>
      </w:pPr>
      <w:r>
        <w:rPr>
          <w:rFonts w:eastAsia="新細明體"/>
          <w:b/>
          <w:bCs/>
          <w:highlight w:val="yellow"/>
          <w:lang w:eastAsia="zh-TW"/>
        </w:rPr>
        <w:t>State C1: Periodic on-demand SIB1 transmission as legacy SIB1 operation (</w:t>
      </w:r>
      <w:proofErr w:type="gramStart"/>
      <w:r>
        <w:rPr>
          <w:rFonts w:eastAsia="新細明體"/>
          <w:b/>
          <w:bCs/>
          <w:highlight w:val="yellow"/>
          <w:lang w:eastAsia="zh-TW"/>
        </w:rPr>
        <w:t>i.e.</w:t>
      </w:r>
      <w:proofErr w:type="gramEnd"/>
      <w:r>
        <w:rPr>
          <w:rFonts w:eastAsia="新細明體"/>
          <w:b/>
          <w:bCs/>
          <w:highlight w:val="yellow"/>
          <w:lang w:eastAsia="zh-TW"/>
        </w:rPr>
        <w:t xml:space="preserve"> same </w:t>
      </w:r>
      <w:proofErr w:type="spellStart"/>
      <w:r>
        <w:rPr>
          <w:rFonts w:eastAsia="新細明體"/>
          <w:b/>
          <w:bCs/>
          <w:highlight w:val="yellow"/>
          <w:lang w:eastAsia="zh-TW"/>
        </w:rPr>
        <w:t>behavior</w:t>
      </w:r>
      <w:proofErr w:type="spellEnd"/>
      <w:r>
        <w:rPr>
          <w:rFonts w:eastAsia="新細明體"/>
          <w:b/>
          <w:bCs/>
          <w:highlight w:val="yellow"/>
          <w:lang w:eastAsia="zh-TW"/>
        </w:rPr>
        <w:t xml:space="preserve"> as Cell A)</w:t>
      </w:r>
    </w:p>
    <w:p w14:paraId="3E1CA204" w14:textId="77777777" w:rsidR="00A544ED" w:rsidRDefault="00A544ED" w:rsidP="00153AED">
      <w:pPr>
        <w:pStyle w:val="1a"/>
        <w:numPr>
          <w:ilvl w:val="0"/>
          <w:numId w:val="48"/>
        </w:numPr>
        <w:ind w:leftChars="0"/>
        <w:rPr>
          <w:rFonts w:eastAsia="新細明體"/>
          <w:b/>
          <w:bCs/>
          <w:highlight w:val="yellow"/>
          <w:lang w:eastAsia="zh-TW"/>
        </w:rPr>
      </w:pPr>
      <w:r>
        <w:rPr>
          <w:rFonts w:eastAsia="新細明體"/>
          <w:b/>
          <w:bCs/>
          <w:highlight w:val="yellow"/>
          <w:lang w:eastAsia="zh-TW"/>
        </w:rPr>
        <w:t xml:space="preserve">State C2: NES cell falls back to the legacy </w:t>
      </w:r>
      <w:proofErr w:type="gramStart"/>
      <w:r>
        <w:rPr>
          <w:rFonts w:eastAsia="新細明體"/>
          <w:b/>
          <w:bCs/>
          <w:highlight w:val="yellow"/>
          <w:lang w:eastAsia="zh-TW"/>
        </w:rPr>
        <w:t>cell</w:t>
      </w:r>
      <w:proofErr w:type="gramEnd"/>
    </w:p>
    <w:p w14:paraId="6B804B6B" w14:textId="77777777" w:rsidR="00A544ED" w:rsidRDefault="00A544ED" w:rsidP="00153AED">
      <w:pPr>
        <w:pStyle w:val="1a"/>
        <w:numPr>
          <w:ilvl w:val="0"/>
          <w:numId w:val="48"/>
        </w:numPr>
        <w:ind w:leftChars="0"/>
        <w:rPr>
          <w:rFonts w:eastAsia="新細明體"/>
          <w:b/>
          <w:bCs/>
          <w:highlight w:val="yellow"/>
          <w:lang w:eastAsia="zh-TW"/>
        </w:rPr>
      </w:pPr>
      <w:r>
        <w:rPr>
          <w:rFonts w:eastAsia="新細明體"/>
          <w:b/>
          <w:bCs/>
          <w:highlight w:val="yellow"/>
          <w:lang w:eastAsia="zh-TW"/>
        </w:rPr>
        <w:t>State C: Periodic always-on SIB1 transmission as legacy SIB1 operation (</w:t>
      </w:r>
      <w:proofErr w:type="gramStart"/>
      <w:r>
        <w:rPr>
          <w:rFonts w:eastAsia="新細明體"/>
          <w:b/>
          <w:bCs/>
          <w:highlight w:val="yellow"/>
          <w:lang w:eastAsia="zh-TW"/>
        </w:rPr>
        <w:t>i.e.</w:t>
      </w:r>
      <w:proofErr w:type="gramEnd"/>
      <w:r>
        <w:rPr>
          <w:rFonts w:eastAsia="新細明體"/>
          <w:b/>
          <w:bCs/>
          <w:highlight w:val="yellow"/>
          <w:lang w:eastAsia="zh-TW"/>
        </w:rPr>
        <w:t xml:space="preserve"> same </w:t>
      </w:r>
      <w:proofErr w:type="spellStart"/>
      <w:r>
        <w:rPr>
          <w:rFonts w:eastAsia="新細明體"/>
          <w:b/>
          <w:bCs/>
          <w:highlight w:val="yellow"/>
          <w:lang w:eastAsia="zh-TW"/>
        </w:rPr>
        <w:t>behavior</w:t>
      </w:r>
      <w:proofErr w:type="spellEnd"/>
      <w:r>
        <w:rPr>
          <w:rFonts w:eastAsia="新細明體"/>
          <w:b/>
          <w:bCs/>
          <w:highlight w:val="yellow"/>
          <w:lang w:eastAsia="zh-TW"/>
        </w:rPr>
        <w:t xml:space="preserve"> as Cell A)</w:t>
      </w:r>
    </w:p>
    <w:p w14:paraId="33DA2B27" w14:textId="77777777" w:rsidR="00A544ED" w:rsidRDefault="00A544ED" w:rsidP="00A544ED">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p w14:paraId="6FE1C37E" w14:textId="21CCEACE" w:rsidR="00A544ED" w:rsidRPr="00A544ED" w:rsidRDefault="00A544ED" w:rsidP="00D22AFC">
      <w:pPr>
        <w:jc w:val="center"/>
        <w:rPr>
          <w:rFonts w:eastAsia="新細明體"/>
          <w:lang w:eastAsia="zh-TW"/>
        </w:rPr>
      </w:pPr>
      <w:r>
        <w:rPr>
          <w:noProof/>
          <w:lang w:val="en-US" w:eastAsia="zh-CN"/>
        </w:rPr>
        <w:drawing>
          <wp:inline distT="0" distB="0" distL="0" distR="0" wp14:anchorId="4D589882" wp14:editId="11764D62">
            <wp:extent cx="5100942" cy="1439694"/>
            <wp:effectExtent l="0" t="0" r="5080" b="825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41917" cy="1451259"/>
                    </a:xfrm>
                    <a:prstGeom prst="rect">
                      <a:avLst/>
                    </a:prstGeom>
                    <a:noFill/>
                    <a:ln>
                      <a:noFill/>
                    </a:ln>
                  </pic:spPr>
                </pic:pic>
              </a:graphicData>
            </a:graphic>
          </wp:inline>
        </w:drawing>
      </w:r>
    </w:p>
    <w:p w14:paraId="68C92DE0" w14:textId="77777777" w:rsidR="00A544ED" w:rsidRDefault="00A544ED">
      <w:pPr>
        <w:rPr>
          <w:rFonts w:eastAsia="新細明體"/>
          <w:lang w:eastAsia="zh-TW"/>
        </w:rPr>
      </w:pPr>
    </w:p>
    <w:p w14:paraId="2E144F6F" w14:textId="6FC2AA91" w:rsidR="00DF4B7B" w:rsidRPr="00A37B60" w:rsidRDefault="00DF4B7B" w:rsidP="00A37B60">
      <w:pPr>
        <w:pStyle w:val="3"/>
        <w:numPr>
          <w:ilvl w:val="0"/>
          <w:numId w:val="0"/>
        </w:numPr>
        <w:tabs>
          <w:tab w:val="left" w:pos="480"/>
        </w:tabs>
        <w:rPr>
          <w:rFonts w:ascii="Times" w:hAnsi="Times" w:cs="Times"/>
          <w:bCs/>
          <w:iCs/>
          <w:color w:val="000000" w:themeColor="text1"/>
          <w:szCs w:val="20"/>
          <w:u w:val="single"/>
          <w:lang w:eastAsia="zh-TW"/>
        </w:rPr>
      </w:pPr>
      <w:r w:rsidRPr="00A37B60">
        <w:rPr>
          <w:rFonts w:ascii="Times" w:hAnsi="Times" w:cs="Times"/>
          <w:bCs/>
          <w:iCs/>
          <w:color w:val="000000" w:themeColor="text1"/>
          <w:szCs w:val="20"/>
          <w:u w:val="single"/>
          <w:lang w:eastAsia="zh-TW"/>
        </w:rPr>
        <w:t>FL Proposal 6-1-3-2 (</w:t>
      </w:r>
      <w:proofErr w:type="spellStart"/>
      <w:r w:rsidR="007250E1">
        <w:rPr>
          <w:rFonts w:ascii="Times" w:hAnsi="Times" w:cs="Times"/>
          <w:bCs/>
          <w:iCs/>
          <w:color w:val="000000" w:themeColor="text1"/>
          <w:szCs w:val="20"/>
          <w:u w:val="single"/>
          <w:lang w:eastAsia="zh-TW"/>
        </w:rPr>
        <w:t>Revsied</w:t>
      </w:r>
      <w:proofErr w:type="spellEnd"/>
      <w:r w:rsidR="007250E1">
        <w:rPr>
          <w:rFonts w:ascii="Times" w:hAnsi="Times" w:cs="Times"/>
          <w:bCs/>
          <w:iCs/>
          <w:color w:val="000000" w:themeColor="text1"/>
          <w:szCs w:val="20"/>
          <w:u w:val="single"/>
          <w:lang w:eastAsia="zh-TW"/>
        </w:rPr>
        <w:t xml:space="preserve"> f</w:t>
      </w:r>
      <w:r w:rsidRPr="00A37B60">
        <w:rPr>
          <w:rFonts w:ascii="Times" w:hAnsi="Times" w:cs="Times"/>
          <w:bCs/>
          <w:iCs/>
          <w:color w:val="000000" w:themeColor="text1"/>
          <w:szCs w:val="20"/>
          <w:u w:val="single"/>
          <w:lang w:eastAsia="zh-TW"/>
        </w:rPr>
        <w:t xml:space="preserve">rom last </w:t>
      </w:r>
      <w:r w:rsidR="00190225">
        <w:rPr>
          <w:rFonts w:ascii="Times" w:hAnsi="Times" w:cs="Times"/>
          <w:bCs/>
          <w:iCs/>
          <w:color w:val="000000" w:themeColor="text1"/>
          <w:szCs w:val="20"/>
          <w:u w:val="single"/>
          <w:lang w:eastAsia="zh-TW"/>
        </w:rPr>
        <w:t>on</w:t>
      </w:r>
      <w:r w:rsidRPr="00A37B60">
        <w:rPr>
          <w:rFonts w:ascii="Times" w:hAnsi="Times" w:cs="Times"/>
          <w:bCs/>
          <w:iCs/>
          <w:color w:val="000000" w:themeColor="text1"/>
          <w:szCs w:val="20"/>
          <w:u w:val="single"/>
          <w:lang w:eastAsia="zh-TW"/>
        </w:rPr>
        <w:t>line discussion)</w:t>
      </w:r>
    </w:p>
    <w:p w14:paraId="5C381CF4" w14:textId="77777777" w:rsidR="00DF4B7B" w:rsidRPr="00A544ED" w:rsidRDefault="00DF4B7B" w:rsidP="00DF4B7B">
      <w:pPr>
        <w:spacing w:before="120" w:after="120"/>
        <w:rPr>
          <w:rFonts w:eastAsia="新細明體"/>
          <w:b/>
          <w:bCs/>
          <w:lang w:eastAsia="zh-TW"/>
        </w:rPr>
      </w:pPr>
      <w:r w:rsidRPr="00A544ED">
        <w:rPr>
          <w:rFonts w:eastAsia="新細明體"/>
          <w:b/>
          <w:bCs/>
          <w:lang w:eastAsia="zh-TW"/>
        </w:rPr>
        <w:t>RAN1 to further study whether/how UE determines one of the following states</w:t>
      </w:r>
      <w:r>
        <w:rPr>
          <w:rFonts w:eastAsia="新細明體"/>
          <w:b/>
          <w:bCs/>
          <w:lang w:eastAsia="zh-TW"/>
        </w:rPr>
        <w:t xml:space="preserve"> for the NES cell</w:t>
      </w:r>
      <w:r w:rsidRPr="00A544ED">
        <w:rPr>
          <w:rFonts w:eastAsia="新細明體"/>
          <w:b/>
          <w:bCs/>
          <w:lang w:eastAsia="zh-TW"/>
        </w:rPr>
        <w:t>.</w:t>
      </w:r>
    </w:p>
    <w:p w14:paraId="6FBBAF5A" w14:textId="77777777" w:rsidR="00DF4B7B" w:rsidRPr="00116905" w:rsidRDefault="00DF4B7B" w:rsidP="00DF4B7B">
      <w:pPr>
        <w:pStyle w:val="1a"/>
        <w:numPr>
          <w:ilvl w:val="0"/>
          <w:numId w:val="28"/>
        </w:numPr>
        <w:ind w:leftChars="0"/>
        <w:rPr>
          <w:rFonts w:eastAsia="新細明體"/>
          <w:b/>
          <w:bCs/>
          <w:strike/>
          <w:lang w:eastAsia="zh-TW"/>
        </w:rPr>
      </w:pPr>
      <w:r w:rsidRPr="00116905">
        <w:rPr>
          <w:rFonts w:eastAsia="新細明體"/>
          <w:b/>
          <w:bCs/>
          <w:strike/>
          <w:lang w:eastAsia="zh-TW"/>
        </w:rPr>
        <w:t xml:space="preserve">State A: No SIB1 transmission </w:t>
      </w:r>
    </w:p>
    <w:p w14:paraId="0E43136C" w14:textId="535DFFCD" w:rsidR="00DF4B7B" w:rsidRDefault="00DF4B7B" w:rsidP="00DF4B7B">
      <w:pPr>
        <w:pStyle w:val="1a"/>
        <w:numPr>
          <w:ilvl w:val="0"/>
          <w:numId w:val="28"/>
        </w:numPr>
        <w:ind w:leftChars="0"/>
        <w:rPr>
          <w:rFonts w:eastAsia="新細明體"/>
          <w:b/>
          <w:bCs/>
          <w:lang w:eastAsia="zh-TW"/>
        </w:rPr>
      </w:pPr>
      <w:r>
        <w:rPr>
          <w:rFonts w:eastAsia="新細明體"/>
          <w:b/>
          <w:bCs/>
          <w:lang w:eastAsia="zh-TW"/>
        </w:rPr>
        <w:t xml:space="preserve">State B: </w:t>
      </w:r>
      <w:r w:rsidRPr="009B2891">
        <w:rPr>
          <w:rFonts w:eastAsia="新細明體"/>
          <w:b/>
          <w:bCs/>
          <w:lang w:eastAsia="zh-TW"/>
        </w:rPr>
        <w:t xml:space="preserve">SIB1 is currently being </w:t>
      </w:r>
      <w:r w:rsidR="00116905">
        <w:rPr>
          <w:rFonts w:eastAsia="新細明體"/>
          <w:b/>
          <w:bCs/>
          <w:lang w:eastAsia="zh-TW"/>
        </w:rPr>
        <w:t xml:space="preserve">periodically </w:t>
      </w:r>
      <w:r w:rsidRPr="009B2891">
        <w:rPr>
          <w:rFonts w:eastAsia="新細明體"/>
          <w:b/>
          <w:bCs/>
          <w:lang w:eastAsia="zh-TW"/>
        </w:rPr>
        <w:t xml:space="preserve">broadcasted </w:t>
      </w:r>
      <w:r w:rsidR="00116905">
        <w:rPr>
          <w:rFonts w:eastAsia="新細明體"/>
          <w:b/>
          <w:bCs/>
          <w:lang w:eastAsia="zh-TW"/>
        </w:rPr>
        <w:t>(like legacy UE)</w:t>
      </w:r>
    </w:p>
    <w:p w14:paraId="3E4CD64C" w14:textId="270274B0" w:rsidR="00DF4B7B" w:rsidRDefault="00DF4B7B" w:rsidP="00DF4B7B">
      <w:pPr>
        <w:pStyle w:val="1a"/>
        <w:numPr>
          <w:ilvl w:val="0"/>
          <w:numId w:val="28"/>
        </w:numPr>
        <w:ind w:leftChars="0"/>
        <w:rPr>
          <w:rFonts w:eastAsia="新細明體"/>
          <w:b/>
          <w:bCs/>
          <w:lang w:eastAsia="zh-TW"/>
        </w:rPr>
      </w:pPr>
      <w:r>
        <w:rPr>
          <w:rFonts w:eastAsia="新細明體"/>
          <w:b/>
          <w:bCs/>
          <w:lang w:eastAsia="zh-TW"/>
        </w:rPr>
        <w:t>State C</w:t>
      </w:r>
      <w:r w:rsidR="00AF089A">
        <w:rPr>
          <w:rFonts w:eastAsia="新細明體"/>
          <w:b/>
          <w:bCs/>
          <w:lang w:eastAsia="zh-TW"/>
        </w:rPr>
        <w:t>1</w:t>
      </w:r>
      <w:r>
        <w:rPr>
          <w:rFonts w:eastAsia="新細明體"/>
          <w:b/>
          <w:bCs/>
          <w:lang w:eastAsia="zh-TW"/>
        </w:rPr>
        <w:t xml:space="preserve">: </w:t>
      </w:r>
      <w:bookmarkStart w:id="155" w:name="OLE_LINK71"/>
      <w:r w:rsidRPr="009B2891">
        <w:rPr>
          <w:rFonts w:eastAsia="新細明體"/>
          <w:b/>
          <w:bCs/>
          <w:lang w:eastAsia="zh-TW"/>
        </w:rPr>
        <w:t xml:space="preserve">SIB1 is provided on demand </w:t>
      </w:r>
      <w:r>
        <w:rPr>
          <w:rFonts w:eastAsia="新細明體"/>
          <w:b/>
          <w:bCs/>
          <w:lang w:eastAsia="zh-TW"/>
        </w:rPr>
        <w:t xml:space="preserve">within a time window </w:t>
      </w:r>
      <w:r w:rsidR="00116905">
        <w:rPr>
          <w:rFonts w:eastAsia="新細明體"/>
          <w:b/>
          <w:bCs/>
          <w:lang w:eastAsia="zh-TW"/>
        </w:rPr>
        <w:t xml:space="preserve">(no SIB1 transmission and UE </w:t>
      </w:r>
      <w:proofErr w:type="gramStart"/>
      <w:r w:rsidR="00116905">
        <w:rPr>
          <w:rFonts w:eastAsia="新細明體"/>
          <w:b/>
          <w:bCs/>
          <w:lang w:eastAsia="zh-TW"/>
        </w:rPr>
        <w:t>has to</w:t>
      </w:r>
      <w:proofErr w:type="gramEnd"/>
      <w:r w:rsidR="00116905">
        <w:rPr>
          <w:rFonts w:eastAsia="新細明體"/>
          <w:b/>
          <w:bCs/>
          <w:lang w:eastAsia="zh-TW"/>
        </w:rPr>
        <w:t xml:space="preserve"> </w:t>
      </w:r>
      <w:proofErr w:type="spellStart"/>
      <w:r w:rsidR="00116905">
        <w:rPr>
          <w:rFonts w:eastAsia="新細明體"/>
          <w:b/>
          <w:bCs/>
          <w:lang w:eastAsia="zh-TW"/>
        </w:rPr>
        <w:t>sent</w:t>
      </w:r>
      <w:proofErr w:type="spellEnd"/>
      <w:r w:rsidR="00116905">
        <w:rPr>
          <w:rFonts w:eastAsia="新細明體"/>
          <w:b/>
          <w:bCs/>
          <w:lang w:eastAsia="zh-TW"/>
        </w:rPr>
        <w:t xml:space="preserve"> SIB1 request) </w:t>
      </w:r>
      <w:bookmarkEnd w:id="155"/>
    </w:p>
    <w:p w14:paraId="01B2B4E2" w14:textId="57B3B97D" w:rsidR="00116905" w:rsidRDefault="00116905" w:rsidP="00DF4B7B">
      <w:pPr>
        <w:pStyle w:val="1a"/>
        <w:numPr>
          <w:ilvl w:val="0"/>
          <w:numId w:val="28"/>
        </w:numPr>
        <w:ind w:leftChars="0"/>
        <w:rPr>
          <w:rFonts w:eastAsia="新細明體"/>
          <w:b/>
          <w:bCs/>
          <w:lang w:eastAsia="zh-TW"/>
        </w:rPr>
      </w:pPr>
      <w:r>
        <w:rPr>
          <w:rFonts w:eastAsia="新細明體" w:hint="eastAsia"/>
          <w:b/>
          <w:bCs/>
          <w:lang w:eastAsia="zh-TW"/>
        </w:rPr>
        <w:t>S</w:t>
      </w:r>
      <w:r>
        <w:rPr>
          <w:rFonts w:eastAsia="新細明體"/>
          <w:b/>
          <w:bCs/>
          <w:lang w:eastAsia="zh-TW"/>
        </w:rPr>
        <w:t>tate C</w:t>
      </w:r>
      <w:r w:rsidR="00AF089A">
        <w:rPr>
          <w:rFonts w:eastAsia="新細明體"/>
          <w:b/>
          <w:bCs/>
          <w:lang w:eastAsia="zh-TW"/>
        </w:rPr>
        <w:t>2</w:t>
      </w:r>
      <w:r>
        <w:rPr>
          <w:rFonts w:eastAsia="新細明體"/>
          <w:b/>
          <w:bCs/>
          <w:lang w:eastAsia="zh-TW"/>
        </w:rPr>
        <w:t>: SIB1 is provided within a time window (SIB1 is being transmitted due to request from another UE</w:t>
      </w:r>
      <w:r w:rsidR="00A00D09">
        <w:rPr>
          <w:rFonts w:eastAsia="新細明體"/>
          <w:b/>
          <w:bCs/>
          <w:lang w:eastAsia="zh-TW"/>
        </w:rPr>
        <w:t xml:space="preserve"> or paging for SI update</w:t>
      </w:r>
      <w:r>
        <w:rPr>
          <w:rFonts w:eastAsia="新細明體"/>
          <w:b/>
          <w:bCs/>
          <w:lang w:eastAsia="zh-TW"/>
        </w:rPr>
        <w:t>)</w:t>
      </w:r>
    </w:p>
    <w:p w14:paraId="24C60710" w14:textId="77777777" w:rsidR="00DF4B7B" w:rsidRDefault="00DF4B7B" w:rsidP="00DF4B7B">
      <w:pPr>
        <w:rPr>
          <w:rFonts w:eastAsia="新細明體"/>
          <w:b/>
          <w:bCs/>
          <w:lang w:eastAsia="zh-TW"/>
        </w:rPr>
      </w:pPr>
      <w:r>
        <w:rPr>
          <w:rFonts w:eastAsia="新細明體"/>
          <w:b/>
          <w:bCs/>
          <w:lang w:eastAsia="zh-TW"/>
        </w:rPr>
        <w:t xml:space="preserve">FFS: Whether/how UE </w:t>
      </w:r>
      <w:proofErr w:type="spellStart"/>
      <w:r>
        <w:rPr>
          <w:rFonts w:eastAsia="新細明體"/>
          <w:b/>
          <w:bCs/>
          <w:lang w:eastAsia="zh-TW"/>
        </w:rPr>
        <w:t>behavior</w:t>
      </w:r>
      <w:proofErr w:type="spellEnd"/>
      <w:r>
        <w:rPr>
          <w:rFonts w:eastAsia="新細明體"/>
          <w:b/>
          <w:bCs/>
          <w:lang w:eastAsia="zh-TW"/>
        </w:rPr>
        <w:t xml:space="preserve"> is impacted when a NES cell switches its state from one to another</w:t>
      </w:r>
    </w:p>
    <w:p w14:paraId="55CEB1D6" w14:textId="77777777" w:rsidR="00DF4B7B" w:rsidRPr="00A37B60" w:rsidRDefault="00DF4B7B">
      <w:pPr>
        <w:rPr>
          <w:rFonts w:eastAsia="新細明體"/>
          <w:lang w:eastAsia="zh-TW"/>
        </w:rPr>
      </w:pPr>
    </w:p>
    <w:p w14:paraId="3CF7EDEE" w14:textId="0B178509"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6" w:name="OLE_LINK50"/>
      <w:r>
        <w:rPr>
          <w:rFonts w:ascii="Times" w:hAnsi="Times" w:cs="Times"/>
          <w:bCs/>
          <w:iCs/>
          <w:color w:val="000000" w:themeColor="text1"/>
          <w:szCs w:val="20"/>
          <w:u w:val="single"/>
          <w:lang w:eastAsia="zh-TW"/>
        </w:rPr>
        <w:t>FL Proposal 6-1-4</w:t>
      </w:r>
      <w:r w:rsidR="00D22AFC">
        <w:rPr>
          <w:rFonts w:ascii="Times" w:hAnsi="Times" w:cs="Times"/>
          <w:bCs/>
          <w:iCs/>
          <w:color w:val="000000" w:themeColor="text1"/>
          <w:szCs w:val="20"/>
          <w:u w:val="single"/>
          <w:lang w:eastAsia="zh-TW"/>
        </w:rPr>
        <w:t xml:space="preserve"> (From Apple)</w:t>
      </w:r>
    </w:p>
    <w:p w14:paraId="6B1AA2D5" w14:textId="4A24FAB7" w:rsidR="00A544ED" w:rsidRPr="00A544ED" w:rsidRDefault="00A544ED" w:rsidP="00A544ED">
      <w:pPr>
        <w:spacing w:before="120" w:after="120"/>
        <w:rPr>
          <w:rFonts w:eastAsia="新細明體"/>
          <w:b/>
          <w:bCs/>
          <w:lang w:eastAsia="zh-TW"/>
        </w:rPr>
      </w:pPr>
      <w:bookmarkStart w:id="157" w:name="OLE_LINK78"/>
      <w:bookmarkEnd w:id="156"/>
      <w:r w:rsidRPr="00A544ED">
        <w:rPr>
          <w:rFonts w:eastAsia="新細明體"/>
          <w:b/>
          <w:bCs/>
          <w:lang w:eastAsia="zh-TW"/>
        </w:rPr>
        <w:t>It’s up to RAN2 to study how UE</w:t>
      </w:r>
      <w:bookmarkEnd w:id="157"/>
      <w:r w:rsidRPr="00A544ED">
        <w:rPr>
          <w:rFonts w:eastAsia="新細明體"/>
          <w:b/>
          <w:bCs/>
          <w:lang w:eastAsia="zh-TW"/>
        </w:rPr>
        <w:t xml:space="preserve"> determines the SIB1 transmission states for the NES cell.</w:t>
      </w:r>
    </w:p>
    <w:p w14:paraId="49DCA9E9" w14:textId="77777777" w:rsidR="00A544ED" w:rsidRPr="00A544ED" w:rsidRDefault="00A544ED">
      <w:pPr>
        <w:rPr>
          <w:rFonts w:eastAsia="新細明體"/>
          <w:lang w:eastAsia="zh-TW"/>
        </w:rPr>
      </w:pPr>
    </w:p>
    <w:p w14:paraId="14218650" w14:textId="4C26F90B" w:rsid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8" w:name="OLE_LINK54"/>
      <w:r>
        <w:rPr>
          <w:rFonts w:ascii="Times" w:hAnsi="Times" w:cs="Times"/>
          <w:bCs/>
          <w:iCs/>
          <w:color w:val="000000" w:themeColor="text1"/>
          <w:szCs w:val="20"/>
          <w:u w:val="single"/>
          <w:lang w:eastAsia="zh-TW"/>
        </w:rPr>
        <w:t>FL Proposal 6-1-5</w:t>
      </w:r>
      <w:r w:rsidR="00D22AFC">
        <w:rPr>
          <w:rFonts w:ascii="Times" w:hAnsi="Times" w:cs="Times"/>
          <w:bCs/>
          <w:iCs/>
          <w:color w:val="000000" w:themeColor="text1"/>
          <w:szCs w:val="20"/>
          <w:u w:val="single"/>
          <w:lang w:eastAsia="zh-TW"/>
        </w:rPr>
        <w:t xml:space="preserve"> (From Qualcomm)</w:t>
      </w:r>
    </w:p>
    <w:bookmarkEnd w:id="158"/>
    <w:p w14:paraId="2F097D3C" w14:textId="77777777" w:rsidR="00A544ED" w:rsidRPr="00A544ED" w:rsidRDefault="00A544ED" w:rsidP="00A544ED">
      <w:pPr>
        <w:rPr>
          <w:rFonts w:ascii="Times New Roman" w:eastAsia="新細明體" w:hAnsi="Times New Roman"/>
          <w:b/>
          <w:bCs/>
          <w:szCs w:val="20"/>
          <w:lang w:eastAsia="zh-TW"/>
        </w:rPr>
      </w:pPr>
      <w:r w:rsidRPr="00A544ED">
        <w:rPr>
          <w:rFonts w:ascii="Times New Roman" w:eastAsia="新細明體" w:hAnsi="Times New Roman"/>
          <w:b/>
          <w:bCs/>
          <w:szCs w:val="20"/>
          <w:lang w:eastAsia="zh-TW"/>
        </w:rPr>
        <w:t>From RAN1 perspectives, i</w:t>
      </w:r>
      <w:r w:rsidRPr="00A544ED">
        <w:rPr>
          <w:rFonts w:ascii="Times New Roman" w:hAnsi="Times New Roman"/>
          <w:b/>
          <w:bCs/>
          <w:szCs w:val="20"/>
        </w:rPr>
        <w:t>f UE has SIB1 request configuration of a cell, it is up to UE implementation on deciding whether the UE needs to check if SIB1 is currently being broadcasted or provided on demand for that cell before requesting SIB1 of that cell.</w:t>
      </w:r>
    </w:p>
    <w:p w14:paraId="0B52F996" w14:textId="1A16352D" w:rsidR="00A544ED" w:rsidRPr="00A544ED" w:rsidRDefault="00A544ED" w:rsidP="00153AED">
      <w:pPr>
        <w:pStyle w:val="aff4"/>
        <w:numPr>
          <w:ilvl w:val="0"/>
          <w:numId w:val="47"/>
        </w:numPr>
        <w:ind w:leftChars="0"/>
        <w:rPr>
          <w:rFonts w:eastAsia="新細明體"/>
          <w:lang w:eastAsia="zh-TW"/>
        </w:rPr>
      </w:pPr>
      <w:r w:rsidRPr="00A544ED">
        <w:rPr>
          <w:rFonts w:ascii="Times New Roman" w:eastAsia="新細明體" w:hAnsi="Times New Roman"/>
          <w:b/>
          <w:bCs/>
          <w:szCs w:val="20"/>
          <w:lang w:eastAsia="zh-TW"/>
        </w:rPr>
        <w:t>Send LS to RAN2</w:t>
      </w:r>
    </w:p>
    <w:p w14:paraId="1897C132" w14:textId="77777777" w:rsidR="00A544ED" w:rsidRDefault="00A544ED">
      <w:pPr>
        <w:rPr>
          <w:rFonts w:eastAsia="新細明體"/>
          <w:lang w:eastAsia="zh-TW"/>
        </w:rPr>
      </w:pPr>
    </w:p>
    <w:p w14:paraId="72D3F7F0" w14:textId="3AA61B69" w:rsidR="00A544ED" w:rsidRPr="00A544ED" w:rsidRDefault="00A544ED" w:rsidP="00A544ED">
      <w:pPr>
        <w:pStyle w:val="3"/>
        <w:numPr>
          <w:ilvl w:val="0"/>
          <w:numId w:val="0"/>
        </w:numPr>
        <w:tabs>
          <w:tab w:val="left" w:pos="480"/>
        </w:tabs>
        <w:rPr>
          <w:rFonts w:ascii="Times" w:hAnsi="Times" w:cs="Times"/>
          <w:bCs/>
          <w:iCs/>
          <w:color w:val="000000" w:themeColor="text1"/>
          <w:szCs w:val="20"/>
          <w:u w:val="single"/>
          <w:lang w:eastAsia="zh-TW"/>
        </w:rPr>
      </w:pPr>
      <w:bookmarkStart w:id="159" w:name="OLE_LINK74"/>
      <w:r>
        <w:rPr>
          <w:rFonts w:ascii="Times" w:hAnsi="Times" w:cs="Times"/>
          <w:bCs/>
          <w:iCs/>
          <w:color w:val="000000" w:themeColor="text1"/>
          <w:szCs w:val="20"/>
          <w:u w:val="single"/>
          <w:lang w:eastAsia="zh-TW"/>
        </w:rPr>
        <w:t>FL Proposal 6-1-</w:t>
      </w:r>
      <w:r w:rsidRPr="00A544ED">
        <w:rPr>
          <w:rFonts w:ascii="Times" w:hAnsi="Times" w:cs="Times" w:hint="eastAsia"/>
          <w:bCs/>
          <w:iCs/>
          <w:color w:val="000000" w:themeColor="text1"/>
          <w:szCs w:val="20"/>
          <w:u w:val="single"/>
          <w:lang w:eastAsia="zh-TW"/>
        </w:rPr>
        <w:t>6</w:t>
      </w:r>
      <w:r w:rsidR="00D22AFC">
        <w:rPr>
          <w:rFonts w:ascii="Times" w:hAnsi="Times" w:cs="Times"/>
          <w:bCs/>
          <w:iCs/>
          <w:color w:val="000000" w:themeColor="text1"/>
          <w:szCs w:val="20"/>
          <w:u w:val="single"/>
          <w:lang w:eastAsia="zh-TW"/>
        </w:rPr>
        <w:t xml:space="preserve"> (From Lenovo)</w:t>
      </w:r>
    </w:p>
    <w:bookmarkEnd w:id="159"/>
    <w:p w14:paraId="2AE816A0" w14:textId="0F398762" w:rsidR="00A544ED" w:rsidRPr="00D22AFC" w:rsidRDefault="00A544ED">
      <w:pPr>
        <w:rPr>
          <w:rFonts w:eastAsia="新細明體"/>
          <w:b/>
          <w:bCs/>
          <w:lang w:eastAsia="zh-TW"/>
        </w:rPr>
      </w:pPr>
      <w:r w:rsidRPr="00D22AFC">
        <w:rPr>
          <w:rFonts w:eastAsia="新細明體"/>
          <w:b/>
          <w:bCs/>
          <w:lang w:eastAsia="zh-TW"/>
        </w:rPr>
        <w:t xml:space="preserve">From RAN1 perspective, if a UE has SIB1 request configuration of a cell, and if the UE has detected a SIB1 transmission </w:t>
      </w:r>
      <w:r w:rsidRPr="006607FD">
        <w:rPr>
          <w:rFonts w:eastAsia="新細明體"/>
          <w:b/>
          <w:bCs/>
          <w:strike/>
          <w:lang w:eastAsia="zh-TW"/>
        </w:rPr>
        <w:t xml:space="preserve">within the most recent [20/160 </w:t>
      </w:r>
      <w:proofErr w:type="spellStart"/>
      <w:r w:rsidRPr="006607FD">
        <w:rPr>
          <w:rFonts w:eastAsia="新細明體"/>
          <w:b/>
          <w:bCs/>
          <w:strike/>
          <w:lang w:eastAsia="zh-TW"/>
        </w:rPr>
        <w:t>ms</w:t>
      </w:r>
      <w:proofErr w:type="spellEnd"/>
      <w:r w:rsidRPr="006607FD">
        <w:rPr>
          <w:rFonts w:eastAsia="新細明體"/>
          <w:b/>
          <w:bCs/>
          <w:strike/>
          <w:lang w:eastAsia="zh-TW"/>
        </w:rPr>
        <w:t>] from the cell</w:t>
      </w:r>
      <w:r w:rsidRPr="00D22AFC">
        <w:rPr>
          <w:rFonts w:eastAsia="新細明體"/>
          <w:b/>
          <w:bCs/>
          <w:lang w:eastAsia="zh-TW"/>
        </w:rPr>
        <w:t>, the UE shall not request SIB1 for the cell.</w:t>
      </w:r>
    </w:p>
    <w:p w14:paraId="53F56634" w14:textId="1F754EE3" w:rsidR="008C2945" w:rsidRDefault="008C2945" w:rsidP="00153AED">
      <w:pPr>
        <w:pStyle w:val="aff4"/>
        <w:numPr>
          <w:ilvl w:val="0"/>
          <w:numId w:val="47"/>
        </w:numPr>
        <w:ind w:leftChars="0"/>
        <w:rPr>
          <w:rFonts w:eastAsia="新細明體"/>
          <w:b/>
          <w:bCs/>
          <w:lang w:eastAsia="zh-TW"/>
        </w:rPr>
      </w:pPr>
      <w:r w:rsidRPr="008C2945">
        <w:rPr>
          <w:rFonts w:eastAsia="新細明體" w:hint="eastAsia"/>
          <w:b/>
          <w:bCs/>
          <w:lang w:eastAsia="zh-TW"/>
        </w:rPr>
        <w:t>N</w:t>
      </w:r>
      <w:r w:rsidRPr="008C2945">
        <w:rPr>
          <w:rFonts w:eastAsia="新細明體"/>
          <w:b/>
          <w:bCs/>
          <w:lang w:eastAsia="zh-TW"/>
        </w:rPr>
        <w:t>ote: It is up to UE implementation whether to monitor SIB1 before SIB1 request</w:t>
      </w:r>
    </w:p>
    <w:p w14:paraId="0D9A23F2" w14:textId="1544A561" w:rsidR="006607FD" w:rsidRDefault="006607FD" w:rsidP="00153AED">
      <w:pPr>
        <w:pStyle w:val="aff4"/>
        <w:numPr>
          <w:ilvl w:val="0"/>
          <w:numId w:val="47"/>
        </w:numPr>
        <w:ind w:leftChars="0"/>
        <w:rPr>
          <w:rFonts w:eastAsia="新細明體"/>
          <w:b/>
          <w:bCs/>
          <w:lang w:eastAsia="zh-TW"/>
        </w:rPr>
      </w:pPr>
      <w:r>
        <w:rPr>
          <w:rFonts w:eastAsia="新細明體"/>
          <w:b/>
          <w:bCs/>
          <w:lang w:eastAsia="zh-TW"/>
        </w:rPr>
        <w:t>Send LS to RAN2</w:t>
      </w:r>
    </w:p>
    <w:p w14:paraId="69DCB19B" w14:textId="77777777" w:rsidR="004A5348" w:rsidRPr="004A5348" w:rsidRDefault="004A5348" w:rsidP="004A5348">
      <w:pPr>
        <w:rPr>
          <w:rFonts w:eastAsia="新細明體"/>
          <w:b/>
          <w:bCs/>
          <w:lang w:eastAsia="zh-TW"/>
        </w:rPr>
      </w:pPr>
    </w:p>
    <w:p w14:paraId="12B1DE5E" w14:textId="78706276" w:rsidR="00A544ED" w:rsidRPr="004A5348" w:rsidRDefault="008C2945" w:rsidP="004A5348">
      <w:pPr>
        <w:rPr>
          <w:rFonts w:eastAsia="新細明體"/>
          <w:lang w:eastAsia="zh-TW"/>
        </w:rPr>
      </w:pPr>
      <w:r w:rsidRPr="004A5348">
        <w:rPr>
          <w:rFonts w:eastAsia="新細明體"/>
          <w:lang w:eastAsia="zh-TW"/>
        </w:rPr>
        <w:t xml:space="preserve">Supported by: </w:t>
      </w:r>
      <w:r w:rsidRPr="004A5348">
        <w:rPr>
          <w:rFonts w:eastAsia="新細明體"/>
          <w:highlight w:val="yellow"/>
          <w:lang w:eastAsia="zh-TW"/>
        </w:rPr>
        <w:t>LG</w:t>
      </w:r>
      <w:r w:rsidRPr="004A5348">
        <w:rPr>
          <w:rFonts w:eastAsia="新細明體"/>
          <w:lang w:eastAsia="zh-TW"/>
        </w:rPr>
        <w:t xml:space="preserve">, </w:t>
      </w:r>
      <w:r w:rsidRPr="004A5348">
        <w:rPr>
          <w:rFonts w:eastAsia="新細明體"/>
          <w:highlight w:val="yellow"/>
          <w:lang w:eastAsia="zh-TW"/>
        </w:rPr>
        <w:t>Qualcomm</w:t>
      </w:r>
      <w:r w:rsidR="007B6139" w:rsidRPr="004A5348">
        <w:rPr>
          <w:rFonts w:eastAsia="新細明體"/>
          <w:lang w:eastAsia="zh-TW"/>
        </w:rPr>
        <w:t xml:space="preserve">, </w:t>
      </w:r>
      <w:r w:rsidR="007B6139" w:rsidRPr="004A5348">
        <w:rPr>
          <w:rFonts w:eastAsia="新細明體"/>
          <w:highlight w:val="yellow"/>
          <w:lang w:eastAsia="zh-TW"/>
        </w:rPr>
        <w:t>Lenovo</w:t>
      </w:r>
    </w:p>
    <w:p w14:paraId="273C6684" w14:textId="71F497AB" w:rsidR="004A5348" w:rsidRDefault="004A5348" w:rsidP="004A5348">
      <w:pPr>
        <w:rPr>
          <w:rFonts w:eastAsia="新細明體"/>
          <w:lang w:eastAsia="zh-TW"/>
        </w:rPr>
      </w:pPr>
      <w:r w:rsidRPr="004A5348">
        <w:rPr>
          <w:rFonts w:eastAsia="新細明體" w:hint="eastAsia"/>
          <w:lang w:eastAsia="zh-TW"/>
        </w:rPr>
        <w:t>A</w:t>
      </w:r>
      <w:r w:rsidRPr="004A5348">
        <w:rPr>
          <w:rFonts w:eastAsia="新細明體"/>
          <w:lang w:eastAsia="zh-TW"/>
        </w:rPr>
        <w:t xml:space="preserve">t most a conclusion: </w:t>
      </w:r>
      <w:proofErr w:type="spellStart"/>
      <w:r w:rsidRPr="004A5348">
        <w:rPr>
          <w:rFonts w:eastAsia="新細明體"/>
          <w:highlight w:val="yellow"/>
          <w:lang w:eastAsia="zh-TW"/>
        </w:rPr>
        <w:t>Futurewei</w:t>
      </w:r>
      <w:proofErr w:type="spellEnd"/>
    </w:p>
    <w:p w14:paraId="629DAF4E" w14:textId="77777777" w:rsidR="004A5348" w:rsidRDefault="004A5348" w:rsidP="004A5348">
      <w:pPr>
        <w:rPr>
          <w:rFonts w:eastAsia="新細明體"/>
          <w:lang w:eastAsia="zh-TW"/>
        </w:rPr>
      </w:pPr>
    </w:p>
    <w:p w14:paraId="11FA4594" w14:textId="598B4F6C" w:rsidR="004A5348" w:rsidRPr="004A5348" w:rsidRDefault="004A5348" w:rsidP="004A5348">
      <w:pPr>
        <w:pStyle w:val="3"/>
        <w:numPr>
          <w:ilvl w:val="0"/>
          <w:numId w:val="0"/>
        </w:numPr>
        <w:tabs>
          <w:tab w:val="left" w:pos="480"/>
        </w:tabs>
        <w:rPr>
          <w:rFonts w:ascii="Times" w:hAnsi="Times" w:cs="Times"/>
          <w:bCs/>
          <w:iCs/>
          <w:color w:val="000000" w:themeColor="text1"/>
          <w:szCs w:val="20"/>
          <w:u w:val="single"/>
          <w:lang w:eastAsia="zh-TW"/>
        </w:rPr>
      </w:pPr>
      <w:bookmarkStart w:id="160" w:name="OLE_LINK140"/>
      <w:r>
        <w:rPr>
          <w:rFonts w:ascii="Times" w:hAnsi="Times" w:cs="Times"/>
          <w:bCs/>
          <w:iCs/>
          <w:color w:val="000000" w:themeColor="text1"/>
          <w:szCs w:val="20"/>
          <w:u w:val="single"/>
          <w:lang w:eastAsia="zh-TW"/>
        </w:rPr>
        <w:t xml:space="preserve">FL Proposal 6-1-7 </w:t>
      </w:r>
    </w:p>
    <w:bookmarkEnd w:id="160"/>
    <w:p w14:paraId="1460985B" w14:textId="4A2DBEF7" w:rsidR="004A5348" w:rsidRPr="004A5348" w:rsidRDefault="004A5348" w:rsidP="004A5348">
      <w:pPr>
        <w:rPr>
          <w:rFonts w:eastAsia="新細明體"/>
          <w:b/>
          <w:bCs/>
          <w:lang w:eastAsia="zh-TW"/>
        </w:rPr>
      </w:pPr>
      <w:r>
        <w:rPr>
          <w:rFonts w:eastAsia="新細明體"/>
          <w:b/>
          <w:bCs/>
          <w:lang w:eastAsia="zh-TW"/>
        </w:rPr>
        <w:t>It’s up to RAN2 to study how UE</w:t>
      </w:r>
      <w:r w:rsidRPr="004A5348">
        <w:rPr>
          <w:rFonts w:eastAsia="新細明體"/>
          <w:b/>
          <w:bCs/>
          <w:lang w:eastAsia="zh-TW"/>
        </w:rPr>
        <w:t xml:space="preserve"> checks if SIB1 is currently being broadcasted or provided on demand for that cell before requesting SIB1 of that cell</w:t>
      </w:r>
      <w:r>
        <w:rPr>
          <w:rFonts w:eastAsia="新細明體"/>
          <w:b/>
          <w:bCs/>
          <w:lang w:eastAsia="zh-TW"/>
        </w:rPr>
        <w:t>.</w:t>
      </w:r>
    </w:p>
    <w:p w14:paraId="10F55950" w14:textId="77777777" w:rsidR="004A5348" w:rsidRDefault="004A5348" w:rsidP="004A5348">
      <w:pPr>
        <w:rPr>
          <w:rFonts w:eastAsia="新細明體"/>
          <w:lang w:eastAsia="zh-TW"/>
        </w:rPr>
      </w:pPr>
    </w:p>
    <w:p w14:paraId="79DE3E10" w14:textId="77777777" w:rsidR="004A5348" w:rsidRDefault="004A5348" w:rsidP="004A5348">
      <w:pPr>
        <w:ind w:leftChars="100" w:left="200"/>
        <w:rPr>
          <w:b/>
          <w:bCs/>
          <w:lang w:eastAsia="zh-CN"/>
        </w:rPr>
      </w:pPr>
      <w:r>
        <w:rPr>
          <w:b/>
          <w:bCs/>
          <w:highlight w:val="green"/>
          <w:lang w:eastAsia="zh-CN"/>
        </w:rPr>
        <w:t>RAN2 #127b Agreement</w:t>
      </w:r>
    </w:p>
    <w:p w14:paraId="5DFFDBC1" w14:textId="77777777" w:rsidR="004A5348" w:rsidRDefault="004A5348" w:rsidP="004A5348">
      <w:pPr>
        <w:ind w:leftChars="100" w:left="200"/>
        <w:rPr>
          <w:lang w:eastAsia="zh-CN"/>
        </w:rPr>
      </w:pPr>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p>
    <w:p w14:paraId="3B9E6357" w14:textId="77777777" w:rsidR="004A5348" w:rsidRDefault="004A5348" w:rsidP="004A5348">
      <w:pPr>
        <w:ind w:leftChars="100" w:left="200"/>
        <w:rPr>
          <w:b/>
          <w:bCs/>
          <w:highlight w:val="green"/>
          <w:lang w:eastAsia="zh-CN"/>
        </w:rPr>
      </w:pPr>
    </w:p>
    <w:p w14:paraId="4655CD7B" w14:textId="77777777" w:rsidR="004A5348" w:rsidRDefault="004A5348" w:rsidP="004A5348">
      <w:pPr>
        <w:ind w:leftChars="100" w:left="200"/>
        <w:rPr>
          <w:b/>
          <w:bCs/>
          <w:lang w:eastAsia="zh-CN"/>
        </w:rPr>
      </w:pPr>
      <w:r>
        <w:rPr>
          <w:b/>
          <w:bCs/>
          <w:highlight w:val="green"/>
          <w:lang w:eastAsia="zh-CN"/>
        </w:rPr>
        <w:t>RAN2 #127b Agreement</w:t>
      </w:r>
    </w:p>
    <w:p w14:paraId="64B8CF75" w14:textId="77777777" w:rsidR="004A5348" w:rsidRDefault="004A5348" w:rsidP="004A5348">
      <w:pPr>
        <w:ind w:leftChars="100" w:left="200"/>
        <w:rPr>
          <w:rFonts w:eastAsiaTheme="minorEastAsia"/>
          <w:lang w:eastAsia="zh-CN"/>
        </w:rPr>
      </w:pPr>
      <w:r>
        <w:t xml:space="preserve">If UE has SIB1 request configuration of a cell, </w:t>
      </w:r>
      <w:bookmarkStart w:id="161" w:name="OLE_LINK72"/>
      <w:r>
        <w:rPr>
          <w:highlight w:val="yellow"/>
        </w:rPr>
        <w:t>UE needs to check if SIB1 is currently being broadcasted</w:t>
      </w:r>
      <w:r>
        <w:t xml:space="preserve"> or </w:t>
      </w:r>
      <w:r>
        <w:rPr>
          <w:highlight w:val="yellow"/>
        </w:rPr>
        <w:t>provided on demand</w:t>
      </w:r>
      <w:r>
        <w:t xml:space="preserve"> for that cell </w:t>
      </w:r>
      <w:r>
        <w:rPr>
          <w:highlight w:val="yellow"/>
        </w:rPr>
        <w:t>before requesting SIB1 of that cell</w:t>
      </w:r>
      <w:bookmarkEnd w:id="161"/>
      <w:r>
        <w:t>.</w:t>
      </w:r>
    </w:p>
    <w:p w14:paraId="78728383" w14:textId="77777777" w:rsidR="004A5348" w:rsidRDefault="004A5348" w:rsidP="004A5348">
      <w:pPr>
        <w:rPr>
          <w:rFonts w:eastAsia="新細明體"/>
          <w:lang w:eastAsia="zh-TW"/>
        </w:rPr>
      </w:pPr>
    </w:p>
    <w:p w14:paraId="6E7BA772" w14:textId="26D839A9" w:rsidR="00D41230" w:rsidRPr="00D41230" w:rsidRDefault="00D41230" w:rsidP="00D41230">
      <w:pPr>
        <w:pStyle w:val="3"/>
        <w:numPr>
          <w:ilvl w:val="0"/>
          <w:numId w:val="0"/>
        </w:numPr>
        <w:tabs>
          <w:tab w:val="left" w:pos="480"/>
        </w:tabs>
        <w:rPr>
          <w:rFonts w:ascii="Times" w:hAnsi="Times" w:cs="Times"/>
          <w:bCs/>
          <w:iCs/>
          <w:color w:val="000000" w:themeColor="text1"/>
          <w:szCs w:val="20"/>
          <w:u w:val="single"/>
          <w:lang w:eastAsia="zh-TW"/>
        </w:rPr>
      </w:pPr>
      <w:bookmarkStart w:id="162" w:name="OLE_LINK61"/>
      <w:r>
        <w:rPr>
          <w:rFonts w:ascii="Times" w:hAnsi="Times" w:cs="Times"/>
          <w:bCs/>
          <w:iCs/>
          <w:color w:val="000000" w:themeColor="text1"/>
          <w:szCs w:val="20"/>
          <w:u w:val="single"/>
          <w:lang w:eastAsia="zh-TW"/>
        </w:rPr>
        <w:t>FL Proposal 6-1-8 (from vivo)</w:t>
      </w:r>
    </w:p>
    <w:bookmarkEnd w:id="162"/>
    <w:p w14:paraId="723A5154" w14:textId="77777777" w:rsidR="00D41230" w:rsidRDefault="00D41230" w:rsidP="00D41230">
      <w:pPr>
        <w:rPr>
          <w:rFonts w:eastAsiaTheme="minorEastAsia"/>
          <w:b/>
          <w:bCs/>
          <w:lang w:eastAsia="zh-CN"/>
        </w:rPr>
      </w:pPr>
      <w:r>
        <w:rPr>
          <w:rFonts w:eastAsiaTheme="minorEastAsia"/>
          <w:b/>
          <w:bCs/>
          <w:lang w:eastAsia="zh-CN"/>
        </w:rPr>
        <w:t>I</w:t>
      </w:r>
      <w:r>
        <w:rPr>
          <w:rFonts w:eastAsia="新細明體"/>
          <w:b/>
          <w:bCs/>
          <w:lang w:eastAsia="zh-TW"/>
        </w:rPr>
        <w:t xml:space="preserve">f a UE has SIB1 request configuration of a </w:t>
      </w:r>
      <w:proofErr w:type="gramStart"/>
      <w:r>
        <w:rPr>
          <w:rFonts w:eastAsia="新細明體"/>
          <w:b/>
          <w:bCs/>
          <w:lang w:eastAsia="zh-TW"/>
        </w:rPr>
        <w:t>cell</w:t>
      </w:r>
      <w:r>
        <w:rPr>
          <w:rFonts w:eastAsiaTheme="minorEastAsia"/>
          <w:b/>
          <w:bCs/>
          <w:lang w:eastAsia="zh-CN"/>
        </w:rPr>
        <w:t>,:</w:t>
      </w:r>
      <w:proofErr w:type="gramEnd"/>
    </w:p>
    <w:p w14:paraId="424EE812" w14:textId="77777777" w:rsidR="00D41230" w:rsidRDefault="00D41230" w:rsidP="00D41230">
      <w:pPr>
        <w:pStyle w:val="aff4"/>
        <w:numPr>
          <w:ilvl w:val="0"/>
          <w:numId w:val="52"/>
        </w:numPr>
        <w:ind w:leftChars="0"/>
        <w:rPr>
          <w:rFonts w:eastAsiaTheme="minorEastAsia"/>
          <w:b/>
          <w:bCs/>
          <w:lang w:eastAsia="zh-CN"/>
        </w:rPr>
      </w:pPr>
      <w:r>
        <w:rPr>
          <w:rFonts w:eastAsiaTheme="minor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b/>
          <w:bCs/>
          <w:lang w:eastAsia="zh-CN"/>
        </w:rPr>
        <w:t>&lt;=23</w:t>
      </w:r>
      <w:r>
        <w:rPr>
          <w:rFonts w:ascii="Times New Roman" w:eastAsia="新細明體" w:hAnsi="Times New Roman"/>
          <w:b/>
          <w:bCs/>
          <w:lang w:eastAsia="zh-TW"/>
        </w:rPr>
        <w:t xml:space="preserve"> for FR1 </w:t>
      </w:r>
      <w:r>
        <w:rPr>
          <w:rFonts w:ascii="Times New Roman" w:eastAsiaTheme="minorEastAsia" w:hAnsi="Times New Roman"/>
          <w:b/>
          <w:bCs/>
          <w:lang w:eastAsia="zh-CN"/>
        </w:rPr>
        <w:t>or</w:t>
      </w:r>
      <w:r>
        <w:rPr>
          <w:rFonts w:ascii="Times New Roman" w:eastAsia="新細明體" w:hAnsi="Times New Roman"/>
          <w:b/>
          <w:bCs/>
          <w:lang w:eastAsia="zh-TW"/>
        </w:rPr>
        <w:t xml:space="preserve"> K_SSB</w:t>
      </w:r>
      <w:r>
        <w:rPr>
          <w:rFonts w:ascii="Times New Roman" w:eastAsiaTheme="minorEastAsia" w:hAnsi="Times New Roman"/>
          <w:b/>
          <w:bCs/>
          <w:lang w:eastAsia="zh-CN"/>
        </w:rPr>
        <w:t>&lt;=</w:t>
      </w:r>
      <w:r>
        <w:rPr>
          <w:rFonts w:ascii="Times New Roman" w:eastAsia="新細明體" w:hAnsi="Times New Roman"/>
          <w:b/>
          <w:bCs/>
          <w:lang w:eastAsia="zh-TW"/>
        </w:rPr>
        <w:t>1</w:t>
      </w:r>
      <w:r>
        <w:rPr>
          <w:rFonts w:ascii="Times New Roman" w:eastAsiaTheme="minorEastAsia" w:hAnsi="Times New Roman"/>
          <w:b/>
          <w:bCs/>
          <w:lang w:eastAsia="zh-CN"/>
        </w:rPr>
        <w:t>2</w:t>
      </w:r>
      <w:r>
        <w:rPr>
          <w:rFonts w:ascii="Times New Roman" w:eastAsia="新細明體" w:hAnsi="Times New Roman"/>
          <w:b/>
          <w:bCs/>
          <w:lang w:eastAsia="zh-TW"/>
        </w:rPr>
        <w:t xml:space="preserve"> for FR2</w:t>
      </w:r>
      <w:r>
        <w:rPr>
          <w:rFonts w:ascii="Times New Roman" w:eastAsiaTheme="minorEastAsia" w:hAnsi="Times New Roman"/>
          <w:b/>
          <w:bCs/>
          <w:lang w:eastAsia="zh-CN"/>
        </w:rPr>
        <w:t xml:space="preserve">, UE monitors </w:t>
      </w:r>
      <w:r>
        <w:rPr>
          <w:rFonts w:eastAsiaTheme="minorEastAsia"/>
          <w:b/>
          <w:bCs/>
          <w:lang w:eastAsia="zh-CN"/>
        </w:rPr>
        <w:t>Type 0 PDCCH for SIB1 transmission.</w:t>
      </w:r>
    </w:p>
    <w:p w14:paraId="6829CB62" w14:textId="77777777" w:rsidR="00D41230" w:rsidRDefault="00D41230" w:rsidP="00D41230">
      <w:pPr>
        <w:pStyle w:val="aff4"/>
        <w:numPr>
          <w:ilvl w:val="0"/>
          <w:numId w:val="52"/>
        </w:numPr>
        <w:ind w:leftChars="0"/>
        <w:rPr>
          <w:rFonts w:eastAsiaTheme="minorEastAsia"/>
          <w:b/>
          <w:bCs/>
          <w:lang w:eastAsia="zh-CN"/>
        </w:rPr>
      </w:pPr>
      <w:r>
        <w:rPr>
          <w:rFonts w:eastAsiaTheme="minor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b/>
          <w:bCs/>
          <w:lang w:eastAsia="zh-CN"/>
        </w:rPr>
        <w:t>or</w:t>
      </w:r>
      <w:r>
        <w:rPr>
          <w:rFonts w:ascii="Times New Roman" w:eastAsia="新細明體" w:hAnsi="Times New Roman"/>
          <w:b/>
          <w:bCs/>
          <w:lang w:eastAsia="zh-TW"/>
        </w:rPr>
        <w:t xml:space="preserve"> K_SSB</w:t>
      </w:r>
      <w:r>
        <w:rPr>
          <w:rFonts w:ascii="Times New Roman" w:eastAsiaTheme="minorEastAsia" w:hAnsi="Times New Roman"/>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b/>
          <w:bCs/>
          <w:lang w:eastAsia="zh-CN"/>
        </w:rPr>
        <w:t>, down select from one of the following:</w:t>
      </w:r>
    </w:p>
    <w:p w14:paraId="266C6E6E"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 xml:space="preserve">Alt. 1: If K_SSB=30 for FR1 and K_SSB=14 for FR2, UE monitors Type 0 PDCCH for SIB1 transmission; Otherwise, UE doesn’t monitor Type 0 PDCCH for SIB1 transmission and send UL WUS </w:t>
      </w:r>
      <w:proofErr w:type="gramStart"/>
      <w:r>
        <w:rPr>
          <w:rFonts w:eastAsiaTheme="minorEastAsia"/>
          <w:b/>
          <w:bCs/>
          <w:lang w:eastAsia="zh-CN"/>
        </w:rPr>
        <w:t>directly;</w:t>
      </w:r>
      <w:proofErr w:type="gramEnd"/>
    </w:p>
    <w:p w14:paraId="28D54728"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 xml:space="preserve">Alt. 2: UE monitors Type 0 PDCCH for SIB1 </w:t>
      </w:r>
      <w:proofErr w:type="gramStart"/>
      <w:r>
        <w:rPr>
          <w:rFonts w:eastAsiaTheme="minorEastAsia"/>
          <w:b/>
          <w:bCs/>
          <w:lang w:eastAsia="zh-CN"/>
        </w:rPr>
        <w:t>transmission;</w:t>
      </w:r>
      <w:proofErr w:type="gramEnd"/>
    </w:p>
    <w:p w14:paraId="1917912A"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 xml:space="preserve">Alt. 3: It is up to UE implementation on whether to monitor Type 0 PDCCH for SIB1 </w:t>
      </w:r>
      <w:proofErr w:type="gramStart"/>
      <w:r>
        <w:rPr>
          <w:rFonts w:eastAsiaTheme="minorEastAsia"/>
          <w:b/>
          <w:bCs/>
          <w:lang w:eastAsia="zh-CN"/>
        </w:rPr>
        <w:t>transmission;</w:t>
      </w:r>
      <w:proofErr w:type="gramEnd"/>
    </w:p>
    <w:p w14:paraId="3828C49C" w14:textId="77777777" w:rsidR="00D41230" w:rsidRDefault="00D41230" w:rsidP="00D41230">
      <w:pPr>
        <w:pStyle w:val="aff4"/>
        <w:numPr>
          <w:ilvl w:val="1"/>
          <w:numId w:val="52"/>
        </w:numPr>
        <w:ind w:leftChars="0"/>
        <w:rPr>
          <w:rFonts w:eastAsiaTheme="minorEastAsia"/>
          <w:b/>
          <w:bCs/>
          <w:lang w:eastAsia="zh-CN"/>
        </w:rPr>
      </w:pPr>
      <w:r>
        <w:rPr>
          <w:rFonts w:eastAsiaTheme="minorEastAsia"/>
          <w:b/>
          <w:bCs/>
          <w:lang w:eastAsia="zh-CN"/>
        </w:rPr>
        <w:t>Alt. 4: UE doesn’t monitor Type 0 PDCCH for SIB1 transmission.</w:t>
      </w:r>
    </w:p>
    <w:p w14:paraId="0F0B7209" w14:textId="77777777" w:rsidR="00D41230" w:rsidRDefault="00D41230" w:rsidP="00D41230">
      <w:pPr>
        <w:pStyle w:val="aff4"/>
        <w:numPr>
          <w:ilvl w:val="0"/>
          <w:numId w:val="52"/>
        </w:numPr>
        <w:ind w:leftChars="0"/>
        <w:rPr>
          <w:rFonts w:eastAsiaTheme="minorEastAsia"/>
          <w:b/>
          <w:bCs/>
          <w:lang w:eastAsia="zh-CN"/>
        </w:rPr>
      </w:pPr>
      <w:r>
        <w:rPr>
          <w:rFonts w:eastAsiaTheme="minorEastAsia"/>
          <w:b/>
          <w:bCs/>
          <w:lang w:eastAsia="zh-CN"/>
        </w:rPr>
        <w:t>Note: Monitoring time window of Type 0 PDCCH is up to UE implementation.</w:t>
      </w:r>
    </w:p>
    <w:p w14:paraId="0EC21CE0" w14:textId="77777777" w:rsidR="00D41230" w:rsidRPr="00D41230" w:rsidRDefault="00D41230" w:rsidP="004A5348">
      <w:pPr>
        <w:rPr>
          <w:rFonts w:eastAsia="新細明體"/>
          <w:lang w:eastAsia="zh-TW"/>
        </w:rPr>
      </w:pPr>
    </w:p>
    <w:p w14:paraId="3307C0B0" w14:textId="2492D0AC" w:rsidR="00D41230" w:rsidRPr="00271CE8" w:rsidRDefault="00271CE8" w:rsidP="00271CE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r w:rsidR="00D336FC">
        <w:rPr>
          <w:rFonts w:ascii="Times" w:hAnsi="Times" w:cs="Times"/>
          <w:bCs/>
          <w:iCs/>
          <w:color w:val="000000" w:themeColor="text1"/>
          <w:szCs w:val="20"/>
          <w:u w:val="single"/>
          <w:lang w:eastAsia="zh-TW"/>
        </w:rPr>
        <w:t>9</w:t>
      </w:r>
      <w:r>
        <w:rPr>
          <w:rFonts w:ascii="Times" w:hAnsi="Times" w:cs="Times"/>
          <w:bCs/>
          <w:iCs/>
          <w:color w:val="000000" w:themeColor="text1"/>
          <w:szCs w:val="20"/>
          <w:u w:val="single"/>
          <w:lang w:eastAsia="zh-TW"/>
        </w:rPr>
        <w:t xml:space="preserve"> (from vivo</w:t>
      </w:r>
      <w:r w:rsidRPr="00271CE8">
        <w:rPr>
          <w:rFonts w:ascii="Times" w:hAnsi="Times" w:cs="Times" w:hint="eastAsia"/>
          <w:bCs/>
          <w:iCs/>
          <w:color w:val="000000" w:themeColor="text1"/>
          <w:szCs w:val="20"/>
          <w:u w:val="single"/>
          <w:lang w:eastAsia="zh-TW"/>
        </w:rPr>
        <w:t>2</w:t>
      </w:r>
      <w:r>
        <w:rPr>
          <w:rFonts w:ascii="Times" w:hAnsi="Times" w:cs="Times"/>
          <w:bCs/>
          <w:iCs/>
          <w:color w:val="000000" w:themeColor="text1"/>
          <w:szCs w:val="20"/>
          <w:u w:val="single"/>
          <w:lang w:eastAsia="zh-TW"/>
        </w:rPr>
        <w:t>)</w:t>
      </w:r>
    </w:p>
    <w:p w14:paraId="666AA143" w14:textId="0AEF325C" w:rsidR="00271CE8" w:rsidRDefault="00271CE8" w:rsidP="00271CE8">
      <w:pPr>
        <w:rPr>
          <w:rFonts w:eastAsiaTheme="minorEastAsia"/>
          <w:b/>
          <w:bCs/>
          <w:lang w:eastAsia="zh-CN"/>
        </w:rPr>
      </w:pPr>
      <w:r>
        <w:rPr>
          <w:rFonts w:eastAsia="新細明體" w:hint="eastAsia"/>
          <w:b/>
          <w:bCs/>
          <w:lang w:eastAsia="zh-TW"/>
        </w:rPr>
        <w:t>I</w:t>
      </w:r>
      <w:r>
        <w:rPr>
          <w:rFonts w:eastAsia="新細明體"/>
          <w:b/>
          <w:bCs/>
          <w:lang w:eastAsia="zh-TW"/>
        </w:rPr>
        <w:t>f a UE has SIB1 request configuration of a cell</w:t>
      </w:r>
      <w:r>
        <w:rPr>
          <w:rFonts w:eastAsiaTheme="minorEastAsia"/>
          <w:b/>
          <w:bCs/>
          <w:lang w:eastAsia="zh-CN"/>
        </w:rPr>
        <w:t xml:space="preserve"> and before transmitting UL WUS,</w:t>
      </w:r>
    </w:p>
    <w:p w14:paraId="3E002F66" w14:textId="41A2A600" w:rsidR="00271CE8" w:rsidRDefault="00271CE8" w:rsidP="00271CE8">
      <w:pPr>
        <w:pStyle w:val="aff4"/>
        <w:numPr>
          <w:ilvl w:val="0"/>
          <w:numId w:val="53"/>
        </w:numPr>
        <w:ind w:leftChars="0"/>
        <w:rPr>
          <w:rFonts w:eastAsiaTheme="minorEastAsia"/>
          <w:b/>
          <w:bCs/>
          <w:lang w:eastAsia="zh-CN"/>
        </w:rPr>
      </w:pPr>
      <w:r>
        <w:rPr>
          <w:rFonts w:eastAsiaTheme="minorEastAsia"/>
          <w:b/>
          <w:bCs/>
          <w:lang w:eastAsia="zh-CN"/>
        </w:rPr>
        <w:t xml:space="preserve">If the UE detects a SSB where </w:t>
      </w:r>
      <w:r>
        <w:rPr>
          <w:rFonts w:ascii="Times New Roman" w:eastAsia="新細明體" w:hAnsi="Times New Roman"/>
          <w:b/>
          <w:bCs/>
          <w:lang w:eastAsia="zh-TW"/>
        </w:rPr>
        <w:t>K_SSB</w:t>
      </w:r>
      <w:r>
        <w:rPr>
          <w:rFonts w:ascii="Times New Roman" w:eastAsiaTheme="minorEastAsia" w:hAnsi="Times New Roman"/>
          <w:b/>
          <w:bCs/>
          <w:lang w:eastAsia="zh-CN"/>
        </w:rPr>
        <w:t xml:space="preserve">&gt;=24 </w:t>
      </w:r>
      <w:r>
        <w:rPr>
          <w:rFonts w:ascii="Times New Roman" w:eastAsia="新細明體" w:hAnsi="Times New Roman"/>
          <w:b/>
          <w:bCs/>
          <w:lang w:eastAsia="zh-TW"/>
        </w:rPr>
        <w:t xml:space="preserve">for FR1 </w:t>
      </w:r>
      <w:r>
        <w:rPr>
          <w:rFonts w:ascii="Times New Roman" w:eastAsiaTheme="minorEastAsia" w:hAnsi="Times New Roman"/>
          <w:b/>
          <w:bCs/>
          <w:lang w:eastAsia="zh-CN"/>
        </w:rPr>
        <w:t>or</w:t>
      </w:r>
      <w:r>
        <w:rPr>
          <w:rFonts w:ascii="Times New Roman" w:eastAsia="新細明體" w:hAnsi="Times New Roman"/>
          <w:b/>
          <w:bCs/>
          <w:lang w:eastAsia="zh-TW"/>
        </w:rPr>
        <w:t xml:space="preserve"> K_SSB</w:t>
      </w:r>
      <w:r>
        <w:rPr>
          <w:rFonts w:ascii="Times New Roman" w:eastAsiaTheme="minorEastAsia" w:hAnsi="Times New Roman"/>
          <w:b/>
          <w:bCs/>
          <w:lang w:eastAsia="zh-CN"/>
        </w:rPr>
        <w:t>&gt;=13</w:t>
      </w:r>
      <w:r>
        <w:rPr>
          <w:rFonts w:ascii="Times New Roman" w:eastAsia="新細明體" w:hAnsi="Times New Roman"/>
          <w:b/>
          <w:bCs/>
          <w:lang w:eastAsia="zh-TW"/>
        </w:rPr>
        <w:t xml:space="preserve"> for FR2</w:t>
      </w:r>
      <w:r>
        <w:rPr>
          <w:rFonts w:ascii="Times New Roman" w:eastAsiaTheme="minorEastAsia" w:hAnsi="Times New Roman"/>
          <w:b/>
          <w:bCs/>
          <w:lang w:eastAsia="zh-CN"/>
        </w:rPr>
        <w:t>, down select</w:t>
      </w:r>
      <w:r w:rsidR="00AF1527">
        <w:rPr>
          <w:rFonts w:ascii="Times New Roman" w:eastAsiaTheme="minorEastAsia" w:hAnsi="Times New Roman"/>
          <w:b/>
          <w:bCs/>
          <w:lang w:eastAsia="zh-CN"/>
        </w:rPr>
        <w:t xml:space="preserve"> </w:t>
      </w:r>
      <w:r>
        <w:rPr>
          <w:rFonts w:ascii="Times New Roman" w:eastAsiaTheme="minorEastAsia" w:hAnsi="Times New Roman"/>
          <w:b/>
          <w:bCs/>
          <w:lang w:eastAsia="zh-CN"/>
        </w:rPr>
        <w:t>from the following:</w:t>
      </w:r>
    </w:p>
    <w:p w14:paraId="28273A04" w14:textId="77777777" w:rsidR="00271CE8" w:rsidRDefault="00271CE8" w:rsidP="00271CE8">
      <w:pPr>
        <w:pStyle w:val="aff4"/>
        <w:numPr>
          <w:ilvl w:val="1"/>
          <w:numId w:val="53"/>
        </w:numPr>
        <w:ind w:leftChars="0"/>
        <w:rPr>
          <w:rFonts w:eastAsiaTheme="minorEastAsia"/>
          <w:b/>
          <w:bCs/>
          <w:lang w:eastAsia="zh-CN"/>
        </w:rPr>
      </w:pPr>
      <w:r>
        <w:rPr>
          <w:rFonts w:eastAsiaTheme="minorEastAsia"/>
          <w:b/>
          <w:bCs/>
          <w:lang w:eastAsia="zh-CN"/>
        </w:rPr>
        <w:t xml:space="preserve">Alt. 1: Only if K_SSB=30 for FR1 and K_SSB=14 for FR2, UE monitors Type 0 PDCCH for SIB1 transmission; </w:t>
      </w:r>
      <w:r w:rsidRPr="00D06F51">
        <w:rPr>
          <w:rFonts w:eastAsiaTheme="minorEastAsia"/>
          <w:b/>
          <w:bCs/>
          <w:lang w:eastAsia="zh-CN"/>
        </w:rPr>
        <w:t>Otherwise, UE doesn’t monitor Type 0 PDCCH</w:t>
      </w:r>
    </w:p>
    <w:p w14:paraId="03E97CC1" w14:textId="77777777" w:rsidR="00271CE8" w:rsidRDefault="00271CE8" w:rsidP="00271CE8">
      <w:pPr>
        <w:pStyle w:val="aff4"/>
        <w:numPr>
          <w:ilvl w:val="2"/>
          <w:numId w:val="53"/>
        </w:numPr>
        <w:ind w:leftChars="0"/>
        <w:rPr>
          <w:rFonts w:eastAsiaTheme="minorEastAsia"/>
          <w:b/>
          <w:bCs/>
          <w:lang w:eastAsia="zh-CN"/>
        </w:rPr>
      </w:pPr>
      <w:r>
        <w:rPr>
          <w:rFonts w:eastAsiaTheme="minorEastAsia"/>
          <w:b/>
          <w:bCs/>
          <w:lang w:eastAsia="zh-CN"/>
        </w:rPr>
        <w:t>FFS: Whether monitoring time window of Type 0 PDCCH is up to UE implementation or specified.</w:t>
      </w:r>
    </w:p>
    <w:p w14:paraId="2F63AEAA" w14:textId="77777777" w:rsidR="00271CE8" w:rsidRDefault="00271CE8" w:rsidP="00271CE8">
      <w:pPr>
        <w:pStyle w:val="aff4"/>
        <w:numPr>
          <w:ilvl w:val="1"/>
          <w:numId w:val="53"/>
        </w:numPr>
        <w:ind w:leftChars="0"/>
        <w:rPr>
          <w:rFonts w:eastAsiaTheme="minorEastAsia"/>
          <w:b/>
          <w:bCs/>
          <w:lang w:eastAsia="zh-CN"/>
        </w:rPr>
      </w:pPr>
      <w:r>
        <w:rPr>
          <w:rFonts w:eastAsiaTheme="minorEastAsia"/>
          <w:b/>
          <w:bCs/>
          <w:lang w:eastAsia="zh-CN"/>
        </w:rPr>
        <w:t xml:space="preserve">Alt. 2: UE monitors Type 0 PDCCH for SIB1 </w:t>
      </w:r>
      <w:proofErr w:type="gramStart"/>
      <w:r>
        <w:rPr>
          <w:rFonts w:eastAsiaTheme="minorEastAsia"/>
          <w:b/>
          <w:bCs/>
          <w:lang w:eastAsia="zh-CN"/>
        </w:rPr>
        <w:t>transmission;</w:t>
      </w:r>
      <w:proofErr w:type="gramEnd"/>
    </w:p>
    <w:p w14:paraId="1E306C3A" w14:textId="77777777" w:rsidR="00271CE8" w:rsidRDefault="00271CE8" w:rsidP="00271CE8">
      <w:pPr>
        <w:pStyle w:val="aff4"/>
        <w:numPr>
          <w:ilvl w:val="2"/>
          <w:numId w:val="53"/>
        </w:numPr>
        <w:ind w:leftChars="0"/>
        <w:rPr>
          <w:rFonts w:eastAsiaTheme="minorEastAsia"/>
          <w:b/>
          <w:bCs/>
          <w:lang w:eastAsia="zh-CN"/>
        </w:rPr>
      </w:pPr>
      <w:r>
        <w:rPr>
          <w:rFonts w:eastAsiaTheme="minorEastAsia"/>
          <w:b/>
          <w:bCs/>
          <w:lang w:eastAsia="zh-CN"/>
        </w:rPr>
        <w:t>FFS: Whether monitoring time window of Type 0 PDCCH is up to UE implementation or specified.</w:t>
      </w:r>
    </w:p>
    <w:p w14:paraId="42B4B6F3" w14:textId="77777777" w:rsidR="00271CE8" w:rsidRPr="00D06F51" w:rsidRDefault="00271CE8" w:rsidP="00271CE8">
      <w:pPr>
        <w:pStyle w:val="aff4"/>
        <w:numPr>
          <w:ilvl w:val="1"/>
          <w:numId w:val="53"/>
        </w:numPr>
        <w:ind w:leftChars="0"/>
        <w:rPr>
          <w:rFonts w:eastAsiaTheme="minorEastAsia"/>
          <w:b/>
          <w:bCs/>
          <w:highlight w:val="yellow"/>
          <w:lang w:eastAsia="zh-CN"/>
        </w:rPr>
      </w:pPr>
      <w:r w:rsidRPr="00D06F51">
        <w:rPr>
          <w:rFonts w:eastAsiaTheme="minorEastAsia"/>
          <w:b/>
          <w:bCs/>
          <w:highlight w:val="yellow"/>
          <w:lang w:eastAsia="zh-CN"/>
        </w:rPr>
        <w:t xml:space="preserve">Alt. 3: It is up to UE implementation on whether to </w:t>
      </w:r>
      <w:bookmarkStart w:id="163" w:name="OLE_LINK64"/>
      <w:r w:rsidRPr="00D06F51">
        <w:rPr>
          <w:rFonts w:eastAsiaTheme="minorEastAsia"/>
          <w:b/>
          <w:bCs/>
          <w:highlight w:val="yellow"/>
          <w:lang w:eastAsia="zh-CN"/>
        </w:rPr>
        <w:t xml:space="preserve">monitor Type 0 PDCCH for SIB1 </w:t>
      </w:r>
      <w:proofErr w:type="gramStart"/>
      <w:r w:rsidRPr="00D06F51">
        <w:rPr>
          <w:rFonts w:eastAsiaTheme="minorEastAsia"/>
          <w:b/>
          <w:bCs/>
          <w:highlight w:val="yellow"/>
          <w:lang w:eastAsia="zh-CN"/>
        </w:rPr>
        <w:t>transmission</w:t>
      </w:r>
      <w:bookmarkEnd w:id="163"/>
      <w:r w:rsidRPr="00D06F51">
        <w:rPr>
          <w:rFonts w:eastAsiaTheme="minorEastAsia"/>
          <w:b/>
          <w:bCs/>
          <w:highlight w:val="yellow"/>
          <w:lang w:eastAsia="zh-CN"/>
        </w:rPr>
        <w:t>;</w:t>
      </w:r>
      <w:proofErr w:type="gramEnd"/>
    </w:p>
    <w:p w14:paraId="29DB65DD" w14:textId="77777777" w:rsidR="00271CE8" w:rsidRDefault="00271CE8" w:rsidP="00271CE8">
      <w:pPr>
        <w:pStyle w:val="aff4"/>
        <w:numPr>
          <w:ilvl w:val="1"/>
          <w:numId w:val="53"/>
        </w:numPr>
        <w:ind w:leftChars="0"/>
        <w:rPr>
          <w:rFonts w:eastAsiaTheme="minorEastAsia"/>
          <w:b/>
          <w:bCs/>
          <w:highlight w:val="yellow"/>
          <w:lang w:eastAsia="zh-CN"/>
        </w:rPr>
      </w:pPr>
      <w:r w:rsidRPr="00AF1527">
        <w:rPr>
          <w:rFonts w:eastAsiaTheme="minorEastAsia"/>
          <w:b/>
          <w:bCs/>
          <w:highlight w:val="yellow"/>
          <w:lang w:eastAsia="zh-CN"/>
        </w:rPr>
        <w:t>Alt. 4: UE doesn’t monitor Type 0 PDCCH for SIB1 transmission.</w:t>
      </w:r>
    </w:p>
    <w:p w14:paraId="24D966F5" w14:textId="40F2A87E" w:rsidR="005F0E14" w:rsidRPr="00D06F51" w:rsidRDefault="005F0E14" w:rsidP="00271CE8">
      <w:pPr>
        <w:pStyle w:val="aff4"/>
        <w:numPr>
          <w:ilvl w:val="1"/>
          <w:numId w:val="53"/>
        </w:numPr>
        <w:ind w:leftChars="0"/>
        <w:rPr>
          <w:rFonts w:eastAsiaTheme="minorEastAsia"/>
          <w:b/>
          <w:bCs/>
          <w:highlight w:val="yellow"/>
          <w:lang w:eastAsia="zh-CN"/>
        </w:rPr>
      </w:pPr>
      <w:r>
        <w:rPr>
          <w:rFonts w:eastAsia="新細明體" w:hint="eastAsia"/>
          <w:b/>
          <w:bCs/>
          <w:highlight w:val="yellow"/>
          <w:lang w:eastAsia="zh-TW"/>
        </w:rPr>
        <w:lastRenderedPageBreak/>
        <w:t>A</w:t>
      </w:r>
      <w:r>
        <w:rPr>
          <w:rFonts w:eastAsia="新細明體"/>
          <w:b/>
          <w:bCs/>
          <w:highlight w:val="yellow"/>
          <w:lang w:eastAsia="zh-TW"/>
        </w:rPr>
        <w:t>lt</w:t>
      </w:r>
      <w:r w:rsidR="00D06F51">
        <w:rPr>
          <w:rFonts w:eastAsia="新細明體"/>
          <w:b/>
          <w:bCs/>
          <w:highlight w:val="yellow"/>
          <w:lang w:eastAsia="zh-TW"/>
        </w:rPr>
        <w:t>.</w:t>
      </w:r>
      <w:r>
        <w:rPr>
          <w:rFonts w:eastAsia="新細明體"/>
          <w:b/>
          <w:bCs/>
          <w:highlight w:val="yellow"/>
          <w:lang w:eastAsia="zh-TW"/>
        </w:rPr>
        <w:t xml:space="preserve"> 5: UE monitors Type 0 PDCCH for RAR </w:t>
      </w:r>
      <w:r w:rsidR="00A574FF">
        <w:rPr>
          <w:rFonts w:eastAsia="新細明體"/>
          <w:b/>
          <w:bCs/>
          <w:highlight w:val="yellow"/>
          <w:lang w:eastAsia="zh-TW"/>
        </w:rPr>
        <w:t>corresponding to the UL WUS.</w:t>
      </w:r>
      <w:r w:rsidR="00625DA1" w:rsidRPr="00D06F51">
        <w:rPr>
          <w:rFonts w:eastAsia="新細明體"/>
          <w:b/>
          <w:bCs/>
          <w:highlight w:val="yellow"/>
          <w:lang w:eastAsia="zh-TW"/>
        </w:rPr>
        <w:t xml:space="preserve"> </w:t>
      </w:r>
      <w:r w:rsidR="00A574FF">
        <w:rPr>
          <w:rFonts w:eastAsia="新細明體"/>
          <w:b/>
          <w:bCs/>
          <w:highlight w:val="yellow"/>
          <w:lang w:eastAsia="zh-TW"/>
        </w:rPr>
        <w:t>And i</w:t>
      </w:r>
      <w:r w:rsidR="00625DA1" w:rsidRPr="00D06F51">
        <w:rPr>
          <w:rFonts w:eastAsia="新細明體"/>
          <w:b/>
          <w:bCs/>
          <w:highlight w:val="yellow"/>
          <w:lang w:eastAsia="zh-TW"/>
        </w:rPr>
        <w:t xml:space="preserve">f </w:t>
      </w:r>
      <w:r w:rsidR="00A574FF">
        <w:rPr>
          <w:rFonts w:eastAsia="新細明體"/>
          <w:b/>
          <w:bCs/>
          <w:highlight w:val="yellow"/>
          <w:lang w:eastAsia="zh-TW"/>
        </w:rPr>
        <w:t xml:space="preserve">the UE detects that the RAR </w:t>
      </w:r>
      <w:r w:rsidR="00625DA1" w:rsidRPr="00D06F51">
        <w:rPr>
          <w:rFonts w:eastAsia="新細明體"/>
          <w:b/>
          <w:bCs/>
          <w:highlight w:val="yellow"/>
          <w:lang w:eastAsia="zh-TW"/>
        </w:rPr>
        <w:t>indicat</w:t>
      </w:r>
      <w:r w:rsidR="00A574FF">
        <w:rPr>
          <w:rFonts w:eastAsia="新細明體"/>
          <w:b/>
          <w:bCs/>
          <w:highlight w:val="yellow"/>
          <w:lang w:eastAsia="zh-TW"/>
        </w:rPr>
        <w:t>es</w:t>
      </w:r>
      <w:r w:rsidR="00625DA1" w:rsidRPr="00D06F51">
        <w:rPr>
          <w:rFonts w:eastAsia="新細明體"/>
          <w:b/>
          <w:bCs/>
          <w:highlight w:val="yellow"/>
          <w:lang w:eastAsia="zh-TW"/>
        </w:rPr>
        <w:t xml:space="preserve"> SIB1 </w:t>
      </w:r>
      <w:proofErr w:type="gramStart"/>
      <w:r w:rsidR="00625DA1" w:rsidRPr="00D06F51">
        <w:rPr>
          <w:rFonts w:eastAsia="新細明體"/>
          <w:b/>
          <w:bCs/>
          <w:highlight w:val="yellow"/>
          <w:lang w:eastAsia="zh-TW"/>
        </w:rPr>
        <w:t xml:space="preserve">transmission </w:t>
      </w:r>
      <w:r w:rsidR="00A574FF">
        <w:rPr>
          <w:rFonts w:eastAsia="新細明體"/>
          <w:b/>
          <w:bCs/>
          <w:highlight w:val="yellow"/>
          <w:lang w:eastAsia="zh-TW"/>
        </w:rPr>
        <w:t>,</w:t>
      </w:r>
      <w:proofErr w:type="gramEnd"/>
      <w:r w:rsidR="00A574FF">
        <w:rPr>
          <w:rFonts w:eastAsia="新細明體"/>
          <w:b/>
          <w:bCs/>
          <w:highlight w:val="yellow"/>
          <w:lang w:eastAsia="zh-TW"/>
        </w:rPr>
        <w:t xml:space="preserve"> the </w:t>
      </w:r>
      <w:r w:rsidR="00625DA1" w:rsidRPr="00D06F51">
        <w:rPr>
          <w:rFonts w:eastAsia="新細明體"/>
          <w:b/>
          <w:bCs/>
          <w:highlight w:val="yellow"/>
          <w:lang w:eastAsia="zh-TW"/>
        </w:rPr>
        <w:t xml:space="preserve">UE </w:t>
      </w:r>
      <w:r w:rsidR="00625DA1" w:rsidRPr="00D06F51">
        <w:rPr>
          <w:rFonts w:eastAsiaTheme="minorEastAsia"/>
          <w:b/>
          <w:bCs/>
          <w:highlight w:val="yellow"/>
          <w:lang w:eastAsia="zh-CN"/>
        </w:rPr>
        <w:t>monitors</w:t>
      </w:r>
      <w:r w:rsidR="00A574FF">
        <w:rPr>
          <w:rFonts w:eastAsiaTheme="minorEastAsia"/>
          <w:b/>
          <w:bCs/>
          <w:highlight w:val="yellow"/>
          <w:lang w:eastAsia="zh-CN"/>
        </w:rPr>
        <w:t xml:space="preserve"> </w:t>
      </w:r>
      <w:r w:rsidR="00625DA1" w:rsidRPr="00D06F51">
        <w:rPr>
          <w:rFonts w:eastAsiaTheme="minorEastAsia"/>
          <w:b/>
          <w:bCs/>
          <w:highlight w:val="yellow"/>
          <w:lang w:eastAsia="zh-CN"/>
        </w:rPr>
        <w:t>Type 0 PDCCH for SIB1 transmission</w:t>
      </w:r>
      <w:r w:rsidR="00A574FF">
        <w:rPr>
          <w:rFonts w:eastAsiaTheme="minorEastAsia"/>
          <w:b/>
          <w:bCs/>
          <w:highlight w:val="yellow"/>
          <w:lang w:eastAsia="zh-CN"/>
        </w:rPr>
        <w:t xml:space="preserve"> </w:t>
      </w:r>
      <w:r w:rsidR="00A574FF">
        <w:rPr>
          <w:rFonts w:eastAsiaTheme="minorEastAsia"/>
          <w:b/>
          <w:bCs/>
          <w:highlight w:val="yellow"/>
          <w:lang w:val="en-US" w:eastAsia="zh-CN"/>
        </w:rPr>
        <w:t>in the OD-SIB1 window</w:t>
      </w:r>
      <w:r w:rsidR="00A574FF">
        <w:rPr>
          <w:rFonts w:eastAsiaTheme="minorEastAsia"/>
          <w:b/>
          <w:bCs/>
          <w:highlight w:val="yellow"/>
          <w:lang w:eastAsia="zh-CN"/>
        </w:rPr>
        <w:t xml:space="preserve">. </w:t>
      </w:r>
    </w:p>
    <w:p w14:paraId="777ECA97" w14:textId="046D0590" w:rsidR="00271CE8" w:rsidRPr="00D06F51" w:rsidRDefault="00D06F51" w:rsidP="004A5348">
      <w:pPr>
        <w:rPr>
          <w:rFonts w:eastAsia="新細明體"/>
          <w:b/>
          <w:bCs/>
          <w:lang w:eastAsia="zh-TW"/>
        </w:rPr>
      </w:pPr>
      <w:r w:rsidRPr="00D06F51">
        <w:rPr>
          <w:rFonts w:eastAsia="新細明體" w:hint="eastAsia"/>
          <w:b/>
          <w:bCs/>
          <w:lang w:eastAsia="zh-TW"/>
        </w:rPr>
        <w:t>N</w:t>
      </w:r>
      <w:r w:rsidRPr="00D06F51">
        <w:rPr>
          <w:rFonts w:eastAsia="新細明體"/>
          <w:b/>
          <w:bCs/>
          <w:lang w:eastAsia="zh-TW"/>
        </w:rPr>
        <w:t>ote:</w:t>
      </w:r>
    </w:p>
    <w:p w14:paraId="6A475E0C" w14:textId="6FFCE489" w:rsidR="00D06F51" w:rsidRPr="00D06F51" w:rsidRDefault="00D06F51" w:rsidP="00D06F51">
      <w:pPr>
        <w:pStyle w:val="aff4"/>
        <w:numPr>
          <w:ilvl w:val="0"/>
          <w:numId w:val="53"/>
        </w:numPr>
        <w:ind w:leftChars="0"/>
        <w:rPr>
          <w:rFonts w:eastAsiaTheme="minorEastAsia"/>
          <w:b/>
          <w:bCs/>
          <w:lang w:eastAsia="zh-CN"/>
        </w:rPr>
      </w:pPr>
      <w:r w:rsidRPr="00D06F51">
        <w:rPr>
          <w:rFonts w:eastAsiaTheme="minorEastAsia"/>
          <w:b/>
          <w:bCs/>
          <w:lang w:eastAsia="zh-CN"/>
        </w:rPr>
        <w:t xml:space="preserve">If the UE detects a SSB where </w:t>
      </w:r>
      <w:r w:rsidRPr="00D06F51">
        <w:rPr>
          <w:rFonts w:ascii="Times New Roman" w:eastAsia="新細明體" w:hAnsi="Times New Roman"/>
          <w:b/>
          <w:bCs/>
          <w:lang w:eastAsia="zh-TW"/>
        </w:rPr>
        <w:t>K_SSB</w:t>
      </w:r>
      <w:r w:rsidRPr="00D06F51">
        <w:rPr>
          <w:rFonts w:ascii="Times New Roman" w:eastAsiaTheme="minorEastAsia" w:hAnsi="Times New Roman"/>
          <w:b/>
          <w:bCs/>
          <w:lang w:eastAsia="zh-CN"/>
        </w:rPr>
        <w:t>&lt;=23</w:t>
      </w:r>
      <w:r w:rsidRPr="00D06F51">
        <w:rPr>
          <w:rFonts w:ascii="Times New Roman" w:eastAsia="新細明體" w:hAnsi="Times New Roman"/>
          <w:b/>
          <w:bCs/>
          <w:lang w:eastAsia="zh-TW"/>
        </w:rPr>
        <w:t xml:space="preserve"> for FR1 </w:t>
      </w:r>
      <w:r w:rsidRPr="00D06F51">
        <w:rPr>
          <w:rFonts w:ascii="Times New Roman" w:eastAsiaTheme="minorEastAsia" w:hAnsi="Times New Roman"/>
          <w:b/>
          <w:bCs/>
          <w:lang w:eastAsia="zh-CN"/>
        </w:rPr>
        <w:t>or</w:t>
      </w:r>
      <w:r w:rsidRPr="00D06F51">
        <w:rPr>
          <w:rFonts w:ascii="Times New Roman" w:eastAsia="新細明體" w:hAnsi="Times New Roman"/>
          <w:b/>
          <w:bCs/>
          <w:lang w:eastAsia="zh-TW"/>
        </w:rPr>
        <w:t xml:space="preserve"> K_SSB</w:t>
      </w:r>
      <w:r w:rsidRPr="00D06F51">
        <w:rPr>
          <w:rFonts w:ascii="Times New Roman" w:eastAsiaTheme="minorEastAsia" w:hAnsi="Times New Roman"/>
          <w:b/>
          <w:bCs/>
          <w:lang w:eastAsia="zh-CN"/>
        </w:rPr>
        <w:t>&lt;=</w:t>
      </w:r>
      <w:r w:rsidRPr="00D06F51">
        <w:rPr>
          <w:rFonts w:ascii="Times New Roman" w:eastAsia="新細明體" w:hAnsi="Times New Roman"/>
          <w:b/>
          <w:bCs/>
          <w:lang w:eastAsia="zh-TW"/>
        </w:rPr>
        <w:t>1</w:t>
      </w:r>
      <w:r w:rsidRPr="00D06F51">
        <w:rPr>
          <w:rFonts w:ascii="Times New Roman" w:eastAsiaTheme="minorEastAsia" w:hAnsi="Times New Roman"/>
          <w:b/>
          <w:bCs/>
          <w:lang w:eastAsia="zh-CN"/>
        </w:rPr>
        <w:t>2</w:t>
      </w:r>
      <w:r w:rsidRPr="00D06F51">
        <w:rPr>
          <w:rFonts w:ascii="Times New Roman" w:eastAsia="新細明體" w:hAnsi="Times New Roman"/>
          <w:b/>
          <w:bCs/>
          <w:lang w:eastAsia="zh-TW"/>
        </w:rPr>
        <w:t xml:space="preserve"> for FR2</w:t>
      </w:r>
      <w:r w:rsidRPr="00D06F51">
        <w:rPr>
          <w:rFonts w:ascii="Times New Roman" w:eastAsiaTheme="minorEastAsia" w:hAnsi="Times New Roman"/>
          <w:b/>
          <w:bCs/>
          <w:lang w:eastAsia="zh-CN"/>
        </w:rPr>
        <w:t xml:space="preserve">, UE monitors </w:t>
      </w:r>
      <w:r w:rsidRPr="00D06F51">
        <w:rPr>
          <w:rFonts w:eastAsiaTheme="minorEastAsia"/>
          <w:b/>
          <w:bCs/>
          <w:lang w:eastAsia="zh-CN"/>
        </w:rPr>
        <w:t>Type 0 PDCCH for SIB1 transmission as legacy.</w:t>
      </w:r>
    </w:p>
    <w:p w14:paraId="3E6A4670" w14:textId="77777777" w:rsidR="00D06F51" w:rsidRPr="00D06F51" w:rsidRDefault="00D06F51" w:rsidP="004A5348">
      <w:pPr>
        <w:rPr>
          <w:rFonts w:eastAsia="新細明體"/>
          <w:b/>
          <w:bCs/>
          <w:lang w:eastAsia="zh-TW"/>
        </w:rPr>
      </w:pPr>
    </w:p>
    <w:p w14:paraId="6192CADB" w14:textId="77777777" w:rsidR="00271CE8" w:rsidRPr="004A5348" w:rsidRDefault="00271CE8" w:rsidP="004A5348">
      <w:pPr>
        <w:rPr>
          <w:rFonts w:eastAsia="新細明體"/>
          <w:lang w:eastAsia="zh-TW"/>
        </w:rPr>
      </w:pPr>
    </w:p>
    <w:p w14:paraId="093CA237"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164" w:name="OLE_LINK8"/>
      <w:r>
        <w:rPr>
          <w:rFonts w:ascii="Times New Roman" w:hAnsi="Times New Roman"/>
          <w:bCs w:val="0"/>
          <w:i w:val="0"/>
          <w:iCs w:val="0"/>
          <w:sz w:val="22"/>
          <w:u w:val="single"/>
        </w:rPr>
        <w:t>Issue 7: Contents of the RAR for UL WUS</w:t>
      </w:r>
    </w:p>
    <w:p w14:paraId="7627C755" w14:textId="77777777" w:rsidR="00305CD5" w:rsidRDefault="00153AED">
      <w:pPr>
        <w:rPr>
          <w:rFonts w:eastAsia="新細明體"/>
          <w:b/>
          <w:lang w:eastAsia="zh-TW"/>
        </w:rPr>
      </w:pPr>
      <w:bookmarkStart w:id="165" w:name="OLE_LINK22"/>
      <w:r>
        <w:rPr>
          <w:rFonts w:eastAsia="新細明體"/>
          <w:b/>
          <w:lang w:eastAsia="zh-TW"/>
        </w:rPr>
        <w:t>Bac</w:t>
      </w:r>
      <w:bookmarkEnd w:id="164"/>
      <w:r>
        <w:rPr>
          <w:rFonts w:eastAsia="新細明體"/>
          <w:b/>
          <w:lang w:eastAsia="zh-TW"/>
        </w:rPr>
        <w:t>kground</w:t>
      </w:r>
    </w:p>
    <w:p w14:paraId="6F170049" w14:textId="77777777" w:rsidR="00305CD5" w:rsidRDefault="00153AED">
      <w:pPr>
        <w:rPr>
          <w:rFonts w:eastAsia="新細明體"/>
          <w:lang w:eastAsia="zh-TW"/>
        </w:rPr>
      </w:pPr>
      <w:bookmarkStart w:id="166" w:name="OLE_LINK70"/>
      <w:r>
        <w:rPr>
          <w:rFonts w:eastAsia="新細明體"/>
          <w:lang w:eastAsia="zh-TW"/>
        </w:rPr>
        <w:t>In RAN1 #118, the</w:t>
      </w:r>
      <w:bookmarkEnd w:id="165"/>
      <w:r>
        <w:rPr>
          <w:rFonts w:eastAsia="新細明體"/>
          <w:lang w:eastAsia="zh-TW"/>
        </w:rPr>
        <w:t xml:space="preserve"> following is agreed</w:t>
      </w:r>
      <w:bookmarkEnd w:id="166"/>
      <w:r>
        <w:rPr>
          <w:rFonts w:eastAsia="新細明體"/>
          <w:lang w:eastAsia="zh-TW"/>
        </w:rPr>
        <w:t xml:space="preserve"> that UE is expected to receive RAR for UL WUS:</w:t>
      </w:r>
    </w:p>
    <w:p w14:paraId="6072ECD3" w14:textId="77777777" w:rsidR="00305CD5" w:rsidRDefault="00153AED">
      <w:pPr>
        <w:ind w:leftChars="100" w:left="200"/>
        <w:rPr>
          <w:rFonts w:ascii="Times New Roman" w:hAnsi="Times New Roman"/>
          <w:b/>
          <w:bCs/>
        </w:rPr>
      </w:pPr>
      <w:r>
        <w:rPr>
          <w:rFonts w:ascii="Times New Roman" w:hAnsi="Times New Roman"/>
          <w:b/>
          <w:bCs/>
          <w:highlight w:val="green"/>
        </w:rPr>
        <w:t>Agreement</w:t>
      </w:r>
    </w:p>
    <w:p w14:paraId="33F441AE" w14:textId="77777777" w:rsidR="00305CD5" w:rsidRDefault="00153AED">
      <w:pPr>
        <w:ind w:leftChars="100" w:left="200"/>
        <w:rPr>
          <w:rFonts w:ascii="Times New Roman" w:eastAsia="新細明體" w:hAnsi="Times New Roman"/>
          <w:lang w:eastAsia="zh-TW"/>
        </w:rPr>
      </w:pPr>
      <w:r>
        <w:rPr>
          <w:rFonts w:ascii="Times New Roman" w:hAnsi="Times New Roman"/>
          <w:highlight w:val="yellow"/>
          <w:lang w:eastAsia="zh-CN"/>
        </w:rPr>
        <w:t>RAN1 assumes the UE is expected to receive the RAR</w:t>
      </w:r>
      <w:r>
        <w:rPr>
          <w:rFonts w:ascii="Times New Roman" w:hAnsi="Times New Roman"/>
          <w:lang w:eastAsia="zh-CN"/>
        </w:rPr>
        <w:t xml:space="preserve"> responding </w:t>
      </w:r>
      <w:r>
        <w:rPr>
          <w:rFonts w:ascii="Times New Roman" w:hAnsi="Times New Roman"/>
          <w:highlight w:val="yellow"/>
          <w:lang w:eastAsia="zh-CN"/>
        </w:rPr>
        <w:t>to the preamble transmission</w:t>
      </w:r>
      <w:r>
        <w:rPr>
          <w:rFonts w:ascii="Times New Roman" w:hAnsi="Times New Roman"/>
          <w:lang w:eastAsia="zh-CN"/>
        </w:rPr>
        <w:t xml:space="preserve"> for Msg1-based on-demand SIB1 procedure, as the baseline.</w:t>
      </w:r>
    </w:p>
    <w:p w14:paraId="3C8880AF" w14:textId="77777777" w:rsidR="00305CD5" w:rsidRDefault="00305CD5">
      <w:pPr>
        <w:rPr>
          <w:rFonts w:eastAsia="新細明體"/>
          <w:lang w:eastAsia="zh-TW"/>
        </w:rPr>
      </w:pPr>
    </w:p>
    <w:p w14:paraId="5BBD968F" w14:textId="77777777" w:rsidR="00305CD5" w:rsidRDefault="00153AED">
      <w:pPr>
        <w:rPr>
          <w:rFonts w:eastAsia="新細明體"/>
          <w:lang w:eastAsia="zh-TW"/>
        </w:rPr>
      </w:pPr>
      <w:bookmarkStart w:id="167" w:name="OLE_LINK90"/>
      <w:r>
        <w:rPr>
          <w:rFonts w:eastAsia="新細明體"/>
          <w:lang w:eastAsia="zh-TW"/>
        </w:rPr>
        <w:t xml:space="preserve">In RAN1 #118b, the following is </w:t>
      </w:r>
      <w:proofErr w:type="gramStart"/>
      <w:r>
        <w:rPr>
          <w:rFonts w:eastAsia="新細明體"/>
          <w:lang w:eastAsia="zh-TW"/>
        </w:rPr>
        <w:t>agreed</w:t>
      </w:r>
      <w:bookmarkEnd w:id="167"/>
      <w:proofErr w:type="gramEnd"/>
    </w:p>
    <w:p w14:paraId="1345D5C0" w14:textId="77777777" w:rsidR="00305CD5" w:rsidRDefault="00153AED">
      <w:pPr>
        <w:ind w:leftChars="100" w:left="200"/>
        <w:rPr>
          <w:b/>
          <w:bCs/>
          <w:lang w:eastAsia="zh-CN"/>
        </w:rPr>
      </w:pPr>
      <w:bookmarkStart w:id="168" w:name="OLE_LINK91"/>
      <w:r>
        <w:rPr>
          <w:b/>
          <w:bCs/>
          <w:highlight w:val="green"/>
          <w:lang w:eastAsia="zh-CN"/>
        </w:rPr>
        <w:t>Agreement</w:t>
      </w:r>
    </w:p>
    <w:bookmarkEnd w:id="168"/>
    <w:p w14:paraId="7925EC81" w14:textId="77777777" w:rsidR="00305CD5" w:rsidRDefault="00153AED">
      <w:pPr>
        <w:ind w:leftChars="100" w:left="200"/>
        <w:rPr>
          <w:rFonts w:eastAsia="新細明體"/>
          <w:bCs/>
          <w:lang w:val="en-US" w:eastAsia="zh-TW"/>
        </w:rPr>
      </w:pPr>
      <w:r>
        <w:rPr>
          <w:rFonts w:eastAsia="新細明體"/>
          <w:bCs/>
          <w:lang w:eastAsia="zh-TW"/>
        </w:rPr>
        <w:t xml:space="preserve">RAN1 to </w:t>
      </w:r>
      <w:r>
        <w:rPr>
          <w:rFonts w:eastAsia="新細明體"/>
          <w:bCs/>
          <w:highlight w:val="yellow"/>
          <w:lang w:eastAsia="zh-TW"/>
        </w:rPr>
        <w:t xml:space="preserve">discuss the </w:t>
      </w:r>
      <w:bookmarkStart w:id="169" w:name="OLE_LINK261"/>
      <w:r>
        <w:rPr>
          <w:rFonts w:eastAsia="新細明體"/>
          <w:bCs/>
          <w:highlight w:val="yellow"/>
          <w:lang w:eastAsia="zh-TW"/>
        </w:rPr>
        <w:t>contents of RAR</w:t>
      </w:r>
      <w:r>
        <w:rPr>
          <w:rFonts w:eastAsia="新細明體"/>
          <w:bCs/>
          <w:lang w:eastAsia="zh-TW"/>
        </w:rPr>
        <w:t xml:space="preserve"> in response to UL WUS</w:t>
      </w:r>
      <w:bookmarkEnd w:id="169"/>
      <w:r>
        <w:rPr>
          <w:rFonts w:eastAsiaTheme="minorEastAsia"/>
          <w:bCs/>
          <w:lang w:eastAsia="zh-CN"/>
        </w:rPr>
        <w:t xml:space="preserve"> </w:t>
      </w:r>
      <w:r>
        <w:rPr>
          <w:rFonts w:eastAsiaTheme="minorEastAsia"/>
          <w:bCs/>
          <w:highlight w:val="yellow"/>
          <w:lang w:eastAsia="zh-CN"/>
        </w:rPr>
        <w:t xml:space="preserve">using </w:t>
      </w:r>
      <w:r>
        <w:rPr>
          <w:rFonts w:eastAsia="新細明體"/>
          <w:bCs/>
          <w:highlight w:val="yellow"/>
          <w:lang w:eastAsia="zh-TW"/>
        </w:rPr>
        <w:t>t</w:t>
      </w:r>
      <w:r>
        <w:rPr>
          <w:rFonts w:eastAsia="新細明體"/>
          <w:bCs/>
          <w:highlight w:val="yellow"/>
          <w:lang w:val="en-US" w:eastAsia="zh-TW"/>
        </w:rPr>
        <w:t>he legacy RAR for OSI</w:t>
      </w:r>
      <w:r>
        <w:rPr>
          <w:rFonts w:eastAsia="新細明體"/>
          <w:bCs/>
          <w:lang w:val="en-US" w:eastAsia="zh-TW"/>
        </w:rPr>
        <w:t xml:space="preserve"> as a </w:t>
      </w:r>
      <w:r>
        <w:rPr>
          <w:rFonts w:eastAsia="新細明體"/>
          <w:bCs/>
          <w:highlight w:val="yellow"/>
          <w:lang w:eastAsia="zh-TW"/>
        </w:rPr>
        <w:t xml:space="preserve">starting </w:t>
      </w:r>
      <w:proofErr w:type="gramStart"/>
      <w:r>
        <w:rPr>
          <w:rFonts w:eastAsia="新細明體"/>
          <w:bCs/>
          <w:highlight w:val="yellow"/>
          <w:lang w:eastAsia="zh-TW"/>
        </w:rPr>
        <w:t>point</w:t>
      </w:r>
      <w:proofErr w:type="gramEnd"/>
    </w:p>
    <w:p w14:paraId="3EEF1530" w14:textId="77777777" w:rsidR="00305CD5" w:rsidRDefault="00305CD5">
      <w:pPr>
        <w:rPr>
          <w:rFonts w:eastAsia="新細明體"/>
          <w:lang w:val="en-US" w:eastAsia="zh-TW"/>
        </w:rPr>
      </w:pPr>
    </w:p>
    <w:p w14:paraId="750CA3E2" w14:textId="77777777" w:rsidR="00305CD5" w:rsidRDefault="00153AED">
      <w:pPr>
        <w:rPr>
          <w:rFonts w:eastAsia="新細明體"/>
          <w:lang w:eastAsia="zh-TW"/>
        </w:rPr>
      </w:pPr>
      <w:r>
        <w:rPr>
          <w:rFonts w:eastAsia="新細明體"/>
          <w:lang w:eastAsia="zh-TW"/>
        </w:rPr>
        <w:t xml:space="preserve">In RAN1 #119, the following is </w:t>
      </w:r>
      <w:proofErr w:type="gramStart"/>
      <w:r>
        <w:rPr>
          <w:rFonts w:eastAsia="新細明體"/>
          <w:lang w:eastAsia="zh-TW"/>
        </w:rPr>
        <w:t>agreed</w:t>
      </w:r>
      <w:proofErr w:type="gramEnd"/>
    </w:p>
    <w:p w14:paraId="00F7FFF4" w14:textId="77777777" w:rsidR="00305CD5" w:rsidRDefault="00153AED">
      <w:pPr>
        <w:ind w:leftChars="100" w:left="200"/>
        <w:rPr>
          <w:b/>
          <w:bCs/>
          <w:szCs w:val="20"/>
          <w:lang w:val="en-US" w:eastAsia="zh-CN"/>
        </w:rPr>
      </w:pPr>
      <w:r>
        <w:rPr>
          <w:b/>
          <w:bCs/>
          <w:szCs w:val="20"/>
          <w:highlight w:val="green"/>
          <w:lang w:val="en-US" w:eastAsia="zh-CN"/>
        </w:rPr>
        <w:t>Agreement</w:t>
      </w:r>
    </w:p>
    <w:p w14:paraId="4522E804" w14:textId="77777777" w:rsidR="00305CD5" w:rsidRDefault="00153AED">
      <w:pPr>
        <w:ind w:leftChars="100" w:left="200"/>
        <w:rPr>
          <w:lang w:eastAsia="zh-CN"/>
        </w:rPr>
      </w:pPr>
      <w:r>
        <w:rPr>
          <w:lang w:eastAsia="zh-CN"/>
        </w:rPr>
        <w:t xml:space="preserve">At least the </w:t>
      </w:r>
      <w:bookmarkStart w:id="170" w:name="OLE_LINK13"/>
      <w:r>
        <w:rPr>
          <w:highlight w:val="yellow"/>
          <w:lang w:eastAsia="zh-CN"/>
        </w:rPr>
        <w:t>contents of RAR in response to SI request</w:t>
      </w:r>
      <w:bookmarkEnd w:id="170"/>
      <w:r>
        <w:rPr>
          <w:highlight w:val="yellow"/>
          <w:lang w:eastAsia="zh-CN"/>
        </w:rPr>
        <w:t xml:space="preserve"> are included in </w:t>
      </w:r>
      <w:bookmarkStart w:id="171" w:name="OLE_LINK14"/>
      <w:r>
        <w:rPr>
          <w:highlight w:val="yellow"/>
          <w:lang w:eastAsia="zh-CN"/>
        </w:rPr>
        <w:t>RAR in response to UL WUS</w:t>
      </w:r>
      <w:bookmarkEnd w:id="171"/>
    </w:p>
    <w:p w14:paraId="672BBA04" w14:textId="77777777" w:rsidR="00305CD5" w:rsidRDefault="00305CD5">
      <w:pPr>
        <w:rPr>
          <w:rFonts w:eastAsia="新細明體"/>
          <w:lang w:eastAsia="zh-TW"/>
        </w:rPr>
      </w:pPr>
    </w:p>
    <w:p w14:paraId="138C2B95" w14:textId="77777777" w:rsidR="00305CD5" w:rsidRDefault="00305CD5">
      <w:pPr>
        <w:rPr>
          <w:rFonts w:eastAsia="新細明體"/>
          <w:lang w:eastAsia="zh-TW"/>
        </w:rPr>
      </w:pPr>
    </w:p>
    <w:p w14:paraId="0370BDD6" w14:textId="77777777" w:rsidR="00305CD5" w:rsidRDefault="00153AED">
      <w:pPr>
        <w:rPr>
          <w:rFonts w:eastAsia="新細明體"/>
          <w:lang w:eastAsia="zh-TW"/>
        </w:rPr>
      </w:pPr>
      <w:bookmarkStart w:id="172" w:name="OLE_LINK265"/>
      <w:bookmarkStart w:id="173" w:name="OLE_LINK256"/>
      <w:bookmarkStart w:id="174" w:name="OLE_LINK25"/>
      <w:r>
        <w:rPr>
          <w:rFonts w:eastAsia="新細明體"/>
          <w:highlight w:val="cyan"/>
          <w:lang w:eastAsia="zh-TW"/>
        </w:rPr>
        <w:t>Companies’ view in RAN1 #120 are collected below.</w:t>
      </w:r>
      <w:bookmarkEnd w:id="172"/>
      <w:bookmarkEnd w:id="173"/>
    </w:p>
    <w:bookmarkEnd w:id="174"/>
    <w:p w14:paraId="172F71E4" w14:textId="77777777" w:rsidR="00305CD5" w:rsidRDefault="00305CD5">
      <w:pPr>
        <w:rPr>
          <w:rFonts w:eastAsia="新細明體"/>
          <w:lang w:eastAsia="zh-TW"/>
        </w:rPr>
      </w:pPr>
    </w:p>
    <w:p w14:paraId="123105AF" w14:textId="77777777" w:rsidR="00305CD5" w:rsidRDefault="00153AED">
      <w:pPr>
        <w:rPr>
          <w:rFonts w:eastAsia="新細明體"/>
          <w:highlight w:val="yellow"/>
          <w:lang w:eastAsia="zh-TW"/>
        </w:rPr>
      </w:pPr>
      <w:r>
        <w:rPr>
          <w:rFonts w:eastAsia="新細明體"/>
          <w:highlight w:val="yellow"/>
          <w:lang w:eastAsia="zh-TW"/>
        </w:rPr>
        <w:t>Huawei/</w:t>
      </w:r>
      <w:proofErr w:type="spellStart"/>
      <w:r>
        <w:rPr>
          <w:rFonts w:eastAsia="新細明體"/>
          <w:highlight w:val="yellow"/>
          <w:lang w:eastAsia="zh-TW"/>
        </w:rPr>
        <w:t>HiSilicon</w:t>
      </w:r>
      <w:proofErr w:type="spellEnd"/>
    </w:p>
    <w:p w14:paraId="7DB3B37B" w14:textId="77777777" w:rsidR="00305CD5" w:rsidRDefault="00153AED">
      <w:pPr>
        <w:rPr>
          <w:rFonts w:eastAsia="新細明體"/>
          <w:b/>
          <w:bCs/>
          <w:lang w:eastAsia="zh-TW"/>
        </w:rPr>
      </w:pPr>
      <w:r>
        <w:rPr>
          <w:rFonts w:eastAsia="新細明體"/>
          <w:b/>
          <w:bCs/>
          <w:lang w:eastAsia="zh-TW"/>
        </w:rPr>
        <w:t>Proposal 6: The RAR responding to the preamble transmission for Msg1-based on-demand SIB1 procedure should contain at least:</w:t>
      </w:r>
    </w:p>
    <w:p w14:paraId="71F97CA0" w14:textId="77777777" w:rsidR="00305CD5" w:rsidRDefault="00153AED">
      <w:pPr>
        <w:pStyle w:val="1a"/>
        <w:numPr>
          <w:ilvl w:val="0"/>
          <w:numId w:val="26"/>
        </w:numPr>
        <w:ind w:leftChars="0"/>
        <w:rPr>
          <w:rFonts w:eastAsia="新細明體"/>
          <w:b/>
          <w:bCs/>
          <w:lang w:eastAsia="zh-TW"/>
        </w:rPr>
      </w:pPr>
      <w:r>
        <w:rPr>
          <w:rFonts w:eastAsia="新細明體"/>
          <w:b/>
          <w:bCs/>
          <w:lang w:eastAsia="zh-TW"/>
        </w:rPr>
        <w:t xml:space="preserve">The </w:t>
      </w:r>
      <w:bookmarkStart w:id="175" w:name="OLE_LINK26"/>
      <w:r>
        <w:rPr>
          <w:rFonts w:eastAsia="新細明體"/>
          <w:b/>
          <w:bCs/>
          <w:lang w:eastAsia="zh-TW"/>
        </w:rPr>
        <w:t>status of the transmission of the OD-SIB1</w:t>
      </w:r>
      <w:bookmarkEnd w:id="175"/>
      <w:r>
        <w:rPr>
          <w:rFonts w:eastAsia="新細明體"/>
          <w:b/>
          <w:bCs/>
          <w:lang w:eastAsia="zh-TW"/>
        </w:rPr>
        <w:t xml:space="preserve"> e.g., sib1-BroadcastStatus {broadcast; not broadcast}.  </w:t>
      </w:r>
    </w:p>
    <w:p w14:paraId="0B2F0B93" w14:textId="77777777" w:rsidR="00305CD5" w:rsidRDefault="00153AED">
      <w:pPr>
        <w:pStyle w:val="1a"/>
        <w:numPr>
          <w:ilvl w:val="1"/>
          <w:numId w:val="26"/>
        </w:numPr>
        <w:ind w:leftChars="0"/>
        <w:rPr>
          <w:rFonts w:eastAsia="新細明體"/>
          <w:b/>
          <w:bCs/>
          <w:lang w:eastAsia="zh-TW"/>
        </w:rPr>
      </w:pPr>
      <w:r>
        <w:rPr>
          <w:rFonts w:eastAsia="新細明體"/>
          <w:b/>
          <w:bCs/>
          <w:lang w:eastAsia="zh-TW"/>
        </w:rPr>
        <w:t xml:space="preserve"> If sib1-BroadcastStatus = broadcast, then during the OD-SIB1 time window the UE could monitor type 0 PDCCH monitoring occasions and do not send further WUS requests.  </w:t>
      </w:r>
    </w:p>
    <w:p w14:paraId="26DBCD36" w14:textId="77777777" w:rsidR="00305CD5" w:rsidRDefault="00153AED">
      <w:pPr>
        <w:pStyle w:val="1a"/>
        <w:numPr>
          <w:ilvl w:val="1"/>
          <w:numId w:val="26"/>
        </w:numPr>
        <w:ind w:leftChars="0"/>
        <w:rPr>
          <w:rFonts w:eastAsia="新細明體"/>
          <w:b/>
          <w:bCs/>
          <w:lang w:eastAsia="zh-TW"/>
        </w:rPr>
      </w:pPr>
      <w:r>
        <w:rPr>
          <w:rFonts w:eastAsia="新細明體"/>
          <w:b/>
          <w:bCs/>
          <w:lang w:eastAsia="zh-TW"/>
        </w:rPr>
        <w:t xml:space="preserve"> If sib1-BroadcastStatus = not broadcast, then during the OD-SIB1 time window the UE does not need to monitor type 0 PDCCH monitoring occasions nor send further WUS requests.  </w:t>
      </w:r>
    </w:p>
    <w:p w14:paraId="595C5D0B" w14:textId="77777777" w:rsidR="00305CD5" w:rsidRDefault="00305CD5">
      <w:pPr>
        <w:rPr>
          <w:rFonts w:eastAsia="新細明體"/>
          <w:lang w:eastAsia="zh-TW"/>
        </w:rPr>
      </w:pPr>
    </w:p>
    <w:p w14:paraId="476A5353" w14:textId="77777777" w:rsidR="00305CD5" w:rsidRDefault="00153AED">
      <w:pPr>
        <w:rPr>
          <w:rFonts w:eastAsia="新細明體"/>
          <w:highlight w:val="yellow"/>
          <w:lang w:eastAsia="zh-TW"/>
        </w:rPr>
      </w:pPr>
      <w:bookmarkStart w:id="176" w:name="OLE_LINK29"/>
      <w:proofErr w:type="spellStart"/>
      <w:r>
        <w:rPr>
          <w:rFonts w:eastAsia="新細明體"/>
          <w:highlight w:val="yellow"/>
          <w:lang w:eastAsia="zh-TW"/>
        </w:rPr>
        <w:t>Spreadtrum</w:t>
      </w:r>
      <w:proofErr w:type="spellEnd"/>
      <w:r>
        <w:rPr>
          <w:rFonts w:eastAsia="新細明體"/>
          <w:highlight w:val="yellow"/>
          <w:lang w:eastAsia="zh-TW"/>
        </w:rPr>
        <w:t>/UNISOC</w:t>
      </w:r>
      <w:bookmarkEnd w:id="176"/>
    </w:p>
    <w:p w14:paraId="550B794F" w14:textId="77777777" w:rsidR="00305CD5" w:rsidRDefault="00153AED">
      <w:pPr>
        <w:pStyle w:val="0Maintext"/>
        <w:spacing w:after="120" w:afterAutospacing="0" w:line="240" w:lineRule="auto"/>
        <w:ind w:firstLine="0"/>
        <w:rPr>
          <w:b/>
          <w:bCs/>
          <w:lang w:val="en-US" w:eastAsia="zh-CN"/>
        </w:rPr>
      </w:pPr>
      <w:r>
        <w:rPr>
          <w:b/>
          <w:bCs/>
          <w:lang w:val="en-US" w:eastAsia="zh-CN"/>
        </w:rPr>
        <w:t>Proposal 4: RAPID in RAR in response to UL WUS is enough.</w:t>
      </w:r>
    </w:p>
    <w:p w14:paraId="3439A397" w14:textId="77777777" w:rsidR="00305CD5" w:rsidRDefault="00305CD5">
      <w:pPr>
        <w:rPr>
          <w:rFonts w:eastAsia="新細明體"/>
          <w:lang w:eastAsia="zh-TW"/>
        </w:rPr>
      </w:pPr>
    </w:p>
    <w:p w14:paraId="2245B42B" w14:textId="77777777" w:rsidR="00305CD5" w:rsidRDefault="00153AED">
      <w:pPr>
        <w:rPr>
          <w:rFonts w:eastAsia="新細明體"/>
          <w:highlight w:val="yellow"/>
          <w:lang w:eastAsia="zh-TW"/>
        </w:rPr>
      </w:pPr>
      <w:r>
        <w:rPr>
          <w:rFonts w:eastAsia="新細明體" w:hint="eastAsia"/>
          <w:highlight w:val="yellow"/>
          <w:lang w:eastAsia="zh-TW"/>
        </w:rPr>
        <w:t>v</w:t>
      </w:r>
      <w:r>
        <w:rPr>
          <w:rFonts w:eastAsia="新細明體"/>
          <w:highlight w:val="yellow"/>
          <w:lang w:eastAsia="zh-TW"/>
        </w:rPr>
        <w:t>ivo</w:t>
      </w:r>
    </w:p>
    <w:p w14:paraId="671DA711" w14:textId="77777777" w:rsidR="00305CD5" w:rsidRDefault="00153AED">
      <w:pPr>
        <w:pStyle w:val="0Maintext"/>
        <w:spacing w:after="120" w:afterAutospacing="0" w:line="240" w:lineRule="auto"/>
        <w:ind w:firstLine="0"/>
        <w:rPr>
          <w:b/>
          <w:bCs/>
          <w:lang w:val="en-US" w:eastAsia="zh-CN"/>
        </w:rPr>
      </w:pPr>
      <w:bookmarkStart w:id="177" w:name="OLE_LINK30"/>
      <w:r>
        <w:rPr>
          <w:b/>
          <w:bCs/>
          <w:lang w:val="en-US" w:eastAsia="zh-CN"/>
        </w:rPr>
        <w:t>Proposal 9: The RAR for UL-WUS to request OD-SIB1 should be the same size as legacy RAR for CBRA/CFRA or for OSI to avoid the negative impacts on legacy UEs.</w:t>
      </w:r>
    </w:p>
    <w:p w14:paraId="779F2205" w14:textId="77777777" w:rsidR="00305CD5" w:rsidRDefault="00305CD5">
      <w:pPr>
        <w:rPr>
          <w:rFonts w:eastAsia="新細明體"/>
          <w:lang w:eastAsia="zh-TW"/>
        </w:rPr>
      </w:pPr>
    </w:p>
    <w:p w14:paraId="2EE91AC5" w14:textId="77777777" w:rsidR="00305CD5" w:rsidRDefault="00153AED">
      <w:pPr>
        <w:pStyle w:val="0Maintext"/>
        <w:spacing w:after="120" w:afterAutospacing="0" w:line="240" w:lineRule="auto"/>
        <w:ind w:firstLine="0"/>
        <w:rPr>
          <w:b/>
          <w:bCs/>
          <w:lang w:val="en-US" w:eastAsia="zh-CN"/>
        </w:rPr>
      </w:pPr>
      <w:r>
        <w:rPr>
          <w:b/>
          <w:bCs/>
          <w:lang w:val="en-US" w:eastAsia="zh-CN"/>
        </w:rPr>
        <w:t>Observation 9: Align the size between the RAR for UL-WUS and the RAR for CFRA/CBRA may result in resource waste.</w:t>
      </w:r>
    </w:p>
    <w:bookmarkEnd w:id="177"/>
    <w:p w14:paraId="3FB4C245" w14:textId="77777777" w:rsidR="00305CD5" w:rsidRDefault="00305CD5">
      <w:pPr>
        <w:rPr>
          <w:rFonts w:eastAsia="新細明體"/>
          <w:lang w:eastAsia="zh-TW"/>
        </w:rPr>
      </w:pPr>
    </w:p>
    <w:p w14:paraId="148DAE94" w14:textId="77777777" w:rsidR="00305CD5" w:rsidRDefault="00153AED">
      <w:pPr>
        <w:rPr>
          <w:rFonts w:eastAsia="新細明體"/>
          <w:highlight w:val="yellow"/>
          <w:lang w:eastAsia="zh-TW"/>
        </w:rPr>
      </w:pPr>
      <w:r>
        <w:rPr>
          <w:rFonts w:eastAsia="新細明體"/>
          <w:highlight w:val="yellow"/>
          <w:lang w:eastAsia="zh-TW"/>
        </w:rPr>
        <w:t>Google</w:t>
      </w:r>
    </w:p>
    <w:p w14:paraId="1A6F319E" w14:textId="77777777" w:rsidR="00305CD5" w:rsidRDefault="00153AED">
      <w:pPr>
        <w:pStyle w:val="0Maintext"/>
        <w:spacing w:after="120" w:afterAutospacing="0" w:line="240" w:lineRule="auto"/>
        <w:ind w:firstLine="0"/>
        <w:rPr>
          <w:b/>
          <w:bCs/>
          <w:lang w:val="en-US" w:eastAsia="zh-CN"/>
        </w:rPr>
      </w:pPr>
      <w:r>
        <w:rPr>
          <w:b/>
          <w:bCs/>
          <w:lang w:val="en-US" w:eastAsia="zh-CN"/>
        </w:rPr>
        <w:t xml:space="preserve">Proposal 5: Do not </w:t>
      </w:r>
      <w:bookmarkStart w:id="178" w:name="OLE_LINK12"/>
      <w:r>
        <w:rPr>
          <w:b/>
          <w:bCs/>
          <w:lang w:val="en-US" w:eastAsia="zh-CN"/>
        </w:rPr>
        <w:t>support additional content</w:t>
      </w:r>
      <w:bookmarkEnd w:id="178"/>
      <w:r>
        <w:rPr>
          <w:b/>
          <w:bCs/>
          <w:lang w:val="en-US" w:eastAsia="zh-CN"/>
        </w:rPr>
        <w:t xml:space="preserve"> in the RAR for on-demand SIB1. </w:t>
      </w:r>
    </w:p>
    <w:p w14:paraId="36CF49AC" w14:textId="77777777" w:rsidR="00305CD5" w:rsidRDefault="00305CD5">
      <w:pPr>
        <w:rPr>
          <w:rFonts w:eastAsia="新細明體"/>
          <w:lang w:eastAsia="zh-TW"/>
        </w:rPr>
      </w:pPr>
    </w:p>
    <w:p w14:paraId="494A2C11" w14:textId="77777777" w:rsidR="00305CD5" w:rsidRDefault="00153AED">
      <w:pPr>
        <w:rPr>
          <w:rFonts w:eastAsia="新細明體"/>
          <w:highlight w:val="yellow"/>
          <w:lang w:eastAsia="zh-TW"/>
        </w:rPr>
      </w:pPr>
      <w:r>
        <w:rPr>
          <w:rFonts w:eastAsia="新細明體"/>
          <w:highlight w:val="yellow"/>
          <w:lang w:eastAsia="zh-TW"/>
        </w:rPr>
        <w:t>NEC</w:t>
      </w:r>
    </w:p>
    <w:p w14:paraId="3D89672F" w14:textId="77777777" w:rsidR="00305CD5" w:rsidRDefault="00153AED">
      <w:pPr>
        <w:pStyle w:val="0Maintext"/>
        <w:spacing w:after="120" w:afterAutospacing="0" w:line="240" w:lineRule="auto"/>
        <w:ind w:firstLine="0"/>
        <w:rPr>
          <w:b/>
          <w:bCs/>
          <w:lang w:val="en-US" w:eastAsia="zh-CN"/>
        </w:rPr>
      </w:pPr>
      <w:r>
        <w:rPr>
          <w:b/>
          <w:bCs/>
          <w:lang w:val="en-US" w:eastAsia="zh-CN"/>
        </w:rPr>
        <w:t>Proposal 4: WUS response message from the network shall not include UL grant, timing advance command or Temporary C-RNTI. Discuss the applicability of RAPID depending on whether the WUS response message also includes response for other RACH resources.</w:t>
      </w:r>
    </w:p>
    <w:p w14:paraId="5B485C33" w14:textId="77777777" w:rsidR="00305CD5" w:rsidRDefault="00305CD5">
      <w:pPr>
        <w:rPr>
          <w:rFonts w:eastAsia="新細明體"/>
          <w:lang w:eastAsia="zh-TW"/>
        </w:rPr>
      </w:pPr>
    </w:p>
    <w:p w14:paraId="02060079" w14:textId="77777777" w:rsidR="00305CD5" w:rsidRDefault="00153AED">
      <w:pPr>
        <w:rPr>
          <w:rFonts w:eastAsia="新細明體"/>
          <w:lang w:eastAsia="zh-TW"/>
        </w:rPr>
      </w:pPr>
      <w:r>
        <w:rPr>
          <w:rFonts w:eastAsia="新細明體"/>
          <w:highlight w:val="cyan"/>
          <w:lang w:eastAsia="zh-TW"/>
        </w:rPr>
        <w:t>Companies’ view in RAN1 #120</w:t>
      </w:r>
      <w:r>
        <w:rPr>
          <w:rFonts w:eastAsia="新細明體"/>
          <w:lang w:eastAsia="zh-TW"/>
        </w:rPr>
        <w:t xml:space="preserve"> on </w:t>
      </w:r>
      <w:r>
        <w:rPr>
          <w:rFonts w:eastAsia="新細明體"/>
          <w:b/>
          <w:bCs/>
          <w:lang w:eastAsia="zh-TW"/>
        </w:rPr>
        <w:t>additional contents to RAR</w:t>
      </w:r>
      <w:r>
        <w:rPr>
          <w:rFonts w:eastAsia="新細明體"/>
          <w:lang w:eastAsia="zh-TW"/>
        </w:rPr>
        <w:t xml:space="preserve"> in response to UL WUS </w:t>
      </w:r>
      <w:r>
        <w:rPr>
          <w:rFonts w:eastAsia="新細明體"/>
          <w:b/>
          <w:bCs/>
          <w:lang w:eastAsia="zh-TW"/>
        </w:rPr>
        <w:t>on top of contents of RAR in response to SI request</w:t>
      </w:r>
      <w:r>
        <w:rPr>
          <w:rFonts w:eastAsia="新細明體"/>
          <w:lang w:eastAsia="zh-TW"/>
        </w:rPr>
        <w:t xml:space="preserve"> are </w:t>
      </w:r>
      <w:r>
        <w:rPr>
          <w:rFonts w:eastAsia="新細明體"/>
          <w:highlight w:val="cyan"/>
          <w:lang w:eastAsia="zh-TW"/>
        </w:rPr>
        <w:t>summarized below</w:t>
      </w:r>
      <w:r>
        <w:rPr>
          <w:rFonts w:eastAsia="新細明體"/>
          <w:lang w:eastAsia="zh-TW"/>
        </w:rPr>
        <w:t>.</w:t>
      </w:r>
    </w:p>
    <w:p w14:paraId="3B4CE3AB" w14:textId="77777777" w:rsidR="00305CD5" w:rsidRDefault="00153AED">
      <w:pPr>
        <w:pStyle w:val="1a"/>
        <w:numPr>
          <w:ilvl w:val="0"/>
          <w:numId w:val="31"/>
        </w:numPr>
        <w:ind w:leftChars="0"/>
        <w:rPr>
          <w:rFonts w:eastAsia="新細明體"/>
          <w:lang w:eastAsia="zh-TW"/>
        </w:rPr>
      </w:pPr>
      <w:r>
        <w:rPr>
          <w:rFonts w:eastAsia="新細明體" w:hint="eastAsia"/>
          <w:b/>
          <w:bCs/>
          <w:lang w:eastAsia="zh-TW"/>
        </w:rPr>
        <w:t>A</w:t>
      </w:r>
      <w:r>
        <w:rPr>
          <w:rFonts w:eastAsia="新細明體"/>
          <w:b/>
          <w:bCs/>
          <w:lang w:eastAsia="zh-TW"/>
        </w:rPr>
        <w:t>dd status of the transmission of the OD-SIB1</w:t>
      </w:r>
      <w:r>
        <w:rPr>
          <w:rFonts w:eastAsia="新細明體"/>
          <w:lang w:eastAsia="zh-TW"/>
        </w:rPr>
        <w:t xml:space="preserve">: </w:t>
      </w:r>
      <w:r>
        <w:rPr>
          <w:rFonts w:eastAsia="新細明體"/>
          <w:highlight w:val="yellow"/>
          <w:lang w:eastAsia="zh-TW"/>
        </w:rPr>
        <w:t>Huawei</w:t>
      </w:r>
      <w:r>
        <w:rPr>
          <w:rFonts w:eastAsia="新細明體"/>
          <w:lang w:eastAsia="zh-TW"/>
        </w:rPr>
        <w:t>/</w:t>
      </w:r>
      <w:proofErr w:type="spellStart"/>
      <w:r>
        <w:rPr>
          <w:rFonts w:eastAsia="新細明體"/>
          <w:highlight w:val="yellow"/>
          <w:lang w:eastAsia="zh-TW"/>
        </w:rPr>
        <w:t>HiSilicon</w:t>
      </w:r>
      <w:proofErr w:type="spellEnd"/>
    </w:p>
    <w:p w14:paraId="0FC6FC6E" w14:textId="77777777" w:rsidR="00305CD5" w:rsidRDefault="00153AED">
      <w:pPr>
        <w:pStyle w:val="1a"/>
        <w:numPr>
          <w:ilvl w:val="0"/>
          <w:numId w:val="31"/>
        </w:numPr>
        <w:ind w:leftChars="0"/>
        <w:rPr>
          <w:rFonts w:eastAsia="新細明體"/>
          <w:lang w:eastAsia="zh-TW"/>
        </w:rPr>
      </w:pPr>
      <w:r>
        <w:rPr>
          <w:rFonts w:eastAsia="新細明體"/>
          <w:b/>
          <w:bCs/>
          <w:lang w:eastAsia="zh-TW"/>
        </w:rPr>
        <w:t>Do not add anything</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w:t>
      </w:r>
      <w:r>
        <w:rPr>
          <w:rFonts w:eastAsia="新細明體"/>
          <w:highlight w:val="yellow"/>
          <w:lang w:eastAsia="zh-TW"/>
        </w:rPr>
        <w:t>UNISOC</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Google</w:t>
      </w:r>
      <w:r>
        <w:rPr>
          <w:rFonts w:eastAsia="新細明體"/>
          <w:lang w:eastAsia="zh-TW"/>
        </w:rPr>
        <w:t>, [</w:t>
      </w:r>
      <w:r>
        <w:rPr>
          <w:rFonts w:eastAsia="新細明體"/>
          <w:highlight w:val="yellow"/>
          <w:lang w:eastAsia="zh-TW"/>
        </w:rPr>
        <w:t>NEC</w:t>
      </w:r>
      <w:r>
        <w:rPr>
          <w:rFonts w:eastAsia="新細明體"/>
          <w:lang w:eastAsia="zh-TW"/>
        </w:rPr>
        <w:t>]</w:t>
      </w:r>
    </w:p>
    <w:p w14:paraId="5FCEC241" w14:textId="77777777" w:rsidR="00305CD5" w:rsidRDefault="00305CD5">
      <w:pPr>
        <w:rPr>
          <w:rFonts w:eastAsia="新細明體"/>
          <w:lang w:eastAsia="zh-TW"/>
        </w:rPr>
      </w:pPr>
    </w:p>
    <w:p w14:paraId="19FF1D98" w14:textId="77777777" w:rsidR="00305CD5" w:rsidRDefault="00153AED">
      <w:pPr>
        <w:rPr>
          <w:rFonts w:eastAsia="新細明體"/>
          <w:lang w:eastAsia="zh-TW"/>
        </w:rPr>
      </w:pPr>
      <w:r>
        <w:rPr>
          <w:rFonts w:eastAsia="新細明體" w:hint="eastAsia"/>
          <w:lang w:eastAsia="zh-TW"/>
        </w:rPr>
        <w:t>C</w:t>
      </w:r>
      <w:r>
        <w:rPr>
          <w:rFonts w:eastAsia="新細明體"/>
          <w:lang w:eastAsia="zh-TW"/>
        </w:rPr>
        <w:t xml:space="preserve">onsidering </w:t>
      </w:r>
      <w:r>
        <w:rPr>
          <w:rFonts w:eastAsia="新細明體"/>
          <w:b/>
          <w:bCs/>
          <w:lang w:eastAsia="zh-TW"/>
        </w:rPr>
        <w:t>majority of companies prefer not to add anything</w:t>
      </w:r>
      <w:r>
        <w:rPr>
          <w:rFonts w:eastAsia="新細明體"/>
          <w:lang w:eastAsia="zh-TW"/>
        </w:rPr>
        <w:t xml:space="preserve">, and </w:t>
      </w:r>
      <w:r>
        <w:rPr>
          <w:rFonts w:eastAsia="新細明體"/>
          <w:highlight w:val="yellow"/>
          <w:lang w:eastAsia="zh-TW"/>
        </w:rPr>
        <w:t>vivo</w:t>
      </w:r>
      <w:r>
        <w:rPr>
          <w:rFonts w:eastAsia="新細明體"/>
          <w:lang w:eastAsia="zh-TW"/>
        </w:rPr>
        <w:t xml:space="preserve"> mentions </w:t>
      </w:r>
      <w:r>
        <w:rPr>
          <w:rFonts w:eastAsia="新細明體"/>
          <w:b/>
          <w:bCs/>
          <w:lang w:eastAsia="zh-TW"/>
        </w:rPr>
        <w:t>a valid point</w:t>
      </w:r>
      <w:r>
        <w:rPr>
          <w:rFonts w:eastAsia="新細明體"/>
          <w:lang w:eastAsia="zh-TW"/>
        </w:rPr>
        <w:t xml:space="preserve"> to moderator </w:t>
      </w:r>
      <w:proofErr w:type="gramStart"/>
      <w:r>
        <w:rPr>
          <w:rFonts w:eastAsia="新細明體"/>
          <w:lang w:eastAsia="zh-TW"/>
        </w:rPr>
        <w:t>that</w:t>
      </w:r>
      <w:proofErr w:type="gramEnd"/>
      <w:r>
        <w:rPr>
          <w:rFonts w:eastAsia="新細明體"/>
          <w:lang w:eastAsia="zh-TW"/>
        </w:rPr>
        <w:t xml:space="preserve"> </w:t>
      </w:r>
    </w:p>
    <w:p w14:paraId="6B1F0BDC" w14:textId="77777777" w:rsidR="00305CD5" w:rsidRDefault="00153AED">
      <w:pPr>
        <w:pStyle w:val="1a"/>
        <w:numPr>
          <w:ilvl w:val="0"/>
          <w:numId w:val="32"/>
        </w:numPr>
        <w:ind w:leftChars="0"/>
        <w:rPr>
          <w:rFonts w:eastAsia="新細明體"/>
          <w:lang w:eastAsia="zh-TW"/>
        </w:rPr>
      </w:pPr>
      <w:r>
        <w:rPr>
          <w:rFonts w:eastAsia="新細明體"/>
          <w:lang w:eastAsia="zh-TW"/>
        </w:rPr>
        <w:lastRenderedPageBreak/>
        <w:t xml:space="preserve">The </w:t>
      </w:r>
      <w:r>
        <w:rPr>
          <w:rFonts w:eastAsia="新細明體"/>
          <w:b/>
          <w:bCs/>
          <w:lang w:eastAsia="zh-TW"/>
        </w:rPr>
        <w:t>RAR for UL-WUS to request OD-SIB1 should be the same size as legacy RAR</w:t>
      </w:r>
      <w:r>
        <w:rPr>
          <w:rFonts w:eastAsia="新細明體"/>
          <w:lang w:eastAsia="zh-TW"/>
        </w:rPr>
        <w:t xml:space="preserve"> for CBRA/CFRA or for OSI to avoid negative impacts on legacy UEs while </w:t>
      </w:r>
    </w:p>
    <w:p w14:paraId="2116E73E" w14:textId="77777777" w:rsidR="00305CD5" w:rsidRDefault="00153AED">
      <w:pPr>
        <w:pStyle w:val="1a"/>
        <w:numPr>
          <w:ilvl w:val="1"/>
          <w:numId w:val="32"/>
        </w:numPr>
        <w:ind w:leftChars="0"/>
        <w:rPr>
          <w:rFonts w:eastAsia="新細明體"/>
          <w:lang w:eastAsia="zh-TW"/>
        </w:rPr>
      </w:pPr>
      <w:r>
        <w:rPr>
          <w:rFonts w:eastAsia="新細明體"/>
          <w:lang w:eastAsia="zh-TW"/>
        </w:rPr>
        <w:t>align the size between the RAR for UL-WUS and the RAR for CFRA/CBRA may result in resource waste.</w:t>
      </w:r>
    </w:p>
    <w:p w14:paraId="06B1F3CB" w14:textId="77777777" w:rsidR="00305CD5" w:rsidRDefault="00153AED">
      <w:pPr>
        <w:rPr>
          <w:rFonts w:eastAsia="新細明體"/>
          <w:lang w:eastAsia="zh-TW"/>
        </w:rPr>
      </w:pPr>
      <w:r>
        <w:rPr>
          <w:rFonts w:eastAsia="新細明體" w:hint="eastAsia"/>
          <w:lang w:eastAsia="zh-TW"/>
        </w:rPr>
        <w:t>M</w:t>
      </w:r>
      <w:r>
        <w:rPr>
          <w:rFonts w:eastAsia="新細明體"/>
          <w:lang w:eastAsia="zh-TW"/>
        </w:rPr>
        <w:t>oderator has the following proposal:</w:t>
      </w:r>
    </w:p>
    <w:p w14:paraId="73E2640C"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79" w:name="OLE_LINK65"/>
      <w:r>
        <w:rPr>
          <w:rFonts w:ascii="Times" w:hAnsi="Times" w:cs="Times"/>
          <w:bCs/>
          <w:iCs/>
          <w:color w:val="000000" w:themeColor="text1"/>
          <w:szCs w:val="20"/>
          <w:u w:val="single"/>
          <w:lang w:eastAsia="zh-TW"/>
        </w:rPr>
        <w:t>FL Proposal 7-1</w:t>
      </w:r>
    </w:p>
    <w:p w14:paraId="4F250E21" w14:textId="77777777" w:rsidR="00305CD5" w:rsidRDefault="00153AED">
      <w:pPr>
        <w:rPr>
          <w:b/>
          <w:bCs/>
          <w:lang w:val="en-US" w:eastAsia="zh-CN"/>
        </w:rPr>
      </w:pPr>
      <w:r>
        <w:rPr>
          <w:rFonts w:eastAsia="新細明體" w:hint="eastAsia"/>
          <w:b/>
          <w:bCs/>
          <w:lang w:eastAsia="zh-TW"/>
        </w:rPr>
        <w:t>D</w:t>
      </w:r>
      <w:r>
        <w:rPr>
          <w:rFonts w:eastAsia="新細明體"/>
          <w:b/>
          <w:bCs/>
          <w:lang w:eastAsia="zh-TW"/>
        </w:rPr>
        <w:t xml:space="preserve">o not support </w:t>
      </w:r>
      <w:bookmarkStart w:id="180" w:name="OLE_LINK27"/>
      <w:r>
        <w:rPr>
          <w:b/>
          <w:bCs/>
          <w:lang w:val="en-US" w:eastAsia="zh-CN"/>
        </w:rPr>
        <w:t>additional contents to RAR in response to UL WUS on top of contents of RAR in response to SI request</w:t>
      </w:r>
      <w:bookmarkEnd w:id="180"/>
      <w:r>
        <w:rPr>
          <w:b/>
          <w:bCs/>
          <w:lang w:val="en-US" w:eastAsia="zh-CN"/>
        </w:rPr>
        <w:t>.</w:t>
      </w:r>
    </w:p>
    <w:bookmarkEnd w:id="179"/>
    <w:p w14:paraId="5B9BE5DF"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0CE166B5" w14:textId="77777777" w:rsidTr="00C52848">
        <w:tc>
          <w:tcPr>
            <w:tcW w:w="1275" w:type="dxa"/>
            <w:tcBorders>
              <w:top w:val="single" w:sz="4" w:space="0" w:color="auto"/>
              <w:left w:val="single" w:sz="4" w:space="0" w:color="auto"/>
              <w:bottom w:val="single" w:sz="4" w:space="0" w:color="auto"/>
              <w:right w:val="single" w:sz="4" w:space="0" w:color="auto"/>
            </w:tcBorders>
          </w:tcPr>
          <w:p w14:paraId="06CE8CB5"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CF8B66C"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2C7B2FB1" w14:textId="77777777" w:rsidR="00305CD5" w:rsidRDefault="00153AED">
            <w:pPr>
              <w:spacing w:before="120" w:after="120"/>
              <w:rPr>
                <w:b/>
                <w:bCs/>
              </w:rPr>
            </w:pPr>
            <w:r>
              <w:rPr>
                <w:b/>
                <w:bCs/>
              </w:rPr>
              <w:t>Comment</w:t>
            </w:r>
          </w:p>
        </w:tc>
      </w:tr>
      <w:tr w:rsidR="00305CD5" w14:paraId="63EB23FC" w14:textId="77777777" w:rsidTr="00C52848">
        <w:tc>
          <w:tcPr>
            <w:tcW w:w="1275" w:type="dxa"/>
            <w:tcBorders>
              <w:top w:val="single" w:sz="4" w:space="0" w:color="auto"/>
              <w:left w:val="single" w:sz="4" w:space="0" w:color="auto"/>
              <w:bottom w:val="single" w:sz="4" w:space="0" w:color="auto"/>
              <w:right w:val="single" w:sz="4" w:space="0" w:color="auto"/>
            </w:tcBorders>
          </w:tcPr>
          <w:p w14:paraId="3E2DD338"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F0CDE49" w14:textId="77777777" w:rsidR="00305CD5" w:rsidRDefault="00153AED">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2BB899A5" w14:textId="77777777" w:rsidR="00305CD5" w:rsidRDefault="00153AED">
            <w:pPr>
              <w:spacing w:before="120" w:after="120"/>
              <w:rPr>
                <w:rFonts w:eastAsiaTheme="minorEastAsia"/>
                <w:lang w:eastAsia="zh-CN"/>
              </w:rPr>
            </w:pPr>
            <w:r>
              <w:rPr>
                <w:rFonts w:eastAsiaTheme="minorEastAsia"/>
                <w:lang w:eastAsia="zh-CN"/>
              </w:rPr>
              <w:t xml:space="preserve">Agree with vivo that enhancing RAR for OD-SIB1 may impact legacy UE. </w:t>
            </w:r>
          </w:p>
        </w:tc>
      </w:tr>
      <w:tr w:rsidR="00305CD5" w14:paraId="65833A5D" w14:textId="77777777" w:rsidTr="00C52848">
        <w:tc>
          <w:tcPr>
            <w:tcW w:w="1275" w:type="dxa"/>
            <w:tcBorders>
              <w:top w:val="single" w:sz="4" w:space="0" w:color="auto"/>
              <w:left w:val="single" w:sz="4" w:space="0" w:color="auto"/>
              <w:bottom w:val="single" w:sz="4" w:space="0" w:color="auto"/>
              <w:right w:val="single" w:sz="4" w:space="0" w:color="auto"/>
            </w:tcBorders>
          </w:tcPr>
          <w:p w14:paraId="4ED05A9B" w14:textId="77777777" w:rsidR="00305CD5" w:rsidRDefault="00153AED">
            <w:pPr>
              <w:spacing w:before="120" w:after="120"/>
              <w:rPr>
                <w:rFonts w:eastAsia="新細明體"/>
                <w:lang w:eastAsia="zh-TW"/>
              </w:rPr>
            </w:pPr>
            <w:proofErr w:type="spellStart"/>
            <w:r>
              <w:rPr>
                <w:rFonts w:eastAsiaTheme="minorEastAsia"/>
                <w:lang w:eastAsia="zh-CN"/>
              </w:rPr>
              <w:t>InterDigital</w:t>
            </w:r>
            <w:proofErr w:type="spellEnd"/>
          </w:p>
        </w:tc>
        <w:tc>
          <w:tcPr>
            <w:tcW w:w="1581" w:type="dxa"/>
            <w:tcBorders>
              <w:top w:val="single" w:sz="4" w:space="0" w:color="auto"/>
              <w:left w:val="single" w:sz="4" w:space="0" w:color="auto"/>
              <w:bottom w:val="single" w:sz="4" w:space="0" w:color="auto"/>
              <w:right w:val="single" w:sz="4" w:space="0" w:color="auto"/>
            </w:tcBorders>
          </w:tcPr>
          <w:p w14:paraId="2A30C0E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B653A88" w14:textId="77777777" w:rsidR="00305CD5" w:rsidRDefault="00153AED">
            <w:pPr>
              <w:spacing w:before="120" w:after="120"/>
              <w:rPr>
                <w:rFonts w:eastAsiaTheme="minorEastAsia"/>
                <w:lang w:eastAsia="zh-CN"/>
              </w:rPr>
            </w:pPr>
            <w:r>
              <w:rPr>
                <w:rFonts w:eastAsia="新細明體"/>
                <w:lang w:eastAsia="zh-TW"/>
              </w:rPr>
              <w:t>Given that this proposal may be related to other issues (</w:t>
            </w:r>
            <w:proofErr w:type="gramStart"/>
            <w:r>
              <w:rPr>
                <w:rFonts w:eastAsia="新細明體"/>
                <w:lang w:eastAsia="zh-TW"/>
              </w:rPr>
              <w:t>e.g.</w:t>
            </w:r>
            <w:proofErr w:type="gramEnd"/>
            <w:r>
              <w:rPr>
                <w:rFonts w:eastAsia="新細明體"/>
                <w:lang w:eastAsia="zh-TW"/>
              </w:rPr>
              <w:t xml:space="preserve"> proposal 2-1 in issue 2), we suggest postponing discussion on this proposal until progress is made on others.</w:t>
            </w:r>
          </w:p>
        </w:tc>
      </w:tr>
      <w:tr w:rsidR="00305CD5" w14:paraId="7DA99703" w14:textId="77777777" w:rsidTr="00C52848">
        <w:tc>
          <w:tcPr>
            <w:tcW w:w="1275" w:type="dxa"/>
            <w:tcBorders>
              <w:top w:val="single" w:sz="4" w:space="0" w:color="auto"/>
              <w:left w:val="single" w:sz="4" w:space="0" w:color="auto"/>
              <w:bottom w:val="single" w:sz="4" w:space="0" w:color="auto"/>
              <w:right w:val="single" w:sz="4" w:space="0" w:color="auto"/>
            </w:tcBorders>
          </w:tcPr>
          <w:p w14:paraId="7662DC25"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A479E4"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5E502CF" w14:textId="77777777" w:rsidR="00305CD5" w:rsidRDefault="00305CD5">
            <w:pPr>
              <w:spacing w:before="120" w:after="120"/>
              <w:rPr>
                <w:rFonts w:eastAsiaTheme="minorEastAsia"/>
                <w:lang w:eastAsia="zh-CN"/>
              </w:rPr>
            </w:pPr>
          </w:p>
        </w:tc>
      </w:tr>
      <w:tr w:rsidR="00305CD5" w14:paraId="45EFD8BC" w14:textId="77777777" w:rsidTr="00C52848">
        <w:tc>
          <w:tcPr>
            <w:tcW w:w="1275" w:type="dxa"/>
            <w:tcBorders>
              <w:top w:val="single" w:sz="4" w:space="0" w:color="auto"/>
              <w:left w:val="single" w:sz="4" w:space="0" w:color="auto"/>
              <w:bottom w:val="single" w:sz="4" w:space="0" w:color="auto"/>
              <w:right w:val="single" w:sz="4" w:space="0" w:color="auto"/>
            </w:tcBorders>
          </w:tcPr>
          <w:p w14:paraId="6E1349CB" w14:textId="77777777" w:rsidR="00305CD5" w:rsidRDefault="00153AED">
            <w:pPr>
              <w:spacing w:before="120" w:after="120"/>
              <w:rPr>
                <w:rFonts w:eastAsia="新細明體"/>
                <w:lang w:eastAsia="zh-TW"/>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502ECC0"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0C417345" w14:textId="77777777" w:rsidR="00305CD5" w:rsidRDefault="00153AED">
            <w:pPr>
              <w:spacing w:before="120" w:after="120"/>
              <w:rPr>
                <w:rFonts w:eastAsiaTheme="minorEastAsia"/>
                <w:lang w:eastAsia="zh-CN"/>
              </w:rPr>
            </w:pPr>
            <w:r>
              <w:rPr>
                <w:rFonts w:eastAsiaTheme="minorEastAsia"/>
                <w:lang w:eastAsia="zh-CN"/>
              </w:rPr>
              <w:t xml:space="preserve">Besides, we are open to FFS Huawei’s proposal 6 </w:t>
            </w:r>
            <w:proofErr w:type="gramStart"/>
            <w:r>
              <w:rPr>
                <w:rFonts w:eastAsiaTheme="minorEastAsia"/>
                <w:lang w:eastAsia="zh-CN"/>
              </w:rPr>
              <w:t>in order to</w:t>
            </w:r>
            <w:proofErr w:type="gramEnd"/>
            <w:r>
              <w:rPr>
                <w:rFonts w:eastAsiaTheme="minorEastAsia"/>
                <w:lang w:eastAsia="zh-CN"/>
              </w:rPr>
              <w:t xml:space="preserve"> prohibit useless UL WUS transmissions from UE side.</w:t>
            </w:r>
          </w:p>
        </w:tc>
      </w:tr>
      <w:tr w:rsidR="00305CD5" w14:paraId="319E119A" w14:textId="77777777" w:rsidTr="00C52848">
        <w:tc>
          <w:tcPr>
            <w:tcW w:w="1275" w:type="dxa"/>
            <w:tcBorders>
              <w:top w:val="single" w:sz="4" w:space="0" w:color="auto"/>
              <w:left w:val="single" w:sz="4" w:space="0" w:color="auto"/>
              <w:bottom w:val="single" w:sz="4" w:space="0" w:color="auto"/>
              <w:right w:val="single" w:sz="4" w:space="0" w:color="auto"/>
            </w:tcBorders>
          </w:tcPr>
          <w:p w14:paraId="1D5A86C1"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34F06784" w14:textId="77777777" w:rsidR="00305CD5" w:rsidRDefault="00153AED">
            <w:pPr>
              <w:spacing w:before="120" w:after="120"/>
              <w:rPr>
                <w:rFonts w:eastAsiaTheme="minorEastAsia"/>
                <w:lang w:eastAsia="zh-CN"/>
              </w:rPr>
            </w:pPr>
            <w:r>
              <w:rPr>
                <w:rFonts w:eastAsiaTheme="minorEastAsia"/>
                <w:lang w:eastAsia="zh-CN"/>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05BFFEC9" w14:textId="77777777" w:rsidR="00305CD5" w:rsidRDefault="00305CD5">
            <w:pPr>
              <w:spacing w:before="120" w:after="120"/>
              <w:rPr>
                <w:rFonts w:eastAsiaTheme="minorEastAsia"/>
                <w:lang w:eastAsia="zh-CN"/>
              </w:rPr>
            </w:pPr>
          </w:p>
        </w:tc>
      </w:tr>
      <w:tr w:rsidR="00305CD5" w14:paraId="13D40170" w14:textId="77777777" w:rsidTr="00C52848">
        <w:tc>
          <w:tcPr>
            <w:tcW w:w="1275" w:type="dxa"/>
            <w:tcBorders>
              <w:top w:val="single" w:sz="4" w:space="0" w:color="auto"/>
              <w:left w:val="single" w:sz="4" w:space="0" w:color="auto"/>
              <w:bottom w:val="single" w:sz="4" w:space="0" w:color="auto"/>
              <w:right w:val="single" w:sz="4" w:space="0" w:color="auto"/>
            </w:tcBorders>
          </w:tcPr>
          <w:p w14:paraId="18161DB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37E7DA6"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6A71B6D" w14:textId="77777777" w:rsidR="00305CD5" w:rsidRDefault="00305CD5">
            <w:pPr>
              <w:spacing w:before="120" w:after="120"/>
              <w:rPr>
                <w:rFonts w:eastAsiaTheme="minorEastAsia"/>
                <w:lang w:eastAsia="zh-CN"/>
              </w:rPr>
            </w:pPr>
          </w:p>
        </w:tc>
      </w:tr>
      <w:tr w:rsidR="00305CD5" w14:paraId="179336F4" w14:textId="77777777" w:rsidTr="00C52848">
        <w:tc>
          <w:tcPr>
            <w:tcW w:w="1275" w:type="dxa"/>
            <w:tcBorders>
              <w:top w:val="single" w:sz="4" w:space="0" w:color="auto"/>
              <w:left w:val="single" w:sz="4" w:space="0" w:color="auto"/>
              <w:bottom w:val="single" w:sz="4" w:space="0" w:color="auto"/>
              <w:right w:val="single" w:sz="4" w:space="0" w:color="auto"/>
            </w:tcBorders>
          </w:tcPr>
          <w:p w14:paraId="4747DB30" w14:textId="77777777" w:rsidR="00305CD5" w:rsidRDefault="00153AED">
            <w:pPr>
              <w:spacing w:before="120" w:after="120"/>
              <w:rPr>
                <w:rFonts w:eastAsia="MS Mincho"/>
                <w:lang w:eastAsia="ja-JP"/>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2AB08E71" w14:textId="77777777" w:rsidR="00305CD5" w:rsidRDefault="00153AED">
            <w:pPr>
              <w:spacing w:before="120" w:after="120"/>
              <w:rPr>
                <w:rFonts w:eastAsia="MS Mincho"/>
                <w:lang w:eastAsia="ja-JP"/>
              </w:rPr>
            </w:pPr>
            <w:r>
              <w:rPr>
                <w:rFonts w:eastAsia="新細明體"/>
                <w:lang w:eastAsia="zh-TW"/>
              </w:rPr>
              <w:t>Not</w:t>
            </w:r>
          </w:p>
        </w:tc>
        <w:tc>
          <w:tcPr>
            <w:tcW w:w="6849" w:type="dxa"/>
            <w:tcBorders>
              <w:top w:val="single" w:sz="4" w:space="0" w:color="auto"/>
              <w:left w:val="single" w:sz="4" w:space="0" w:color="auto"/>
              <w:bottom w:val="single" w:sz="4" w:space="0" w:color="auto"/>
              <w:right w:val="single" w:sz="4" w:space="0" w:color="auto"/>
            </w:tcBorders>
          </w:tcPr>
          <w:p w14:paraId="52553BE6" w14:textId="77777777" w:rsidR="00305CD5" w:rsidRDefault="00153AED">
            <w:pPr>
              <w:spacing w:before="120" w:after="120"/>
              <w:rPr>
                <w:rFonts w:eastAsia="新細明體"/>
                <w:lang w:eastAsia="zh-TW"/>
              </w:rPr>
            </w:pPr>
            <w:r>
              <w:rPr>
                <w:rFonts w:eastAsia="新細明體"/>
                <w:lang w:eastAsia="zh-TW"/>
              </w:rPr>
              <w:t xml:space="preserve">This discussion is related to the previous one in 6-1. We think RAR can be used to indicate </w:t>
            </w:r>
            <w:bookmarkStart w:id="181" w:name="OLE_LINK66"/>
            <w:r>
              <w:rPr>
                <w:rFonts w:eastAsia="新細明體"/>
                <w:lang w:eastAsia="zh-TW"/>
              </w:rPr>
              <w:t>OD-SIB1 transmission</w:t>
            </w:r>
            <w:bookmarkEnd w:id="181"/>
            <w:r>
              <w:rPr>
                <w:rFonts w:eastAsia="新細明體"/>
                <w:lang w:eastAsia="zh-TW"/>
              </w:rPr>
              <w:t xml:space="preserve"> (switching between States A and B). </w:t>
            </w:r>
          </w:p>
          <w:p w14:paraId="2AE7BEE6" w14:textId="77777777" w:rsidR="00305CD5" w:rsidRDefault="00153AED">
            <w:pPr>
              <w:spacing w:before="120" w:after="120"/>
              <w:rPr>
                <w:rFonts w:eastAsiaTheme="minorEastAsia"/>
                <w:lang w:eastAsia="zh-CN"/>
              </w:rPr>
            </w:pPr>
            <w:r>
              <w:rPr>
                <w:rFonts w:eastAsia="新細明體"/>
                <w:lang w:eastAsia="zh-TW"/>
              </w:rPr>
              <w:t xml:space="preserve">Additionally, using no RAR as a NACK from the </w:t>
            </w:r>
            <w:proofErr w:type="spellStart"/>
            <w:r>
              <w:rPr>
                <w:rFonts w:eastAsia="新細明體"/>
                <w:lang w:eastAsia="zh-TW"/>
              </w:rPr>
              <w:t>gNB</w:t>
            </w:r>
            <w:proofErr w:type="spellEnd"/>
            <w:r>
              <w:rPr>
                <w:rFonts w:eastAsia="新細明體"/>
                <w:lang w:eastAsia="zh-TW"/>
              </w:rPr>
              <w:t xml:space="preserve"> is not useful for the </w:t>
            </w:r>
            <w:proofErr w:type="gramStart"/>
            <w:r>
              <w:rPr>
                <w:rFonts w:eastAsia="新細明體"/>
                <w:lang w:eastAsia="zh-TW"/>
              </w:rPr>
              <w:t>UEs ,</w:t>
            </w:r>
            <w:proofErr w:type="gramEnd"/>
            <w:r>
              <w:rPr>
                <w:rFonts w:eastAsia="新細明體"/>
                <w:lang w:eastAsia="zh-TW"/>
              </w:rPr>
              <w:t xml:space="preserve"> send WUS, when the </w:t>
            </w:r>
            <w:proofErr w:type="spellStart"/>
            <w:r>
              <w:rPr>
                <w:rFonts w:eastAsia="新細明體"/>
                <w:lang w:eastAsia="zh-TW"/>
              </w:rPr>
              <w:t>gNB</w:t>
            </w:r>
            <w:proofErr w:type="spellEnd"/>
            <w:r>
              <w:rPr>
                <w:rFonts w:eastAsia="新細明體"/>
                <w:lang w:eastAsia="zh-TW"/>
              </w:rPr>
              <w:t xml:space="preserve"> receive their request but decided not to send OD-SIB1 in the next RAR window (s). these UEs will keep ramping up their powers and re-sending WUS.  Finally, regarding the point raised by VIVO. In </w:t>
            </w:r>
            <w:r>
              <w:t xml:space="preserve">RAN2 spec, the size of RAR MAC </w:t>
            </w:r>
            <w:proofErr w:type="spellStart"/>
            <w:r>
              <w:t>subheader</w:t>
            </w:r>
            <w:proofErr w:type="spellEnd"/>
            <w:r>
              <w:t xml:space="preserve"> is not restricted in the TS38.321. It only has the octet aligned length requirement. Although there is no space to include the </w:t>
            </w:r>
            <w:proofErr w:type="spellStart"/>
            <w:r>
              <w:t>si-BroadcastStatus</w:t>
            </w:r>
            <w:proofErr w:type="spellEnd"/>
            <w:r>
              <w:t xml:space="preserve"> in the current legacy MAC </w:t>
            </w:r>
            <w:proofErr w:type="spellStart"/>
            <w:r>
              <w:t>subheader</w:t>
            </w:r>
            <w:proofErr w:type="spellEnd"/>
            <w:r>
              <w:t xml:space="preserve">. The </w:t>
            </w:r>
            <w:proofErr w:type="spellStart"/>
            <w:r>
              <w:t>si-BroadcastStatus</w:t>
            </w:r>
            <w:proofErr w:type="spellEnd"/>
            <w:r>
              <w:t xml:space="preserve"> could be introduced with 1 bit indication by extending the MAC </w:t>
            </w:r>
            <w:proofErr w:type="spellStart"/>
            <w:r>
              <w:t>subheader</w:t>
            </w:r>
            <w:proofErr w:type="spellEnd"/>
            <w:r>
              <w:t xml:space="preserve"> octet length. </w:t>
            </w:r>
          </w:p>
        </w:tc>
      </w:tr>
      <w:tr w:rsidR="00305CD5" w14:paraId="08DC0462" w14:textId="77777777" w:rsidTr="00C52848">
        <w:tc>
          <w:tcPr>
            <w:tcW w:w="1275" w:type="dxa"/>
            <w:tcBorders>
              <w:top w:val="single" w:sz="4" w:space="0" w:color="auto"/>
              <w:left w:val="single" w:sz="4" w:space="0" w:color="auto"/>
              <w:bottom w:val="single" w:sz="4" w:space="0" w:color="auto"/>
              <w:right w:val="single" w:sz="4" w:space="0" w:color="auto"/>
            </w:tcBorders>
          </w:tcPr>
          <w:p w14:paraId="05AFE75D" w14:textId="77777777" w:rsidR="00305CD5" w:rsidRDefault="00153AED">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484BA18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88030C7" w14:textId="77777777" w:rsidR="00305CD5" w:rsidRDefault="00153AED">
            <w:pPr>
              <w:spacing w:before="120" w:after="120"/>
              <w:rPr>
                <w:rFonts w:eastAsia="新細明體"/>
                <w:lang w:eastAsia="zh-TW"/>
              </w:rPr>
            </w:pPr>
            <w:r>
              <w:rPr>
                <w:rFonts w:eastAsia="MS Mincho"/>
                <w:lang w:eastAsia="ja-JP"/>
              </w:rPr>
              <w:t>Although we are basically fine on it, it can be discussed after other points (</w:t>
            </w:r>
            <w:proofErr w:type="gramStart"/>
            <w:r>
              <w:rPr>
                <w:rFonts w:eastAsia="MS Mincho"/>
                <w:lang w:eastAsia="ja-JP"/>
              </w:rPr>
              <w:t>e.g.</w:t>
            </w:r>
            <w:proofErr w:type="gramEnd"/>
            <w:r>
              <w:rPr>
                <w:rFonts w:eastAsia="MS Mincho"/>
                <w:lang w:eastAsia="ja-JP"/>
              </w:rPr>
              <w:t xml:space="preserve"> broadcasting status) are clarified.</w:t>
            </w:r>
          </w:p>
        </w:tc>
      </w:tr>
      <w:tr w:rsidR="00305CD5" w14:paraId="7B6E447B" w14:textId="77777777" w:rsidTr="00C52848">
        <w:tc>
          <w:tcPr>
            <w:tcW w:w="1275" w:type="dxa"/>
            <w:tcBorders>
              <w:top w:val="single" w:sz="4" w:space="0" w:color="auto"/>
              <w:left w:val="single" w:sz="4" w:space="0" w:color="auto"/>
              <w:bottom w:val="single" w:sz="4" w:space="0" w:color="auto"/>
              <w:right w:val="single" w:sz="4" w:space="0" w:color="auto"/>
            </w:tcBorders>
          </w:tcPr>
          <w:p w14:paraId="7BA0DF04" w14:textId="77777777" w:rsidR="00305CD5" w:rsidRDefault="00153AED">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65989E3A" w14:textId="77777777" w:rsidR="00305CD5" w:rsidRDefault="00153AED">
            <w:pPr>
              <w:spacing w:before="120" w:after="120"/>
              <w:rPr>
                <w:rFonts w:eastAsia="新細明體"/>
                <w:lang w:val="en-US" w:eastAsia="zh-TW"/>
              </w:rPr>
            </w:pPr>
            <w:r>
              <w:rPr>
                <w:rFonts w:eastAsia="新細明體"/>
                <w:lang w:val="en-US" w:eastAsia="zh-TW"/>
              </w:rPr>
              <w:t>No</w:t>
            </w:r>
          </w:p>
        </w:tc>
        <w:tc>
          <w:tcPr>
            <w:tcW w:w="6849" w:type="dxa"/>
            <w:tcBorders>
              <w:top w:val="single" w:sz="4" w:space="0" w:color="auto"/>
              <w:left w:val="single" w:sz="4" w:space="0" w:color="auto"/>
              <w:bottom w:val="single" w:sz="4" w:space="0" w:color="auto"/>
              <w:right w:val="single" w:sz="4" w:space="0" w:color="auto"/>
            </w:tcBorders>
          </w:tcPr>
          <w:p w14:paraId="2AFB07FD" w14:textId="77777777" w:rsidR="00305CD5" w:rsidRDefault="00153AED">
            <w:pPr>
              <w:spacing w:before="120" w:after="120"/>
              <w:rPr>
                <w:rFonts w:eastAsia="新細明體"/>
                <w:lang w:val="en-US" w:eastAsia="zh-TW"/>
              </w:rPr>
            </w:pPr>
            <w:r>
              <w:rPr>
                <w:rFonts w:eastAsia="新細明體"/>
                <w:lang w:val="en-US" w:eastAsia="zh-TW"/>
              </w:rPr>
              <w:t xml:space="preserve">We think we can discussion the other proposal first, e.g., Proposal 2-1. </w:t>
            </w:r>
          </w:p>
        </w:tc>
      </w:tr>
      <w:tr w:rsidR="00305CD5" w14:paraId="614501C9" w14:textId="77777777" w:rsidTr="00C52848">
        <w:tc>
          <w:tcPr>
            <w:tcW w:w="1275" w:type="dxa"/>
            <w:tcBorders>
              <w:top w:val="single" w:sz="4" w:space="0" w:color="auto"/>
              <w:left w:val="single" w:sz="4" w:space="0" w:color="auto"/>
              <w:bottom w:val="single" w:sz="4" w:space="0" w:color="auto"/>
              <w:right w:val="single" w:sz="4" w:space="0" w:color="auto"/>
            </w:tcBorders>
          </w:tcPr>
          <w:p w14:paraId="50461F24" w14:textId="77777777" w:rsidR="00305CD5" w:rsidRDefault="00153AED">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D2576AE"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146B972" w14:textId="77777777" w:rsidR="00305CD5" w:rsidRDefault="00153AED">
            <w:pPr>
              <w:spacing w:before="120" w:after="120"/>
              <w:rPr>
                <w:rFonts w:eastAsia="MS Mincho"/>
                <w:lang w:eastAsia="ja-JP"/>
              </w:rPr>
            </w:pPr>
            <w:r>
              <w:rPr>
                <w:rFonts w:eastAsia="Malgun Gothic"/>
                <w:lang w:eastAsia="ko-KR"/>
              </w:rPr>
              <w:t xml:space="preserve">Share the view with </w:t>
            </w:r>
            <w:proofErr w:type="spellStart"/>
            <w:r>
              <w:rPr>
                <w:rFonts w:eastAsia="Malgun Gothic"/>
                <w:lang w:eastAsia="ko-KR"/>
              </w:rPr>
              <w:t>InterDigital</w:t>
            </w:r>
            <w:proofErr w:type="spellEnd"/>
          </w:p>
        </w:tc>
      </w:tr>
      <w:tr w:rsidR="00305CD5" w14:paraId="32FA1107" w14:textId="77777777" w:rsidTr="00C52848">
        <w:tc>
          <w:tcPr>
            <w:tcW w:w="1275" w:type="dxa"/>
          </w:tcPr>
          <w:p w14:paraId="2F625EC7" w14:textId="77777777" w:rsidR="00305CD5" w:rsidRDefault="00153AED">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6BDABB34" w14:textId="77777777" w:rsidR="00305CD5" w:rsidRDefault="00153AED">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49" w:type="dxa"/>
          </w:tcPr>
          <w:p w14:paraId="414C9B99" w14:textId="77777777" w:rsidR="00305CD5" w:rsidRDefault="00305CD5">
            <w:pPr>
              <w:spacing w:before="120" w:after="120"/>
              <w:rPr>
                <w:rFonts w:eastAsia="MS Mincho"/>
                <w:lang w:eastAsia="ja-JP"/>
              </w:rPr>
            </w:pPr>
          </w:p>
        </w:tc>
      </w:tr>
      <w:tr w:rsidR="00305CD5" w14:paraId="23C97E4E" w14:textId="77777777" w:rsidTr="00C52848">
        <w:tc>
          <w:tcPr>
            <w:tcW w:w="1275" w:type="dxa"/>
          </w:tcPr>
          <w:p w14:paraId="3E6C0838"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51841B8B" w14:textId="77777777" w:rsidR="00305CD5" w:rsidRDefault="00153AED">
            <w:pPr>
              <w:spacing w:before="120" w:after="120"/>
              <w:rPr>
                <w:rFonts w:eastAsiaTheme="minorEastAsia"/>
                <w:lang w:eastAsia="zh-CN"/>
              </w:rPr>
            </w:pPr>
            <w:r>
              <w:rPr>
                <w:rFonts w:eastAsia="新細明體"/>
                <w:lang w:eastAsia="zh-TW"/>
              </w:rPr>
              <w:t>Support</w:t>
            </w:r>
          </w:p>
        </w:tc>
        <w:tc>
          <w:tcPr>
            <w:tcW w:w="6849" w:type="dxa"/>
          </w:tcPr>
          <w:p w14:paraId="54217D1C" w14:textId="77777777" w:rsidR="00305CD5" w:rsidRDefault="00305CD5">
            <w:pPr>
              <w:spacing w:before="120" w:after="120"/>
              <w:rPr>
                <w:rFonts w:eastAsia="MS Mincho"/>
                <w:lang w:eastAsia="ja-JP"/>
              </w:rPr>
            </w:pPr>
          </w:p>
        </w:tc>
      </w:tr>
      <w:tr w:rsidR="00305CD5" w14:paraId="05A95CE8" w14:textId="77777777" w:rsidTr="00C52848">
        <w:tc>
          <w:tcPr>
            <w:tcW w:w="1275" w:type="dxa"/>
          </w:tcPr>
          <w:p w14:paraId="03FF35BB" w14:textId="77777777" w:rsidR="00305CD5" w:rsidRDefault="00153AED">
            <w:pPr>
              <w:spacing w:before="120" w:after="120"/>
              <w:rPr>
                <w:rFonts w:eastAsiaTheme="minorEastAsia"/>
                <w:lang w:eastAsia="zh-CN"/>
              </w:rPr>
            </w:pPr>
            <w:proofErr w:type="spellStart"/>
            <w:r>
              <w:rPr>
                <w:rFonts w:eastAsiaTheme="minorEastAsia"/>
                <w:lang w:eastAsia="zh-CN"/>
              </w:rPr>
              <w:t>Futurewei</w:t>
            </w:r>
            <w:proofErr w:type="spellEnd"/>
          </w:p>
        </w:tc>
        <w:tc>
          <w:tcPr>
            <w:tcW w:w="1581" w:type="dxa"/>
          </w:tcPr>
          <w:p w14:paraId="70BCEDAB" w14:textId="77777777" w:rsidR="00305CD5" w:rsidRDefault="00153AED">
            <w:pPr>
              <w:spacing w:before="120" w:after="120"/>
              <w:rPr>
                <w:rFonts w:eastAsia="新細明體"/>
                <w:lang w:eastAsia="zh-TW"/>
              </w:rPr>
            </w:pPr>
            <w:r>
              <w:rPr>
                <w:rFonts w:eastAsia="新細明體"/>
                <w:lang w:eastAsia="zh-TW"/>
              </w:rPr>
              <w:t>OK</w:t>
            </w:r>
          </w:p>
        </w:tc>
        <w:tc>
          <w:tcPr>
            <w:tcW w:w="6849" w:type="dxa"/>
          </w:tcPr>
          <w:p w14:paraId="1AF6B5CE" w14:textId="77777777" w:rsidR="00305CD5" w:rsidRDefault="00305CD5">
            <w:pPr>
              <w:spacing w:before="120" w:after="120"/>
              <w:rPr>
                <w:rFonts w:eastAsia="MS Mincho"/>
                <w:lang w:eastAsia="ja-JP"/>
              </w:rPr>
            </w:pPr>
          </w:p>
        </w:tc>
      </w:tr>
      <w:tr w:rsidR="00305CD5" w14:paraId="4282323E" w14:textId="77777777" w:rsidTr="00C52848">
        <w:tc>
          <w:tcPr>
            <w:tcW w:w="1275" w:type="dxa"/>
          </w:tcPr>
          <w:p w14:paraId="4D5DE52E"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Pr>
          <w:p w14:paraId="262DF8B1"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Pr>
          <w:p w14:paraId="4CAA761E" w14:textId="77777777" w:rsidR="00305CD5" w:rsidRDefault="00305CD5">
            <w:pPr>
              <w:spacing w:before="120" w:after="120"/>
              <w:rPr>
                <w:rFonts w:eastAsia="MS Mincho"/>
                <w:lang w:eastAsia="ja-JP"/>
              </w:rPr>
            </w:pPr>
          </w:p>
        </w:tc>
      </w:tr>
      <w:tr w:rsidR="00305CD5" w14:paraId="31168FDC" w14:textId="77777777" w:rsidTr="00C52848">
        <w:tc>
          <w:tcPr>
            <w:tcW w:w="1275" w:type="dxa"/>
          </w:tcPr>
          <w:p w14:paraId="17CE4A18" w14:textId="77777777" w:rsidR="00305CD5" w:rsidRDefault="00153AED">
            <w:pPr>
              <w:spacing w:before="120" w:after="120"/>
              <w:rPr>
                <w:rFonts w:eastAsia="MS Mincho"/>
                <w:lang w:eastAsia="ja-JP"/>
              </w:rPr>
            </w:pPr>
            <w:r>
              <w:rPr>
                <w:rFonts w:eastAsia="MS Mincho" w:hint="eastAsia"/>
                <w:lang w:eastAsia="ja-JP"/>
              </w:rPr>
              <w:t>Fujitsu</w:t>
            </w:r>
          </w:p>
        </w:tc>
        <w:tc>
          <w:tcPr>
            <w:tcW w:w="1581" w:type="dxa"/>
          </w:tcPr>
          <w:p w14:paraId="5FFD3ED4"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Pr>
          <w:p w14:paraId="11602921" w14:textId="77777777" w:rsidR="00305CD5" w:rsidRDefault="00305CD5">
            <w:pPr>
              <w:spacing w:before="120" w:after="120"/>
              <w:rPr>
                <w:rFonts w:eastAsia="MS Mincho"/>
                <w:lang w:eastAsia="ja-JP"/>
              </w:rPr>
            </w:pPr>
          </w:p>
        </w:tc>
      </w:tr>
      <w:tr w:rsidR="00305CD5" w14:paraId="550DCD6B" w14:textId="77777777" w:rsidTr="00C52848">
        <w:tc>
          <w:tcPr>
            <w:tcW w:w="1275" w:type="dxa"/>
          </w:tcPr>
          <w:p w14:paraId="4999BF97"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2A57E770" w14:textId="77777777" w:rsidR="00305CD5" w:rsidRDefault="00153AED">
            <w:pPr>
              <w:spacing w:before="120" w:after="120"/>
              <w:rPr>
                <w:rFonts w:eastAsia="MS Mincho"/>
                <w:lang w:eastAsia="ja-JP"/>
              </w:rPr>
            </w:pPr>
            <w:r>
              <w:rPr>
                <w:rFonts w:eastAsia="MS Mincho" w:hint="eastAsia"/>
                <w:lang w:eastAsia="ja-JP"/>
              </w:rPr>
              <w:t>Support</w:t>
            </w:r>
          </w:p>
        </w:tc>
        <w:tc>
          <w:tcPr>
            <w:tcW w:w="6849" w:type="dxa"/>
          </w:tcPr>
          <w:p w14:paraId="09567687" w14:textId="77777777" w:rsidR="00305CD5" w:rsidRDefault="00305CD5">
            <w:pPr>
              <w:spacing w:before="120" w:after="120"/>
              <w:rPr>
                <w:rFonts w:eastAsia="MS Mincho"/>
                <w:lang w:eastAsia="ja-JP"/>
              </w:rPr>
            </w:pPr>
          </w:p>
        </w:tc>
      </w:tr>
      <w:tr w:rsidR="00305CD5" w14:paraId="388BE2B5" w14:textId="77777777" w:rsidTr="00C52848">
        <w:tc>
          <w:tcPr>
            <w:tcW w:w="1275" w:type="dxa"/>
          </w:tcPr>
          <w:p w14:paraId="0D8E5A71"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293048FD" w14:textId="77777777" w:rsidR="00305CD5" w:rsidRDefault="00153AED">
            <w:pPr>
              <w:spacing w:before="120" w:after="120"/>
              <w:rPr>
                <w:rFonts w:eastAsia="MS Mincho"/>
                <w:lang w:eastAsia="ja-JP"/>
              </w:rPr>
            </w:pPr>
            <w:r>
              <w:rPr>
                <w:rFonts w:eastAsiaTheme="minorEastAsia" w:hint="eastAsia"/>
                <w:lang w:eastAsia="zh-CN"/>
              </w:rPr>
              <w:t>Support</w:t>
            </w:r>
          </w:p>
        </w:tc>
        <w:tc>
          <w:tcPr>
            <w:tcW w:w="6849" w:type="dxa"/>
          </w:tcPr>
          <w:p w14:paraId="3C6CE4A2" w14:textId="77777777" w:rsidR="00305CD5" w:rsidRDefault="00153AED">
            <w:pPr>
              <w:spacing w:before="120" w:after="120"/>
              <w:rPr>
                <w:rFonts w:eastAsia="MS Mincho"/>
                <w:lang w:eastAsia="ja-JP"/>
              </w:rPr>
            </w:pPr>
            <w:r>
              <w:rPr>
                <w:rFonts w:eastAsiaTheme="minorEastAsia" w:hint="eastAsia"/>
                <w:lang w:eastAsia="zh-CN"/>
              </w:rPr>
              <w:t xml:space="preserve">As we mentioned in our </w:t>
            </w:r>
            <w:proofErr w:type="spellStart"/>
            <w:r>
              <w:rPr>
                <w:rFonts w:eastAsiaTheme="minorEastAsia" w:hint="eastAsia"/>
                <w:lang w:eastAsia="zh-CN"/>
              </w:rPr>
              <w:t>Tdoc</w:t>
            </w:r>
            <w:proofErr w:type="spellEnd"/>
            <w:r>
              <w:rPr>
                <w:rFonts w:eastAsiaTheme="minorEastAsia" w:hint="eastAsia"/>
                <w:lang w:eastAsia="zh-CN"/>
              </w:rPr>
              <w:t xml:space="preserve">, different RARs for multiple UEs in response to different PRACH preambles are included in one single message. If different RAR </w:t>
            </w:r>
            <w:r>
              <w:rPr>
                <w:rFonts w:eastAsiaTheme="minorEastAsia" w:hint="eastAsia"/>
                <w:lang w:eastAsia="zh-CN"/>
              </w:rPr>
              <w:lastRenderedPageBreak/>
              <w:t>size as legacy is used, it may cause impact on how to read RAR from UE side. Keeping the same RAR size as OSI is needed.</w:t>
            </w:r>
          </w:p>
        </w:tc>
      </w:tr>
      <w:tr w:rsidR="00305CD5" w14:paraId="69E061A4" w14:textId="77777777" w:rsidTr="00C52848">
        <w:tc>
          <w:tcPr>
            <w:tcW w:w="1275" w:type="dxa"/>
          </w:tcPr>
          <w:p w14:paraId="69851B02" w14:textId="77777777" w:rsidR="00305CD5" w:rsidRDefault="00153AED">
            <w:pPr>
              <w:spacing w:before="120" w:after="120"/>
              <w:rPr>
                <w:rFonts w:eastAsia="新細明體"/>
                <w:lang w:eastAsia="zh-TW"/>
              </w:rPr>
            </w:pPr>
            <w:proofErr w:type="spellStart"/>
            <w:r>
              <w:rPr>
                <w:rFonts w:eastAsia="新細明體" w:hint="eastAsia"/>
                <w:lang w:eastAsia="zh-TW"/>
              </w:rPr>
              <w:lastRenderedPageBreak/>
              <w:t>T</w:t>
            </w:r>
            <w:r>
              <w:rPr>
                <w:rFonts w:eastAsia="新細明體"/>
                <w:lang w:eastAsia="zh-TW"/>
              </w:rPr>
              <w:t>ejas</w:t>
            </w:r>
            <w:proofErr w:type="spellEnd"/>
          </w:p>
        </w:tc>
        <w:tc>
          <w:tcPr>
            <w:tcW w:w="1581" w:type="dxa"/>
          </w:tcPr>
          <w:p w14:paraId="326A1317" w14:textId="77777777" w:rsidR="00305CD5" w:rsidRDefault="00153AED">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49" w:type="dxa"/>
          </w:tcPr>
          <w:p w14:paraId="2A6B1A65" w14:textId="77777777" w:rsidR="00305CD5" w:rsidRDefault="00305CD5">
            <w:pPr>
              <w:spacing w:before="120" w:after="120"/>
              <w:rPr>
                <w:rFonts w:eastAsiaTheme="minorEastAsia"/>
                <w:lang w:eastAsia="zh-CN"/>
              </w:rPr>
            </w:pPr>
          </w:p>
        </w:tc>
      </w:tr>
      <w:tr w:rsidR="00305CD5" w14:paraId="711E7A34" w14:textId="77777777" w:rsidTr="00C52848">
        <w:tc>
          <w:tcPr>
            <w:tcW w:w="1275" w:type="dxa"/>
          </w:tcPr>
          <w:p w14:paraId="7743446C" w14:textId="77777777" w:rsidR="00305CD5" w:rsidRDefault="00153AED">
            <w:pPr>
              <w:spacing w:before="120" w:after="120"/>
              <w:rPr>
                <w:rFonts w:eastAsia="SimSun"/>
                <w:highlight w:val="cyan"/>
                <w:lang w:val="en-US" w:eastAsia="zh-CN"/>
              </w:rPr>
            </w:pPr>
            <w:r>
              <w:rPr>
                <w:rFonts w:eastAsia="SimSun"/>
                <w:lang w:val="en-US" w:eastAsia="zh-CN"/>
              </w:rPr>
              <w:t>China Telecom</w:t>
            </w:r>
          </w:p>
        </w:tc>
        <w:tc>
          <w:tcPr>
            <w:tcW w:w="1581" w:type="dxa"/>
          </w:tcPr>
          <w:p w14:paraId="6AA4D400" w14:textId="77777777" w:rsidR="00305CD5" w:rsidRDefault="00153AED">
            <w:pPr>
              <w:spacing w:before="120" w:after="120"/>
              <w:rPr>
                <w:rFonts w:eastAsia="SimSun"/>
                <w:lang w:val="en-US" w:eastAsia="zh-CN"/>
              </w:rPr>
            </w:pPr>
            <w:r>
              <w:rPr>
                <w:rFonts w:eastAsia="SimSun"/>
                <w:lang w:val="en-US" w:eastAsia="zh-CN"/>
              </w:rPr>
              <w:t>Support.</w:t>
            </w:r>
          </w:p>
        </w:tc>
        <w:tc>
          <w:tcPr>
            <w:tcW w:w="6849" w:type="dxa"/>
          </w:tcPr>
          <w:p w14:paraId="5065EC13" w14:textId="77777777" w:rsidR="00305CD5" w:rsidRDefault="00305CD5">
            <w:pPr>
              <w:spacing w:before="120" w:after="120"/>
              <w:rPr>
                <w:rFonts w:eastAsia="新細明體"/>
                <w:lang w:eastAsia="zh-TW"/>
              </w:rPr>
            </w:pPr>
          </w:p>
        </w:tc>
      </w:tr>
      <w:tr w:rsidR="00305CD5" w14:paraId="23E24B2A" w14:textId="77777777" w:rsidTr="00C52848">
        <w:tc>
          <w:tcPr>
            <w:tcW w:w="1275" w:type="dxa"/>
          </w:tcPr>
          <w:p w14:paraId="39430CE9" w14:textId="77777777" w:rsidR="00305CD5" w:rsidRDefault="00153AED">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5C530F66" w14:textId="77777777" w:rsidR="00305CD5" w:rsidRDefault="00153AED">
            <w:pPr>
              <w:spacing w:before="120" w:after="120"/>
              <w:rPr>
                <w:rFonts w:eastAsiaTheme="minorEastAsia"/>
                <w:lang w:val="en-US" w:eastAsia="zh-CN"/>
              </w:rPr>
            </w:pPr>
            <w:r>
              <w:rPr>
                <w:rFonts w:eastAsiaTheme="minorEastAsia" w:hint="eastAsia"/>
                <w:lang w:val="en-US" w:eastAsia="zh-CN"/>
              </w:rPr>
              <w:t>Support</w:t>
            </w:r>
          </w:p>
        </w:tc>
        <w:tc>
          <w:tcPr>
            <w:tcW w:w="6849" w:type="dxa"/>
          </w:tcPr>
          <w:p w14:paraId="7982A434" w14:textId="77777777" w:rsidR="00305CD5" w:rsidRDefault="00305CD5">
            <w:pPr>
              <w:spacing w:before="120" w:after="120"/>
              <w:rPr>
                <w:rFonts w:eastAsia="新細明體"/>
                <w:lang w:eastAsia="zh-TW"/>
              </w:rPr>
            </w:pPr>
          </w:p>
        </w:tc>
      </w:tr>
      <w:tr w:rsidR="00C52848" w14:paraId="3CFAA3AB" w14:textId="77777777" w:rsidTr="00C52848">
        <w:tc>
          <w:tcPr>
            <w:tcW w:w="1275" w:type="dxa"/>
            <w:hideMark/>
          </w:tcPr>
          <w:p w14:paraId="1EA3C56C" w14:textId="77777777" w:rsidR="00C52848" w:rsidRDefault="00C52848">
            <w:pPr>
              <w:spacing w:before="120" w:after="120"/>
              <w:rPr>
                <w:rFonts w:eastAsia="新細明體"/>
                <w:lang w:eastAsia="zh-TW"/>
              </w:rPr>
            </w:pPr>
            <w:r>
              <w:rPr>
                <w:rFonts w:eastAsia="新細明體"/>
                <w:highlight w:val="cyan"/>
                <w:lang w:eastAsia="zh-TW"/>
              </w:rPr>
              <w:t>Moderator</w:t>
            </w:r>
          </w:p>
        </w:tc>
        <w:tc>
          <w:tcPr>
            <w:tcW w:w="1581" w:type="dxa"/>
          </w:tcPr>
          <w:p w14:paraId="0BD98193" w14:textId="77777777" w:rsidR="00C52848" w:rsidRDefault="00C52848">
            <w:pPr>
              <w:spacing w:before="120" w:after="120"/>
              <w:rPr>
                <w:rFonts w:eastAsia="MS Mincho"/>
                <w:lang w:eastAsia="ja-JP"/>
              </w:rPr>
            </w:pPr>
          </w:p>
        </w:tc>
        <w:tc>
          <w:tcPr>
            <w:tcW w:w="6849" w:type="dxa"/>
            <w:hideMark/>
          </w:tcPr>
          <w:p w14:paraId="324CA6DD" w14:textId="77777777" w:rsidR="00C52848" w:rsidRDefault="00C52848">
            <w:pPr>
              <w:spacing w:before="120" w:after="120"/>
              <w:rPr>
                <w:rFonts w:eastAsia="新細明體"/>
                <w:lang w:eastAsia="zh-TW"/>
              </w:rPr>
            </w:pPr>
            <w:r>
              <w:rPr>
                <w:rFonts w:eastAsia="新細明體"/>
                <w:lang w:eastAsia="zh-TW"/>
              </w:rPr>
              <w:t xml:space="preserve">Concern: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Apple</w:t>
            </w:r>
          </w:p>
          <w:p w14:paraId="41AA4A8C" w14:textId="77777777" w:rsidR="00C52848" w:rsidRDefault="00C52848">
            <w:pPr>
              <w:spacing w:before="120" w:after="120"/>
              <w:rPr>
                <w:rFonts w:eastAsia="新細明體"/>
                <w:lang w:eastAsia="zh-TW"/>
              </w:rPr>
            </w:pPr>
            <w:r>
              <w:rPr>
                <w:rFonts w:eastAsia="新細明體"/>
                <w:lang w:eastAsia="zh-TW"/>
              </w:rPr>
              <w:t xml:space="preserve">Can </w:t>
            </w:r>
            <w:r>
              <w:rPr>
                <w:rFonts w:eastAsia="新細明體"/>
                <w:b/>
                <w:bCs/>
                <w:lang w:eastAsia="zh-TW"/>
              </w:rPr>
              <w:t>wait after discussion of FL proposal 2-1 and 6-1</w:t>
            </w:r>
            <w:r>
              <w:rPr>
                <w:rFonts w:eastAsia="新細明體"/>
                <w:lang w:eastAsia="zh-TW"/>
              </w:rPr>
              <w:t>.</w:t>
            </w:r>
          </w:p>
        </w:tc>
      </w:tr>
    </w:tbl>
    <w:p w14:paraId="3A4E8FA3" w14:textId="77777777" w:rsidR="001C0C8E" w:rsidRPr="00C52848" w:rsidRDefault="001C0C8E">
      <w:pPr>
        <w:rPr>
          <w:rFonts w:eastAsia="新細明體"/>
          <w:lang w:val="en-US" w:eastAsia="zh-TW"/>
        </w:rPr>
      </w:pPr>
    </w:p>
    <w:p w14:paraId="7038228F" w14:textId="1E63EB5F" w:rsidR="001C0C8E" w:rsidRDefault="001C0C8E" w:rsidP="001C0C8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7-1-2</w:t>
      </w:r>
    </w:p>
    <w:p w14:paraId="3492AFCD" w14:textId="09F52832" w:rsidR="001C0C8E" w:rsidRPr="001C0C8E" w:rsidRDefault="001C0C8E" w:rsidP="001C0C8E">
      <w:pPr>
        <w:rPr>
          <w:rFonts w:eastAsia="新細明體"/>
          <w:b/>
          <w:bCs/>
          <w:lang w:eastAsia="zh-TW"/>
        </w:rPr>
      </w:pPr>
      <w:r>
        <w:rPr>
          <w:rFonts w:eastAsia="新細明體"/>
          <w:b/>
          <w:bCs/>
          <w:lang w:eastAsia="zh-TW"/>
        </w:rPr>
        <w:t xml:space="preserve">Other than </w:t>
      </w:r>
      <w:bookmarkStart w:id="182" w:name="OLE_LINK68"/>
      <w:r>
        <w:rPr>
          <w:rFonts w:eastAsia="新細明體"/>
          <w:b/>
          <w:bCs/>
          <w:lang w:eastAsia="zh-TW"/>
        </w:rPr>
        <w:t xml:space="preserve">the </w:t>
      </w:r>
      <w:r w:rsidRPr="001C0C8E">
        <w:rPr>
          <w:rFonts w:eastAsia="新細明體"/>
          <w:b/>
          <w:bCs/>
          <w:lang w:eastAsia="zh-TW"/>
        </w:rPr>
        <w:t>SIB1 transmission</w:t>
      </w:r>
      <w:r>
        <w:rPr>
          <w:rFonts w:eastAsia="新細明體"/>
          <w:b/>
          <w:bCs/>
          <w:lang w:eastAsia="zh-TW"/>
        </w:rPr>
        <w:t xml:space="preserve"> stat</w:t>
      </w:r>
      <w:bookmarkEnd w:id="182"/>
      <w:r w:rsidR="00C52848">
        <w:rPr>
          <w:rFonts w:eastAsia="新細明體"/>
          <w:b/>
          <w:bCs/>
          <w:lang w:eastAsia="zh-TW"/>
        </w:rPr>
        <w:t>us indication</w:t>
      </w:r>
      <w:r>
        <w:rPr>
          <w:rFonts w:eastAsia="新細明體"/>
          <w:b/>
          <w:bCs/>
          <w:lang w:eastAsia="zh-TW"/>
        </w:rPr>
        <w:t>,</w:t>
      </w:r>
      <w:r>
        <w:rPr>
          <w:rFonts w:eastAsia="新細明體" w:hint="eastAsia"/>
          <w:b/>
          <w:bCs/>
          <w:lang w:eastAsia="zh-TW"/>
        </w:rPr>
        <w:t xml:space="preserve"> </w:t>
      </w:r>
      <w:r>
        <w:rPr>
          <w:rFonts w:eastAsia="新細明體"/>
          <w:b/>
          <w:bCs/>
          <w:lang w:eastAsia="zh-TW"/>
        </w:rPr>
        <w:t xml:space="preserve">do not support </w:t>
      </w:r>
      <w:r>
        <w:rPr>
          <w:b/>
          <w:bCs/>
          <w:lang w:val="en-US" w:eastAsia="zh-CN"/>
        </w:rPr>
        <w:t xml:space="preserve">additional contents to RAR </w:t>
      </w:r>
      <w:bookmarkStart w:id="183" w:name="OLE_LINK69"/>
      <w:r>
        <w:rPr>
          <w:b/>
          <w:bCs/>
          <w:lang w:val="en-US" w:eastAsia="zh-CN"/>
        </w:rPr>
        <w:t>in response to UL WUS</w:t>
      </w:r>
      <w:bookmarkEnd w:id="183"/>
      <w:r>
        <w:rPr>
          <w:b/>
          <w:bCs/>
          <w:lang w:val="en-US" w:eastAsia="zh-CN"/>
        </w:rPr>
        <w:t xml:space="preserve"> on top of contents of RAR in response to SI request.</w:t>
      </w:r>
    </w:p>
    <w:p w14:paraId="761D7702" w14:textId="3BC1A6FB" w:rsidR="001C0C8E" w:rsidRPr="001C0C8E" w:rsidRDefault="001C0C8E" w:rsidP="00153AED">
      <w:pPr>
        <w:pStyle w:val="aff4"/>
        <w:numPr>
          <w:ilvl w:val="0"/>
          <w:numId w:val="47"/>
        </w:numPr>
        <w:ind w:leftChars="0"/>
        <w:rPr>
          <w:rFonts w:eastAsia="新細明體"/>
          <w:b/>
          <w:bCs/>
          <w:lang w:eastAsia="zh-TW"/>
        </w:rPr>
      </w:pPr>
      <w:r w:rsidRPr="001C0C8E">
        <w:rPr>
          <w:rFonts w:eastAsia="新細明體"/>
          <w:b/>
          <w:bCs/>
          <w:lang w:eastAsia="zh-TW"/>
        </w:rPr>
        <w:t xml:space="preserve">FFS: </w:t>
      </w:r>
      <w:r w:rsidRPr="001C0C8E">
        <w:rPr>
          <w:rFonts w:eastAsia="新細明體" w:hint="eastAsia"/>
          <w:b/>
          <w:bCs/>
          <w:lang w:eastAsia="zh-TW"/>
        </w:rPr>
        <w:t>W</w:t>
      </w:r>
      <w:r w:rsidRPr="001C0C8E">
        <w:rPr>
          <w:rFonts w:eastAsia="新細明體"/>
          <w:b/>
          <w:bCs/>
          <w:lang w:eastAsia="zh-TW"/>
        </w:rPr>
        <w:t xml:space="preserve">hether to </w:t>
      </w:r>
      <w:r>
        <w:rPr>
          <w:rFonts w:eastAsia="新細明體"/>
          <w:b/>
          <w:bCs/>
          <w:lang w:eastAsia="zh-TW"/>
        </w:rPr>
        <w:t>include the SIB1 transmission stat</w:t>
      </w:r>
      <w:r w:rsidR="00C52848">
        <w:rPr>
          <w:rFonts w:eastAsia="新細明體"/>
          <w:b/>
          <w:bCs/>
          <w:lang w:eastAsia="zh-TW"/>
        </w:rPr>
        <w:t>us indication</w:t>
      </w:r>
      <w:r>
        <w:rPr>
          <w:rFonts w:eastAsia="新細明體"/>
          <w:b/>
          <w:bCs/>
          <w:lang w:eastAsia="zh-TW"/>
        </w:rPr>
        <w:t xml:space="preserve"> in</w:t>
      </w:r>
      <w:r w:rsidR="00713F01">
        <w:rPr>
          <w:rFonts w:eastAsia="新細明體"/>
          <w:b/>
          <w:bCs/>
          <w:lang w:eastAsia="zh-TW"/>
        </w:rPr>
        <w:t>to</w:t>
      </w:r>
      <w:r>
        <w:rPr>
          <w:rFonts w:eastAsia="新細明體"/>
          <w:b/>
          <w:bCs/>
          <w:lang w:eastAsia="zh-TW"/>
        </w:rPr>
        <w:t xml:space="preserve"> the RAR </w:t>
      </w:r>
      <w:r>
        <w:rPr>
          <w:b/>
          <w:bCs/>
          <w:lang w:val="en-US" w:eastAsia="zh-CN"/>
        </w:rPr>
        <w:t>in response to UL WUS</w:t>
      </w:r>
    </w:p>
    <w:p w14:paraId="11E8A80E" w14:textId="77777777" w:rsidR="001C0C8E" w:rsidRDefault="001C0C8E">
      <w:pPr>
        <w:rPr>
          <w:rFonts w:eastAsia="新細明體"/>
          <w:lang w:val="en-US" w:eastAsia="zh-TW"/>
        </w:rPr>
      </w:pPr>
    </w:p>
    <w:p w14:paraId="7886C7AB" w14:textId="0B0D9FC8" w:rsidR="00305CD5" w:rsidRDefault="00D75127">
      <w:pPr>
        <w:pStyle w:val="2"/>
        <w:numPr>
          <w:ilvl w:val="0"/>
          <w:numId w:val="0"/>
        </w:numPr>
        <w:tabs>
          <w:tab w:val="left" w:pos="480"/>
        </w:tabs>
        <w:ind w:left="576" w:hanging="576"/>
        <w:rPr>
          <w:rFonts w:ascii="Times New Roman" w:hAnsi="Times New Roman"/>
          <w:bCs w:val="0"/>
          <w:i w:val="0"/>
          <w:iCs w:val="0"/>
          <w:sz w:val="22"/>
          <w:u w:val="single"/>
        </w:rPr>
      </w:pPr>
      <w:bookmarkStart w:id="184" w:name="OLE_LINK10"/>
      <w:r>
        <w:rPr>
          <w:rFonts w:ascii="Times New Roman" w:hAnsi="Times New Roman"/>
          <w:bCs w:val="0"/>
          <w:i w:val="0"/>
          <w:iCs w:val="0"/>
          <w:sz w:val="22"/>
          <w:u w:val="single"/>
        </w:rPr>
        <w:t xml:space="preserve">(Closed) </w:t>
      </w:r>
      <w:r w:rsidR="00153AED">
        <w:rPr>
          <w:rFonts w:ascii="Times New Roman" w:hAnsi="Times New Roman"/>
          <w:bCs w:val="0"/>
          <w:i w:val="0"/>
          <w:iCs w:val="0"/>
          <w:sz w:val="22"/>
          <w:u w:val="single"/>
        </w:rPr>
        <w:t xml:space="preserve">Issue 8: </w:t>
      </w:r>
      <w:bookmarkStart w:id="185" w:name="OLE_LINK23"/>
      <w:bookmarkStart w:id="186" w:name="OLE_LINK240"/>
      <w:r w:rsidR="00153AED">
        <w:rPr>
          <w:rFonts w:ascii="Times New Roman" w:hAnsi="Times New Roman"/>
          <w:bCs w:val="0"/>
          <w:i w:val="0"/>
          <w:iCs w:val="0"/>
          <w:sz w:val="22"/>
          <w:u w:val="single"/>
        </w:rPr>
        <w:t xml:space="preserve">Relation between on-demand SIB1 and on-demand OSI </w:t>
      </w:r>
      <w:proofErr w:type="gramStart"/>
      <w:r w:rsidR="00153AED">
        <w:rPr>
          <w:rFonts w:ascii="Times New Roman" w:hAnsi="Times New Roman"/>
          <w:bCs w:val="0"/>
          <w:i w:val="0"/>
          <w:iCs w:val="0"/>
          <w:sz w:val="22"/>
          <w:u w:val="single"/>
        </w:rPr>
        <w:t>procedure</w:t>
      </w:r>
      <w:bookmarkEnd w:id="185"/>
      <w:proofErr w:type="gramEnd"/>
    </w:p>
    <w:bookmarkEnd w:id="184"/>
    <w:p w14:paraId="65A6EB06" w14:textId="77777777" w:rsidR="00305CD5" w:rsidRDefault="00153AED">
      <w:pPr>
        <w:rPr>
          <w:rFonts w:eastAsia="新細明體"/>
          <w:b/>
          <w:lang w:eastAsia="zh-TW"/>
        </w:rPr>
      </w:pPr>
      <w:r>
        <w:rPr>
          <w:rFonts w:eastAsia="新細明體"/>
          <w:b/>
          <w:lang w:eastAsia="zh-TW"/>
        </w:rPr>
        <w:t>Background</w:t>
      </w:r>
    </w:p>
    <w:p w14:paraId="4F93216A" w14:textId="77777777" w:rsidR="00305CD5" w:rsidRDefault="00153AED">
      <w:pPr>
        <w:rPr>
          <w:rFonts w:eastAsia="新細明體"/>
          <w:lang w:eastAsia="zh-TW"/>
        </w:rPr>
      </w:pPr>
      <w:r>
        <w:rPr>
          <w:rFonts w:eastAsia="新細明體"/>
          <w:lang w:eastAsia="zh-TW"/>
        </w:rPr>
        <w:t>In RAN1 #120, there are following proposals from companies to discuss the relation between on-demand SIB1 and on-demand OSI procedure:</w:t>
      </w:r>
    </w:p>
    <w:p w14:paraId="5A75D059" w14:textId="77777777" w:rsidR="00305CD5" w:rsidRDefault="00305CD5">
      <w:pPr>
        <w:rPr>
          <w:rFonts w:eastAsia="新細明體"/>
          <w:highlight w:val="yellow"/>
          <w:lang w:eastAsia="zh-TW"/>
        </w:rPr>
      </w:pPr>
    </w:p>
    <w:p w14:paraId="74C6D54C" w14:textId="77777777" w:rsidR="00305CD5" w:rsidRDefault="00153AED">
      <w:pPr>
        <w:rPr>
          <w:rFonts w:eastAsia="新細明體"/>
          <w:lang w:eastAsia="zh-TW"/>
        </w:rPr>
      </w:pPr>
      <w:r>
        <w:rPr>
          <w:rFonts w:eastAsia="新細明體"/>
          <w:highlight w:val="yellow"/>
          <w:lang w:eastAsia="zh-TW"/>
        </w:rPr>
        <w:t>LG:</w:t>
      </w:r>
    </w:p>
    <w:bookmarkEnd w:id="186"/>
    <w:p w14:paraId="0AF1C531" w14:textId="77777777" w:rsidR="00305CD5" w:rsidRDefault="00153AED">
      <w:pPr>
        <w:rPr>
          <w:rFonts w:eastAsiaTheme="minorEastAsia"/>
          <w:b/>
          <w:bCs/>
          <w:lang w:eastAsia="zh-CN"/>
        </w:rPr>
      </w:pPr>
      <w:r>
        <w:rPr>
          <w:rFonts w:eastAsiaTheme="minorEastAsia"/>
          <w:b/>
          <w:bCs/>
          <w:lang w:eastAsia="zh-CN"/>
        </w:rPr>
        <w:t xml:space="preserve">Proposal #12: Discuss how to guarantee on-demand SIB1 transmission while the UE receives </w:t>
      </w:r>
      <w:proofErr w:type="spellStart"/>
      <w:r>
        <w:rPr>
          <w:rFonts w:eastAsiaTheme="minorEastAsia"/>
          <w:b/>
          <w:bCs/>
          <w:lang w:eastAsia="zh-CN"/>
        </w:rPr>
        <w:t>SIBx</w:t>
      </w:r>
      <w:proofErr w:type="spellEnd"/>
      <w:r>
        <w:rPr>
          <w:rFonts w:eastAsiaTheme="minorEastAsia"/>
          <w:b/>
          <w:bCs/>
          <w:lang w:eastAsia="zh-CN"/>
        </w:rPr>
        <w:t xml:space="preserve"> (other than SIB1) or performs the existing on-demand SI procedure.</w:t>
      </w:r>
    </w:p>
    <w:p w14:paraId="78269096" w14:textId="77777777" w:rsidR="00305CD5" w:rsidRDefault="00305CD5">
      <w:pPr>
        <w:rPr>
          <w:rFonts w:eastAsiaTheme="minorEastAsia"/>
          <w:b/>
          <w:bCs/>
          <w:lang w:eastAsia="zh-CN"/>
        </w:rPr>
      </w:pPr>
    </w:p>
    <w:p w14:paraId="7A85B5A3" w14:textId="77777777" w:rsidR="00305CD5" w:rsidRDefault="00153AED">
      <w:pPr>
        <w:rPr>
          <w:rFonts w:eastAsia="新細明體"/>
          <w:highlight w:val="yellow"/>
          <w:lang w:eastAsia="zh-TW"/>
        </w:rPr>
      </w:pPr>
      <w:r>
        <w:rPr>
          <w:rFonts w:eastAsia="新細明體"/>
          <w:highlight w:val="yellow"/>
          <w:lang w:eastAsia="zh-TW"/>
        </w:rPr>
        <w:t>QC:</w:t>
      </w:r>
    </w:p>
    <w:p w14:paraId="769624D3" w14:textId="77777777" w:rsidR="00305CD5" w:rsidRDefault="00153AED">
      <w:pPr>
        <w:rPr>
          <w:rFonts w:eastAsiaTheme="minorEastAsia"/>
          <w:b/>
          <w:bCs/>
          <w:lang w:eastAsia="zh-CN"/>
        </w:rPr>
      </w:pPr>
      <w:r>
        <w:rPr>
          <w:rFonts w:eastAsiaTheme="minorEastAsia"/>
          <w:b/>
          <w:bCs/>
          <w:lang w:eastAsia="zh-CN"/>
        </w:rPr>
        <w:t xml:space="preserve">Proposal 5: </w:t>
      </w:r>
      <w:bookmarkStart w:id="187" w:name="OLE_LINK77"/>
      <w:r>
        <w:rPr>
          <w:rFonts w:eastAsiaTheme="minorEastAsia"/>
          <w:b/>
          <w:bCs/>
          <w:lang w:eastAsia="zh-CN"/>
        </w:rPr>
        <w:t xml:space="preserve">Support </w:t>
      </w:r>
      <w:bookmarkStart w:id="188" w:name="OLE_LINK75"/>
      <w:r>
        <w:rPr>
          <w:rFonts w:eastAsiaTheme="minorEastAsia"/>
          <w:b/>
          <w:bCs/>
          <w:lang w:eastAsia="zh-CN"/>
        </w:rPr>
        <w:t xml:space="preserve">joint PRACH request to trigger both OD-SIB1 and a subset of OD-OSI, </w:t>
      </w:r>
      <w:proofErr w:type="gramStart"/>
      <w:r>
        <w:rPr>
          <w:rFonts w:eastAsiaTheme="minorEastAsia"/>
          <w:b/>
          <w:bCs/>
          <w:lang w:eastAsia="zh-CN"/>
        </w:rPr>
        <w:t>e.g.</w:t>
      </w:r>
      <w:proofErr w:type="gramEnd"/>
      <w:r>
        <w:rPr>
          <w:rFonts w:eastAsiaTheme="minorEastAsia"/>
          <w:b/>
          <w:bCs/>
          <w:lang w:eastAsia="zh-CN"/>
        </w:rPr>
        <w:t xml:space="preserve"> SIB2/SIB3/SIB4</w:t>
      </w:r>
      <w:bookmarkEnd w:id="188"/>
      <w:r>
        <w:rPr>
          <w:rFonts w:eastAsiaTheme="minorEastAsia"/>
          <w:b/>
          <w:bCs/>
          <w:lang w:eastAsia="zh-CN"/>
        </w:rPr>
        <w:t xml:space="preserve">.  </w:t>
      </w:r>
    </w:p>
    <w:p w14:paraId="790FA12B" w14:textId="77777777" w:rsidR="00305CD5" w:rsidRDefault="00153AED">
      <w:pPr>
        <w:rPr>
          <w:rFonts w:eastAsiaTheme="minorEastAsia"/>
          <w:b/>
          <w:bCs/>
          <w:lang w:eastAsia="zh-CN"/>
        </w:rPr>
      </w:pPr>
      <w:r>
        <w:rPr>
          <w:rFonts w:eastAsiaTheme="minorEastAsia" w:hint="eastAsia"/>
          <w:b/>
          <w:bCs/>
          <w:lang w:eastAsia="zh-CN"/>
        </w:rPr>
        <w:t>•</w:t>
      </w:r>
      <w:r>
        <w:rPr>
          <w:rFonts w:eastAsiaTheme="minorEastAsia"/>
          <w:b/>
          <w:bCs/>
          <w:lang w:eastAsia="zh-CN"/>
        </w:rPr>
        <w:t xml:space="preserve">  FFS: parameters in UL-WUS config to support joint PRACH request.</w:t>
      </w:r>
    </w:p>
    <w:bookmarkEnd w:id="187"/>
    <w:p w14:paraId="67A6EBD3" w14:textId="77777777" w:rsidR="00305CD5" w:rsidRDefault="00305CD5">
      <w:pPr>
        <w:rPr>
          <w:rFonts w:eastAsia="新細明體"/>
          <w:lang w:eastAsia="zh-TW"/>
        </w:rPr>
      </w:pPr>
    </w:p>
    <w:p w14:paraId="09B1EB93" w14:textId="77777777" w:rsidR="00305CD5" w:rsidRDefault="00153AED">
      <w:pPr>
        <w:rPr>
          <w:rFonts w:eastAsia="新細明體"/>
          <w:lang w:eastAsia="zh-TW"/>
        </w:rPr>
      </w:pPr>
      <w:r>
        <w:rPr>
          <w:rFonts w:eastAsia="新細明體" w:hint="eastAsia"/>
          <w:lang w:eastAsia="zh-TW"/>
        </w:rPr>
        <w:t>M</w:t>
      </w:r>
      <w:r>
        <w:rPr>
          <w:rFonts w:eastAsia="新細明體"/>
          <w:lang w:eastAsia="zh-TW"/>
        </w:rPr>
        <w:t xml:space="preserve">oderator tends to think the following statements from </w:t>
      </w:r>
      <w:r>
        <w:rPr>
          <w:rFonts w:eastAsia="新細明體"/>
          <w:highlight w:val="yellow"/>
          <w:lang w:eastAsia="zh-TW"/>
        </w:rPr>
        <w:t>Qualcomm</w:t>
      </w:r>
      <w:r>
        <w:rPr>
          <w:rFonts w:eastAsia="新細明體"/>
          <w:lang w:eastAsia="zh-TW"/>
        </w:rPr>
        <w:t xml:space="preserve"> makes some sense:</w:t>
      </w:r>
    </w:p>
    <w:p w14:paraId="09A72BCA" w14:textId="77777777" w:rsidR="00305CD5" w:rsidRDefault="00153AED">
      <w:pPr>
        <w:pStyle w:val="1a"/>
        <w:numPr>
          <w:ilvl w:val="0"/>
          <w:numId w:val="33"/>
        </w:numPr>
        <w:ind w:leftChars="0"/>
        <w:rPr>
          <w:rFonts w:eastAsia="新細明體"/>
          <w:lang w:eastAsia="zh-TW"/>
        </w:rPr>
      </w:pPr>
      <w:r>
        <w:rPr>
          <w:rFonts w:eastAsia="新細明體"/>
          <w:lang w:eastAsia="zh-TW"/>
        </w:rPr>
        <w:t xml:space="preserve">“The motivation to support joint PRACH request to trigger both OD-SIB1 and a subset of OD-OSI, </w:t>
      </w:r>
      <w:proofErr w:type="gramStart"/>
      <w:r>
        <w:rPr>
          <w:rFonts w:eastAsia="新細明體"/>
          <w:lang w:eastAsia="zh-TW"/>
        </w:rPr>
        <w:t>e.g.</w:t>
      </w:r>
      <w:proofErr w:type="gramEnd"/>
      <w:r>
        <w:rPr>
          <w:rFonts w:eastAsia="新細明體"/>
          <w:lang w:eastAsia="zh-TW"/>
        </w:rPr>
        <w:t xml:space="preserve"> SIB2/SIB3/SIB4, is that </w:t>
      </w:r>
      <w:r>
        <w:rPr>
          <w:rFonts w:eastAsia="新細明體"/>
          <w:b/>
          <w:bCs/>
          <w:lang w:eastAsia="zh-TW"/>
        </w:rPr>
        <w:t>when the UE reselects to NES cell, it needs to acquire not only SIB1 but also SIB2-4 for camping information and cell reselection parameters</w:t>
      </w:r>
      <w:r>
        <w:rPr>
          <w:rFonts w:eastAsia="新細明體"/>
          <w:lang w:eastAsia="zh-TW"/>
        </w:rPr>
        <w:t>. If SIB1-4 is on-demand in the cell, the UE would need to perform multiple separate RACH procedures (one for SIB1 and one or more for SIB2-4), which is inefficient. Having one RACH procedure to request SIB1-4 is much more efficient from both UE and NW perspectives.”</w:t>
      </w:r>
    </w:p>
    <w:p w14:paraId="6D479F80" w14:textId="77777777" w:rsidR="00305CD5" w:rsidRDefault="00153AED">
      <w:pPr>
        <w:rPr>
          <w:rFonts w:eastAsia="新細明體"/>
          <w:lang w:eastAsia="zh-TW"/>
        </w:rPr>
      </w:pPr>
      <w:r>
        <w:rPr>
          <w:rFonts w:eastAsia="新細明體" w:hint="eastAsia"/>
          <w:lang w:eastAsia="zh-TW"/>
        </w:rPr>
        <w:t>M</w:t>
      </w:r>
      <w:r>
        <w:rPr>
          <w:rFonts w:eastAsia="新細明體"/>
          <w:lang w:eastAsia="zh-TW"/>
        </w:rPr>
        <w:t>oderator hence has the following proposal:</w:t>
      </w:r>
    </w:p>
    <w:p w14:paraId="6FBED766"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189" w:name="OLE_LINK89"/>
      <w:bookmarkStart w:id="190" w:name="OLE_LINK11"/>
      <w:r>
        <w:rPr>
          <w:rFonts w:ascii="Times" w:hAnsi="Times" w:cs="Times"/>
          <w:bCs/>
          <w:iCs/>
          <w:color w:val="000000" w:themeColor="text1"/>
          <w:szCs w:val="20"/>
          <w:u w:val="single"/>
          <w:lang w:eastAsia="zh-TW"/>
        </w:rPr>
        <w:t>FL Proposal 8-1</w:t>
      </w:r>
    </w:p>
    <w:p w14:paraId="075A6576" w14:textId="77777777" w:rsidR="00305CD5" w:rsidRDefault="00153AED">
      <w:pPr>
        <w:rPr>
          <w:rFonts w:eastAsiaTheme="minorEastAsia"/>
          <w:b/>
          <w:bCs/>
          <w:lang w:eastAsia="zh-CN"/>
        </w:rPr>
      </w:pPr>
      <w:r>
        <w:rPr>
          <w:rFonts w:eastAsiaTheme="minorEastAsia"/>
          <w:b/>
          <w:bCs/>
          <w:lang w:eastAsia="zh-CN"/>
        </w:rPr>
        <w:t xml:space="preserve">Support joint PRACH request to trigger both OD-SIB1 and a subset of OD-OSI, </w:t>
      </w:r>
      <w:proofErr w:type="gramStart"/>
      <w:r>
        <w:rPr>
          <w:rFonts w:eastAsiaTheme="minorEastAsia"/>
          <w:b/>
          <w:bCs/>
          <w:lang w:eastAsia="zh-CN"/>
        </w:rPr>
        <w:t>e.g.</w:t>
      </w:r>
      <w:proofErr w:type="gramEnd"/>
      <w:r>
        <w:rPr>
          <w:rFonts w:eastAsiaTheme="minorEastAsia"/>
          <w:b/>
          <w:bCs/>
          <w:lang w:eastAsia="zh-CN"/>
        </w:rPr>
        <w:t xml:space="preserve"> SIB2/SIB3/SIB4.  </w:t>
      </w:r>
    </w:p>
    <w:p w14:paraId="31F307A8" w14:textId="77777777" w:rsidR="00305CD5" w:rsidRDefault="00153AED">
      <w:pPr>
        <w:pStyle w:val="1a"/>
        <w:numPr>
          <w:ilvl w:val="0"/>
          <w:numId w:val="33"/>
        </w:numPr>
        <w:ind w:leftChars="0"/>
        <w:rPr>
          <w:rFonts w:eastAsiaTheme="minorEastAsia"/>
          <w:b/>
          <w:bCs/>
          <w:lang w:eastAsia="zh-CN"/>
        </w:rPr>
      </w:pPr>
      <w:r>
        <w:rPr>
          <w:rFonts w:eastAsiaTheme="minorEastAsia"/>
          <w:b/>
          <w:bCs/>
          <w:lang w:eastAsia="zh-CN"/>
        </w:rPr>
        <w:t>FFS: parameters in UL-WUS config to support joint PRACH request.</w:t>
      </w:r>
    </w:p>
    <w:p w14:paraId="53797CD1"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2777B8" w14:paraId="44A4A7DB" w14:textId="77777777" w:rsidTr="002777B8">
        <w:tc>
          <w:tcPr>
            <w:tcW w:w="1275" w:type="dxa"/>
            <w:tcBorders>
              <w:top w:val="single" w:sz="4" w:space="0" w:color="auto"/>
              <w:left w:val="single" w:sz="4" w:space="0" w:color="auto"/>
              <w:bottom w:val="single" w:sz="4" w:space="0" w:color="auto"/>
              <w:right w:val="single" w:sz="4" w:space="0" w:color="auto"/>
            </w:tcBorders>
            <w:hideMark/>
          </w:tcPr>
          <w:p w14:paraId="1892FA6F" w14:textId="77777777" w:rsidR="002777B8" w:rsidRDefault="002777B8">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99E355C" w14:textId="77777777" w:rsidR="002777B8" w:rsidRDefault="002777B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hideMark/>
          </w:tcPr>
          <w:p w14:paraId="2571FDBD" w14:textId="77777777" w:rsidR="002777B8" w:rsidRDefault="002777B8">
            <w:pPr>
              <w:spacing w:before="120" w:after="120"/>
              <w:rPr>
                <w:rFonts w:eastAsia="新細明體"/>
                <w:lang w:eastAsia="zh-TW"/>
              </w:rPr>
            </w:pPr>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2120040B" w14:textId="77777777" w:rsidR="002777B8" w:rsidRDefault="002777B8">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proofErr w:type="spellStart"/>
            <w:r>
              <w:rPr>
                <w:rFonts w:eastAsia="新細明體"/>
                <w:highlight w:val="yellow"/>
                <w:lang w:eastAsia="zh-TW"/>
              </w:rPr>
              <w:t>Tejas</w:t>
            </w:r>
            <w:proofErr w:type="spellEnd"/>
            <w:r>
              <w:rPr>
                <w:rFonts w:eastAsia="新細明體"/>
                <w:lang w:eastAsia="zh-TW"/>
              </w:rPr>
              <w:t xml:space="preserve">, </w:t>
            </w:r>
            <w:r>
              <w:rPr>
                <w:rFonts w:eastAsia="新細明體"/>
                <w:highlight w:val="yellow"/>
                <w:lang w:eastAsia="zh-TW"/>
              </w:rPr>
              <w:t>China Telecom</w:t>
            </w:r>
            <w:r>
              <w:rPr>
                <w:rFonts w:eastAsia="新細明體"/>
                <w:lang w:eastAsia="zh-TW"/>
              </w:rPr>
              <w:t xml:space="preserve">, </w:t>
            </w:r>
            <w:r>
              <w:rPr>
                <w:rFonts w:eastAsia="新細明體"/>
                <w:highlight w:val="yellow"/>
                <w:lang w:eastAsia="zh-TW"/>
              </w:rPr>
              <w:t>OPPO</w:t>
            </w:r>
            <w:r>
              <w:rPr>
                <w:rFonts w:eastAsia="新細明體"/>
                <w:lang w:eastAsia="zh-TW"/>
              </w:rPr>
              <w:t xml:space="preserve">, </w:t>
            </w:r>
            <w:proofErr w:type="spellStart"/>
            <w:r>
              <w:rPr>
                <w:rFonts w:eastAsia="新細明體"/>
                <w:highlight w:val="yellow"/>
                <w:lang w:eastAsia="zh-TW"/>
              </w:rPr>
              <w:t>Transsion</w:t>
            </w:r>
            <w:proofErr w:type="spellEnd"/>
          </w:p>
          <w:p w14:paraId="6447DF4E" w14:textId="77777777" w:rsidR="002777B8" w:rsidRDefault="002777B8">
            <w:pPr>
              <w:spacing w:before="120" w:after="120"/>
              <w:rPr>
                <w:rFonts w:eastAsia="新細明體"/>
                <w:lang w:eastAsia="zh-TW"/>
              </w:rPr>
            </w:pPr>
            <w:r>
              <w:rPr>
                <w:rFonts w:eastAsia="新細明體"/>
                <w:lang w:eastAsia="zh-TW"/>
              </w:rPr>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344E8DDA" w14:textId="77777777" w:rsidR="002777B8" w:rsidRDefault="002777B8">
            <w:pPr>
              <w:spacing w:before="120" w:after="120"/>
              <w:rPr>
                <w:rFonts w:eastAsia="新細明體"/>
                <w:lang w:eastAsia="zh-TW"/>
              </w:rPr>
            </w:pPr>
            <w:r>
              <w:rPr>
                <w:rFonts w:eastAsia="新細明體"/>
                <w:lang w:eastAsia="zh-TW"/>
              </w:rPr>
              <w:t>Can be discussed during offline/online session with lower priority.</w:t>
            </w:r>
          </w:p>
        </w:tc>
      </w:tr>
    </w:tbl>
    <w:p w14:paraId="59BFE7FA" w14:textId="77777777" w:rsidR="002777B8" w:rsidRDefault="002777B8">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7D18B811" w14:textId="77777777">
        <w:tc>
          <w:tcPr>
            <w:tcW w:w="1275" w:type="dxa"/>
            <w:tcBorders>
              <w:top w:val="single" w:sz="4" w:space="0" w:color="auto"/>
              <w:left w:val="single" w:sz="4" w:space="0" w:color="auto"/>
              <w:bottom w:val="single" w:sz="4" w:space="0" w:color="auto"/>
              <w:right w:val="single" w:sz="4" w:space="0" w:color="auto"/>
            </w:tcBorders>
          </w:tcPr>
          <w:p w14:paraId="76B62E05" w14:textId="77777777" w:rsidR="00305CD5" w:rsidRDefault="00153AE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6107CB0"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18C43FB" w14:textId="77777777" w:rsidR="00305CD5" w:rsidRDefault="00153AED">
            <w:pPr>
              <w:spacing w:before="120" w:after="120"/>
              <w:rPr>
                <w:b/>
                <w:bCs/>
              </w:rPr>
            </w:pPr>
            <w:r>
              <w:rPr>
                <w:b/>
                <w:bCs/>
              </w:rPr>
              <w:t>Comment</w:t>
            </w:r>
          </w:p>
        </w:tc>
      </w:tr>
      <w:tr w:rsidR="00305CD5" w14:paraId="3EC489AF" w14:textId="77777777">
        <w:tc>
          <w:tcPr>
            <w:tcW w:w="1275" w:type="dxa"/>
            <w:tcBorders>
              <w:top w:val="single" w:sz="4" w:space="0" w:color="auto"/>
              <w:left w:val="single" w:sz="4" w:space="0" w:color="auto"/>
              <w:bottom w:val="single" w:sz="4" w:space="0" w:color="auto"/>
              <w:right w:val="single" w:sz="4" w:space="0" w:color="auto"/>
            </w:tcBorders>
          </w:tcPr>
          <w:p w14:paraId="385A53BF" w14:textId="77777777" w:rsidR="00305CD5" w:rsidRDefault="00153AED">
            <w:pPr>
              <w:spacing w:before="120" w:after="12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7C4B973B"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F5B242" w14:textId="77777777" w:rsidR="00305CD5" w:rsidRDefault="00153AED">
            <w:pPr>
              <w:spacing w:before="120" w:after="120"/>
              <w:rPr>
                <w:rFonts w:eastAsiaTheme="minorEastAsia"/>
                <w:lang w:eastAsia="zh-CN"/>
              </w:rPr>
            </w:pPr>
            <w:r>
              <w:rPr>
                <w:rFonts w:eastAsiaTheme="minorEastAsia"/>
                <w:lang w:eastAsia="zh-CN"/>
              </w:rPr>
              <w:t>If such mechanism is not introduced, UE can first request for OD-SIB1, and then obtain other OSI with the legacy OD-OSI mechanism and the information in OD-SIB1. Therefore, such mechanism can be an optimization, we are open for it.</w:t>
            </w:r>
          </w:p>
        </w:tc>
      </w:tr>
      <w:tr w:rsidR="00305CD5" w14:paraId="165ABA52" w14:textId="77777777">
        <w:tc>
          <w:tcPr>
            <w:tcW w:w="1275" w:type="dxa"/>
            <w:tcBorders>
              <w:top w:val="single" w:sz="4" w:space="0" w:color="auto"/>
              <w:left w:val="single" w:sz="4" w:space="0" w:color="auto"/>
              <w:bottom w:val="single" w:sz="4" w:space="0" w:color="auto"/>
              <w:right w:val="single" w:sz="4" w:space="0" w:color="auto"/>
            </w:tcBorders>
          </w:tcPr>
          <w:p w14:paraId="14E2D438"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CF4336C"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F65903A" w14:textId="77777777" w:rsidR="00305CD5" w:rsidRDefault="00153AED">
            <w:pPr>
              <w:spacing w:before="120" w:after="120"/>
              <w:rPr>
                <w:rFonts w:eastAsiaTheme="minorEastAsia"/>
                <w:lang w:eastAsia="zh-CN"/>
              </w:rPr>
            </w:pPr>
            <w:r>
              <w:rPr>
                <w:rFonts w:eastAsiaTheme="minorEastAsia"/>
                <w:lang w:eastAsia="zh-CN"/>
              </w:rPr>
              <w:t>This seems to be out of scope.</w:t>
            </w:r>
          </w:p>
        </w:tc>
      </w:tr>
      <w:tr w:rsidR="00305CD5" w14:paraId="54E6D07B" w14:textId="77777777">
        <w:tc>
          <w:tcPr>
            <w:tcW w:w="1275" w:type="dxa"/>
            <w:tcBorders>
              <w:top w:val="single" w:sz="4" w:space="0" w:color="auto"/>
              <w:left w:val="single" w:sz="4" w:space="0" w:color="auto"/>
              <w:bottom w:val="single" w:sz="4" w:space="0" w:color="auto"/>
              <w:right w:val="single" w:sz="4" w:space="0" w:color="auto"/>
            </w:tcBorders>
          </w:tcPr>
          <w:p w14:paraId="31AA8693" w14:textId="77777777" w:rsidR="00305CD5" w:rsidRDefault="00153AED">
            <w:pPr>
              <w:spacing w:before="120" w:after="120"/>
              <w:rPr>
                <w:rFonts w:eastAsia="新細明體"/>
                <w:lang w:eastAsia="zh-TW"/>
              </w:rPr>
            </w:pPr>
            <w:r>
              <w:rPr>
                <w:rFonts w:eastAsiaTheme="minorEastAsia"/>
                <w:lang w:eastAsia="zh-CN"/>
              </w:rPr>
              <w:t xml:space="preserve">ZTE, </w:t>
            </w:r>
            <w:proofErr w:type="spellStart"/>
            <w:r>
              <w:rPr>
                <w:rFonts w:eastAsiaTheme="minorEastAsia"/>
                <w:lang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75F98460" w14:textId="77777777" w:rsidR="00305CD5" w:rsidRDefault="00153AED">
            <w:pPr>
              <w:spacing w:before="120" w:after="120"/>
              <w:rPr>
                <w:rFonts w:eastAsia="新細明體"/>
                <w:lang w:eastAsia="zh-TW"/>
              </w:rPr>
            </w:pPr>
            <w:r>
              <w:rPr>
                <w:rFonts w:eastAsiaTheme="minorEastAsia"/>
                <w:lang w:eastAsia="zh-CN"/>
              </w:rPr>
              <w:t>Not support</w:t>
            </w:r>
          </w:p>
        </w:tc>
        <w:tc>
          <w:tcPr>
            <w:tcW w:w="6849" w:type="dxa"/>
            <w:tcBorders>
              <w:top w:val="single" w:sz="4" w:space="0" w:color="auto"/>
              <w:left w:val="single" w:sz="4" w:space="0" w:color="auto"/>
              <w:bottom w:val="single" w:sz="4" w:space="0" w:color="auto"/>
              <w:right w:val="single" w:sz="4" w:space="0" w:color="auto"/>
            </w:tcBorders>
          </w:tcPr>
          <w:p w14:paraId="005841F4" w14:textId="77777777" w:rsidR="00305CD5" w:rsidRDefault="00153AED">
            <w:pPr>
              <w:spacing w:before="120" w:after="120"/>
              <w:rPr>
                <w:rFonts w:eastAsiaTheme="minorEastAsia"/>
                <w:lang w:eastAsia="zh-CN"/>
              </w:rPr>
            </w:pPr>
            <w:r>
              <w:rPr>
                <w:rFonts w:eastAsiaTheme="minorEastAsia"/>
                <w:lang w:eastAsia="zh-CN"/>
              </w:rPr>
              <w:t xml:space="preserve">We understand this way may be efficient, but it brings more spec impacts for both RAN1 and RAN2. </w:t>
            </w:r>
          </w:p>
        </w:tc>
      </w:tr>
      <w:tr w:rsidR="00305CD5" w14:paraId="4D79D148" w14:textId="77777777">
        <w:tc>
          <w:tcPr>
            <w:tcW w:w="1275" w:type="dxa"/>
            <w:tcBorders>
              <w:top w:val="single" w:sz="4" w:space="0" w:color="auto"/>
              <w:left w:val="single" w:sz="4" w:space="0" w:color="auto"/>
              <w:bottom w:val="single" w:sz="4" w:space="0" w:color="auto"/>
              <w:right w:val="single" w:sz="4" w:space="0" w:color="auto"/>
            </w:tcBorders>
          </w:tcPr>
          <w:p w14:paraId="35D8EA48" w14:textId="77777777" w:rsidR="00305CD5" w:rsidRDefault="00153AED">
            <w:pPr>
              <w:spacing w:before="120" w:after="120"/>
              <w:rPr>
                <w:rFonts w:eastAsiaTheme="minorEastAsia"/>
                <w:lang w:eastAsia="zh-CN"/>
              </w:rPr>
            </w:pPr>
            <w:proofErr w:type="spellStart"/>
            <w:r>
              <w:rPr>
                <w:rFonts w:eastAsiaTheme="minorEastAsia"/>
                <w:lang w:eastAsia="zh-CN"/>
              </w:rPr>
              <w:t>Spreadtrum</w:t>
            </w:r>
            <w:proofErr w:type="spellEnd"/>
          </w:p>
        </w:tc>
        <w:tc>
          <w:tcPr>
            <w:tcW w:w="1581" w:type="dxa"/>
            <w:tcBorders>
              <w:top w:val="single" w:sz="4" w:space="0" w:color="auto"/>
              <w:left w:val="single" w:sz="4" w:space="0" w:color="auto"/>
              <w:bottom w:val="single" w:sz="4" w:space="0" w:color="auto"/>
              <w:right w:val="single" w:sz="4" w:space="0" w:color="auto"/>
            </w:tcBorders>
          </w:tcPr>
          <w:p w14:paraId="5DA0AE16" w14:textId="77777777" w:rsidR="00305CD5" w:rsidRDefault="00153AED">
            <w:pPr>
              <w:spacing w:before="120" w:after="120"/>
              <w:rPr>
                <w:rFonts w:eastAsiaTheme="minorEastAsia"/>
                <w:lang w:eastAsia="zh-CN"/>
              </w:rPr>
            </w:pPr>
            <w:r>
              <w:rPr>
                <w:rFonts w:eastAsiaTheme="minorEastAsia" w:hint="eastAsia"/>
                <w:lang w:eastAsia="zh-CN"/>
              </w:rPr>
              <w:t>N</w:t>
            </w:r>
            <w:r>
              <w:rPr>
                <w:rFonts w:eastAsiaTheme="minorEastAsia"/>
                <w:lang w:eastAsia="zh-CN"/>
              </w:rPr>
              <w:t>ot</w:t>
            </w:r>
          </w:p>
        </w:tc>
        <w:tc>
          <w:tcPr>
            <w:tcW w:w="6849" w:type="dxa"/>
            <w:tcBorders>
              <w:top w:val="single" w:sz="4" w:space="0" w:color="auto"/>
              <w:left w:val="single" w:sz="4" w:space="0" w:color="auto"/>
              <w:bottom w:val="single" w:sz="4" w:space="0" w:color="auto"/>
              <w:right w:val="single" w:sz="4" w:space="0" w:color="auto"/>
            </w:tcBorders>
          </w:tcPr>
          <w:p w14:paraId="78436B57" w14:textId="77777777" w:rsidR="00305CD5" w:rsidRDefault="00153AED">
            <w:pPr>
              <w:spacing w:before="120" w:after="120"/>
              <w:rPr>
                <w:rFonts w:eastAsiaTheme="minorEastAsia"/>
                <w:lang w:eastAsia="zh-CN"/>
              </w:rPr>
            </w:pPr>
            <w:r>
              <w:rPr>
                <w:rFonts w:eastAsiaTheme="minorEastAsia"/>
                <w:lang w:eastAsia="zh-CN"/>
              </w:rPr>
              <w:t>This topic is deprioritized in R-19</w:t>
            </w:r>
          </w:p>
        </w:tc>
      </w:tr>
      <w:tr w:rsidR="00305CD5" w14:paraId="38EACF08" w14:textId="77777777">
        <w:tc>
          <w:tcPr>
            <w:tcW w:w="1275" w:type="dxa"/>
            <w:tcBorders>
              <w:top w:val="single" w:sz="4" w:space="0" w:color="auto"/>
              <w:left w:val="single" w:sz="4" w:space="0" w:color="auto"/>
              <w:bottom w:val="single" w:sz="4" w:space="0" w:color="auto"/>
              <w:right w:val="single" w:sz="4" w:space="0" w:color="auto"/>
            </w:tcBorders>
          </w:tcPr>
          <w:p w14:paraId="555E878E" w14:textId="77777777" w:rsidR="00305CD5" w:rsidRDefault="00153AED">
            <w:pPr>
              <w:spacing w:before="120" w:after="120"/>
              <w:rPr>
                <w:rFonts w:eastAsiaTheme="minorEastAsia"/>
                <w:lang w:eastAsia="zh-CN"/>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683289B" w14:textId="77777777" w:rsidR="00305CD5" w:rsidRDefault="00153AED">
            <w:pPr>
              <w:spacing w:before="120" w:after="120"/>
              <w:rPr>
                <w:rFonts w:eastAsiaTheme="minorEastAsia"/>
                <w:lang w:eastAsia="zh-CN"/>
              </w:rPr>
            </w:pPr>
            <w:r>
              <w:rPr>
                <w:rFonts w:eastAsia="Malgun Gothic" w:hint="eastAsia"/>
                <w:lang w:eastAsia="ko-KR"/>
              </w:rPr>
              <w:t>N</w:t>
            </w:r>
            <w:r>
              <w:rPr>
                <w:rFonts w:eastAsia="Malgun Gothic"/>
                <w:lang w:eastAsia="ko-KR"/>
              </w:rPr>
              <w:t>ot</w:t>
            </w:r>
          </w:p>
        </w:tc>
        <w:tc>
          <w:tcPr>
            <w:tcW w:w="6849" w:type="dxa"/>
            <w:tcBorders>
              <w:top w:val="single" w:sz="4" w:space="0" w:color="auto"/>
              <w:left w:val="single" w:sz="4" w:space="0" w:color="auto"/>
              <w:bottom w:val="single" w:sz="4" w:space="0" w:color="auto"/>
              <w:right w:val="single" w:sz="4" w:space="0" w:color="auto"/>
            </w:tcBorders>
          </w:tcPr>
          <w:p w14:paraId="10B989DE" w14:textId="77777777" w:rsidR="00305CD5" w:rsidRDefault="00153AED">
            <w:pPr>
              <w:spacing w:before="120" w:after="120"/>
              <w:rPr>
                <w:rFonts w:eastAsiaTheme="minorEastAsia"/>
                <w:lang w:eastAsia="zh-CN"/>
              </w:rPr>
            </w:pPr>
            <w:r>
              <w:rPr>
                <w:rFonts w:eastAsia="Malgun Gothic" w:hint="eastAsia"/>
                <w:lang w:eastAsia="ko-KR"/>
              </w:rPr>
              <w:t>I</w:t>
            </w:r>
            <w:r>
              <w:rPr>
                <w:rFonts w:eastAsia="Malgun Gothic"/>
                <w:lang w:eastAsia="ko-KR"/>
              </w:rPr>
              <w:t>t seems out of scop in WI. We also think it would be good way for designing on-demand SIB operation. But, with WI description, it will be out of scope, and more spec impact is expected.</w:t>
            </w:r>
          </w:p>
        </w:tc>
      </w:tr>
      <w:tr w:rsidR="00305CD5" w14:paraId="6E39A703" w14:textId="77777777">
        <w:tc>
          <w:tcPr>
            <w:tcW w:w="1275" w:type="dxa"/>
            <w:tcBorders>
              <w:top w:val="single" w:sz="4" w:space="0" w:color="auto"/>
              <w:left w:val="single" w:sz="4" w:space="0" w:color="auto"/>
              <w:bottom w:val="single" w:sz="4" w:space="0" w:color="auto"/>
              <w:right w:val="single" w:sz="4" w:space="0" w:color="auto"/>
            </w:tcBorders>
          </w:tcPr>
          <w:p w14:paraId="23154764" w14:textId="77777777" w:rsidR="00305CD5" w:rsidRDefault="00153AED">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026086DF" w14:textId="77777777" w:rsidR="00305CD5" w:rsidRDefault="00153AED">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49" w:type="dxa"/>
            <w:tcBorders>
              <w:top w:val="single" w:sz="4" w:space="0" w:color="auto"/>
              <w:left w:val="single" w:sz="4" w:space="0" w:color="auto"/>
              <w:bottom w:val="single" w:sz="4" w:space="0" w:color="auto"/>
              <w:right w:val="single" w:sz="4" w:space="0" w:color="auto"/>
            </w:tcBorders>
          </w:tcPr>
          <w:p w14:paraId="4C22CDB0" w14:textId="77777777" w:rsidR="00305CD5" w:rsidRDefault="00153AED">
            <w:pPr>
              <w:spacing w:before="120" w:after="120"/>
              <w:rPr>
                <w:rFonts w:eastAsia="Malgun Gothic"/>
                <w:lang w:eastAsia="ko-KR"/>
              </w:rPr>
            </w:pPr>
            <w:r>
              <w:rPr>
                <w:rFonts w:eastAsia="MS Mincho"/>
                <w:lang w:eastAsia="ja-JP"/>
              </w:rPr>
              <w:t>Considering OSI request always requires SIB1, simultaneous request with OD-SIB1 can be considered to avoid unnecessary RACH procedure.</w:t>
            </w:r>
          </w:p>
        </w:tc>
      </w:tr>
      <w:tr w:rsidR="00305CD5" w14:paraId="1C9D6D7B" w14:textId="77777777">
        <w:tc>
          <w:tcPr>
            <w:tcW w:w="1275" w:type="dxa"/>
            <w:tcBorders>
              <w:top w:val="single" w:sz="4" w:space="0" w:color="auto"/>
              <w:left w:val="single" w:sz="4" w:space="0" w:color="auto"/>
              <w:bottom w:val="single" w:sz="4" w:space="0" w:color="auto"/>
              <w:right w:val="single" w:sz="4" w:space="0" w:color="auto"/>
            </w:tcBorders>
          </w:tcPr>
          <w:p w14:paraId="34C91946" w14:textId="77777777" w:rsidR="00305CD5" w:rsidRDefault="00153AED">
            <w:pPr>
              <w:spacing w:before="120" w:after="120"/>
              <w:rPr>
                <w:rFonts w:eastAsia="Malgun Gothic"/>
                <w:lang w:val="en-US" w:eastAsia="ko-KR"/>
              </w:rPr>
            </w:pPr>
            <w:r>
              <w:rPr>
                <w:rFonts w:eastAsia="Malgun Gothic"/>
                <w:lang w:val="en-US" w:eastAsia="ko-KR"/>
              </w:rPr>
              <w:t>Apple</w:t>
            </w:r>
          </w:p>
        </w:tc>
        <w:tc>
          <w:tcPr>
            <w:tcW w:w="1581" w:type="dxa"/>
            <w:tcBorders>
              <w:top w:val="single" w:sz="4" w:space="0" w:color="auto"/>
              <w:left w:val="single" w:sz="4" w:space="0" w:color="auto"/>
              <w:bottom w:val="single" w:sz="4" w:space="0" w:color="auto"/>
              <w:right w:val="single" w:sz="4" w:space="0" w:color="auto"/>
            </w:tcBorders>
          </w:tcPr>
          <w:p w14:paraId="21DB5D96" w14:textId="77777777" w:rsidR="00305CD5" w:rsidRDefault="00153AED">
            <w:pPr>
              <w:spacing w:before="120" w:after="120"/>
              <w:rPr>
                <w:rFonts w:eastAsia="Malgun Gothic"/>
                <w:lang w:val="en-US" w:eastAsia="ko-KR"/>
              </w:rPr>
            </w:pPr>
            <w:r>
              <w:rPr>
                <w:rFonts w:eastAsia="Malgun Gothic"/>
                <w:lang w:val="en-US" w:eastAsia="ko-KR"/>
              </w:rPr>
              <w:t>No</w:t>
            </w:r>
          </w:p>
        </w:tc>
        <w:tc>
          <w:tcPr>
            <w:tcW w:w="6849" w:type="dxa"/>
            <w:tcBorders>
              <w:top w:val="single" w:sz="4" w:space="0" w:color="auto"/>
              <w:left w:val="single" w:sz="4" w:space="0" w:color="auto"/>
              <w:bottom w:val="single" w:sz="4" w:space="0" w:color="auto"/>
              <w:right w:val="single" w:sz="4" w:space="0" w:color="auto"/>
            </w:tcBorders>
          </w:tcPr>
          <w:p w14:paraId="77A1FE15" w14:textId="77777777" w:rsidR="00305CD5" w:rsidRDefault="00153AED">
            <w:pPr>
              <w:spacing w:before="120" w:after="120"/>
              <w:rPr>
                <w:rFonts w:eastAsia="Malgun Gothic"/>
                <w:lang w:val="en-US" w:eastAsia="ko-KR"/>
              </w:rPr>
            </w:pPr>
            <w:r>
              <w:rPr>
                <w:rFonts w:eastAsia="Malgun Gothic"/>
                <w:lang w:val="en-US" w:eastAsia="ko-KR"/>
              </w:rPr>
              <w:t>Similar comment that it is out of WI scope</w:t>
            </w:r>
          </w:p>
        </w:tc>
      </w:tr>
      <w:tr w:rsidR="00305CD5" w14:paraId="457ADCEA" w14:textId="77777777">
        <w:tc>
          <w:tcPr>
            <w:tcW w:w="1275" w:type="dxa"/>
            <w:tcBorders>
              <w:top w:val="single" w:sz="4" w:space="0" w:color="auto"/>
              <w:left w:val="single" w:sz="4" w:space="0" w:color="auto"/>
              <w:bottom w:val="single" w:sz="4" w:space="0" w:color="auto"/>
              <w:right w:val="single" w:sz="4" w:space="0" w:color="auto"/>
            </w:tcBorders>
          </w:tcPr>
          <w:p w14:paraId="5E7DD947" w14:textId="77777777" w:rsidR="00305CD5" w:rsidRDefault="00153AED">
            <w:pPr>
              <w:spacing w:before="120" w:after="120"/>
              <w:rPr>
                <w:rFonts w:eastAsia="MS Mincho"/>
                <w:lang w:eastAsia="ja-JP"/>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D057194" w14:textId="77777777" w:rsidR="00305CD5" w:rsidRDefault="00305CD5">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74E30D1C" w14:textId="77777777" w:rsidR="00305CD5" w:rsidRDefault="00153AED">
            <w:pPr>
              <w:spacing w:before="120" w:after="120"/>
              <w:rPr>
                <w:rFonts w:eastAsia="MS Mincho"/>
                <w:lang w:eastAsia="ja-JP"/>
              </w:rPr>
            </w:pPr>
            <w:r>
              <w:rPr>
                <w:rFonts w:eastAsia="Malgun Gothic" w:hint="eastAsia"/>
                <w:lang w:eastAsia="ko-KR"/>
              </w:rPr>
              <w:t>W</w:t>
            </w:r>
            <w:r>
              <w:rPr>
                <w:rFonts w:eastAsia="Malgun Gothic"/>
                <w:lang w:eastAsia="ko-KR"/>
              </w:rPr>
              <w:t>e are open to discuss</w:t>
            </w:r>
          </w:p>
        </w:tc>
      </w:tr>
      <w:bookmarkEnd w:id="189"/>
      <w:tr w:rsidR="00305CD5" w14:paraId="71B85A56" w14:textId="77777777">
        <w:tc>
          <w:tcPr>
            <w:tcW w:w="1275" w:type="dxa"/>
          </w:tcPr>
          <w:p w14:paraId="1579CCA9" w14:textId="77777777" w:rsidR="00305CD5" w:rsidRDefault="00153AED">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81" w:type="dxa"/>
          </w:tcPr>
          <w:p w14:paraId="7CAD2617" w14:textId="77777777" w:rsidR="00305CD5" w:rsidRDefault="00153AED">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49" w:type="dxa"/>
          </w:tcPr>
          <w:p w14:paraId="199B3120" w14:textId="77777777" w:rsidR="00305CD5" w:rsidRDefault="00153AED">
            <w:pPr>
              <w:spacing w:before="120" w:after="120"/>
              <w:rPr>
                <w:rFonts w:eastAsia="MS Mincho"/>
                <w:lang w:eastAsia="ja-JP"/>
              </w:rPr>
            </w:pPr>
            <w:r>
              <w:rPr>
                <w:rFonts w:eastAsiaTheme="minorEastAsia" w:hint="eastAsia"/>
                <w:lang w:eastAsia="zh-CN"/>
              </w:rPr>
              <w:t>W</w:t>
            </w:r>
            <w:r>
              <w:rPr>
                <w:rFonts w:eastAsiaTheme="minorEastAsia"/>
                <w:lang w:eastAsia="zh-CN"/>
              </w:rPr>
              <w:t>e share same view as other companies that it is out of scope.</w:t>
            </w:r>
          </w:p>
        </w:tc>
      </w:tr>
      <w:tr w:rsidR="00305CD5" w14:paraId="0A08BE0A" w14:textId="77777777">
        <w:tc>
          <w:tcPr>
            <w:tcW w:w="1275" w:type="dxa"/>
          </w:tcPr>
          <w:p w14:paraId="486E7A8C"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Pr>
          <w:p w14:paraId="51601683" w14:textId="77777777" w:rsidR="00305CD5" w:rsidRDefault="00153AED">
            <w:pPr>
              <w:spacing w:before="120" w:after="120"/>
              <w:rPr>
                <w:rFonts w:eastAsiaTheme="minorEastAsia"/>
                <w:lang w:eastAsia="zh-CN"/>
              </w:rPr>
            </w:pPr>
            <w:r>
              <w:rPr>
                <w:rFonts w:eastAsia="新細明體"/>
                <w:lang w:eastAsia="zh-TW"/>
              </w:rPr>
              <w:t>Not support</w:t>
            </w:r>
          </w:p>
        </w:tc>
        <w:tc>
          <w:tcPr>
            <w:tcW w:w="6849" w:type="dxa"/>
          </w:tcPr>
          <w:p w14:paraId="6E4C8EA2" w14:textId="77777777" w:rsidR="00305CD5" w:rsidRDefault="00153AED">
            <w:pPr>
              <w:spacing w:before="120" w:after="120"/>
              <w:rPr>
                <w:rFonts w:eastAsiaTheme="minorEastAsia"/>
                <w:lang w:eastAsia="zh-CN"/>
              </w:rPr>
            </w:pPr>
            <w:r>
              <w:rPr>
                <w:rFonts w:eastAsia="新細明體"/>
                <w:lang w:eastAsia="zh-TW"/>
              </w:rPr>
              <w:t>Whether to support joint triggering of OD-SIB1 and OSI is dependent on the current triggers defined for OSI which is present in RAN2 spec. Hence, before proceeding with this, RAN2 needs to tell us whether it is even feasible that OD-SIB1 and OSI can be requested by the UE simultaneously.</w:t>
            </w:r>
          </w:p>
        </w:tc>
      </w:tr>
      <w:tr w:rsidR="00305CD5" w14:paraId="26716E91" w14:textId="77777777">
        <w:tc>
          <w:tcPr>
            <w:tcW w:w="1275" w:type="dxa"/>
          </w:tcPr>
          <w:p w14:paraId="0C6F2961" w14:textId="77777777" w:rsidR="00305CD5" w:rsidRDefault="00153AED">
            <w:pPr>
              <w:spacing w:before="120" w:after="120"/>
              <w:rPr>
                <w:rFonts w:eastAsiaTheme="minorEastAsia"/>
                <w:lang w:eastAsia="zh-CN"/>
              </w:rPr>
            </w:pPr>
            <w:r>
              <w:rPr>
                <w:rFonts w:eastAsia="MS Mincho"/>
                <w:lang w:eastAsia="ja-JP"/>
              </w:rPr>
              <w:t>Nokia/NSB</w:t>
            </w:r>
          </w:p>
        </w:tc>
        <w:tc>
          <w:tcPr>
            <w:tcW w:w="1581" w:type="dxa"/>
          </w:tcPr>
          <w:p w14:paraId="1F931401" w14:textId="77777777" w:rsidR="00305CD5" w:rsidRDefault="00305CD5">
            <w:pPr>
              <w:spacing w:before="120" w:after="120"/>
              <w:rPr>
                <w:rFonts w:eastAsia="新細明體"/>
                <w:lang w:eastAsia="zh-TW"/>
              </w:rPr>
            </w:pPr>
          </w:p>
        </w:tc>
        <w:tc>
          <w:tcPr>
            <w:tcW w:w="6849" w:type="dxa"/>
          </w:tcPr>
          <w:p w14:paraId="687332D1" w14:textId="77777777" w:rsidR="00305CD5" w:rsidRDefault="00153AED">
            <w:pPr>
              <w:spacing w:before="120" w:after="120"/>
              <w:rPr>
                <w:rFonts w:eastAsia="新細明體"/>
                <w:lang w:eastAsia="zh-TW"/>
              </w:rPr>
            </w:pPr>
            <w:r>
              <w:rPr>
                <w:rFonts w:eastAsia="MS Mincho"/>
                <w:lang w:eastAsia="ja-JP"/>
              </w:rPr>
              <w:t>This proposal is quite the same as one of the early discussions we had, which was not agreed, isn’t so?</w:t>
            </w:r>
          </w:p>
        </w:tc>
      </w:tr>
      <w:tr w:rsidR="00305CD5" w14:paraId="28D3A6DA" w14:textId="77777777">
        <w:tc>
          <w:tcPr>
            <w:tcW w:w="1275" w:type="dxa"/>
          </w:tcPr>
          <w:p w14:paraId="68AB8711" w14:textId="77777777" w:rsidR="00305CD5" w:rsidRDefault="00153AED">
            <w:pPr>
              <w:spacing w:before="120" w:after="120"/>
              <w:rPr>
                <w:rFonts w:eastAsia="MS Mincho"/>
                <w:lang w:eastAsia="ja-JP"/>
              </w:rPr>
            </w:pPr>
            <w:proofErr w:type="spellStart"/>
            <w:r>
              <w:rPr>
                <w:rFonts w:eastAsia="MS Mincho"/>
                <w:lang w:eastAsia="ja-JP"/>
              </w:rPr>
              <w:t>Futurewei</w:t>
            </w:r>
            <w:proofErr w:type="spellEnd"/>
          </w:p>
        </w:tc>
        <w:tc>
          <w:tcPr>
            <w:tcW w:w="1581" w:type="dxa"/>
          </w:tcPr>
          <w:p w14:paraId="17698194" w14:textId="77777777" w:rsidR="00305CD5" w:rsidRDefault="00305CD5">
            <w:pPr>
              <w:spacing w:before="120" w:after="120"/>
              <w:rPr>
                <w:rFonts w:eastAsia="新細明體"/>
                <w:lang w:eastAsia="zh-TW"/>
              </w:rPr>
            </w:pPr>
          </w:p>
        </w:tc>
        <w:tc>
          <w:tcPr>
            <w:tcW w:w="6849" w:type="dxa"/>
          </w:tcPr>
          <w:p w14:paraId="459CBB8B" w14:textId="77777777" w:rsidR="00305CD5" w:rsidRDefault="00153AED">
            <w:pPr>
              <w:spacing w:before="120" w:after="120"/>
              <w:rPr>
                <w:rFonts w:eastAsia="MS Mincho"/>
                <w:lang w:eastAsia="ja-JP"/>
              </w:rPr>
            </w:pPr>
            <w:r>
              <w:rPr>
                <w:rFonts w:eastAsia="MS Mincho"/>
                <w:lang w:eastAsia="ja-JP"/>
              </w:rPr>
              <w:t>We do not see it necessary</w:t>
            </w:r>
          </w:p>
        </w:tc>
      </w:tr>
      <w:tr w:rsidR="00305CD5" w14:paraId="48F033C5" w14:textId="77777777">
        <w:tc>
          <w:tcPr>
            <w:tcW w:w="1275" w:type="dxa"/>
          </w:tcPr>
          <w:p w14:paraId="5AB4CD7D" w14:textId="77777777" w:rsidR="00305CD5" w:rsidRDefault="00153AED">
            <w:pPr>
              <w:spacing w:before="120" w:after="120"/>
              <w:rPr>
                <w:rFonts w:eastAsia="MS Mincho"/>
                <w:lang w:eastAsia="ja-JP"/>
              </w:rPr>
            </w:pPr>
            <w:r>
              <w:rPr>
                <w:rFonts w:eastAsia="MS Mincho" w:hint="eastAsia"/>
                <w:lang w:eastAsia="ja-JP"/>
              </w:rPr>
              <w:t>Fujitsu</w:t>
            </w:r>
          </w:p>
        </w:tc>
        <w:tc>
          <w:tcPr>
            <w:tcW w:w="1581" w:type="dxa"/>
          </w:tcPr>
          <w:p w14:paraId="653C1B82" w14:textId="77777777" w:rsidR="00305CD5" w:rsidRDefault="00305CD5">
            <w:pPr>
              <w:spacing w:before="120" w:after="120"/>
              <w:rPr>
                <w:rFonts w:eastAsia="新細明體"/>
                <w:lang w:eastAsia="zh-TW"/>
              </w:rPr>
            </w:pPr>
          </w:p>
        </w:tc>
        <w:tc>
          <w:tcPr>
            <w:tcW w:w="6849" w:type="dxa"/>
          </w:tcPr>
          <w:p w14:paraId="4DF84808" w14:textId="77777777" w:rsidR="00305CD5" w:rsidRDefault="00153AED">
            <w:pPr>
              <w:spacing w:before="120" w:after="120"/>
              <w:rPr>
                <w:rFonts w:eastAsia="MS Mincho"/>
                <w:lang w:eastAsia="ja-JP"/>
              </w:rPr>
            </w:pPr>
            <w:r>
              <w:rPr>
                <w:rFonts w:eastAsia="MS Mincho" w:hint="eastAsia"/>
                <w:lang w:eastAsia="ja-JP"/>
              </w:rPr>
              <w:t xml:space="preserve">The use case of joint PRACH request for OD-SIB1 and a subset of OSI is unclear. The UE needs to obtain SIB1 to check the </w:t>
            </w:r>
            <w:r>
              <w:rPr>
                <w:rFonts w:eastAsia="MS Mincho"/>
                <w:lang w:eastAsia="ja-JP"/>
              </w:rPr>
              <w:t>broadcast</w:t>
            </w:r>
            <w:r>
              <w:rPr>
                <w:rFonts w:eastAsia="MS Mincho" w:hint="eastAsia"/>
                <w:lang w:eastAsia="ja-JP"/>
              </w:rPr>
              <w:t xml:space="preserve"> status of other SIB, such as SIB2/SIB3/SIB4. If the status for the SIB that the UE needed is </w:t>
            </w:r>
            <w:r>
              <w:rPr>
                <w:rFonts w:eastAsia="MS Mincho"/>
                <w:lang w:eastAsia="ja-JP"/>
              </w:rPr>
              <w:t>“</w:t>
            </w:r>
            <w:proofErr w:type="spellStart"/>
            <w:r>
              <w:rPr>
                <w:rFonts w:eastAsia="MS Mincho" w:hint="eastAsia"/>
                <w:i/>
                <w:iCs/>
                <w:lang w:eastAsia="ja-JP"/>
              </w:rPr>
              <w:t>notBroadcasting</w:t>
            </w:r>
            <w:proofErr w:type="spellEnd"/>
            <w:r>
              <w:rPr>
                <w:rFonts w:eastAsia="MS Mincho"/>
                <w:lang w:eastAsia="ja-JP"/>
              </w:rPr>
              <w:t>”</w:t>
            </w:r>
            <w:r>
              <w:rPr>
                <w:rFonts w:eastAsia="MS Mincho" w:hint="eastAsia"/>
                <w:lang w:eastAsia="ja-JP"/>
              </w:rPr>
              <w:t>, the UE transmits request for that SIB. Therefore, the UE has already acquired OD-SIB1 before deciding to send a request for an OSI. It seems that joint PRACH request is not needed.</w:t>
            </w:r>
          </w:p>
        </w:tc>
      </w:tr>
      <w:tr w:rsidR="00305CD5" w14:paraId="5ADD47E8" w14:textId="77777777">
        <w:tc>
          <w:tcPr>
            <w:tcW w:w="1275" w:type="dxa"/>
          </w:tcPr>
          <w:p w14:paraId="41FEF6BD" w14:textId="77777777" w:rsidR="00305CD5" w:rsidRDefault="00153AED">
            <w:pPr>
              <w:spacing w:before="120" w:after="120"/>
              <w:rPr>
                <w:rFonts w:eastAsia="MS Mincho"/>
                <w:lang w:eastAsia="ja-JP"/>
              </w:rPr>
            </w:pPr>
            <w:r>
              <w:rPr>
                <w:rFonts w:eastAsia="MS Mincho" w:hint="eastAsia"/>
                <w:lang w:eastAsia="ja-JP"/>
              </w:rPr>
              <w:t>DCM</w:t>
            </w:r>
          </w:p>
        </w:tc>
        <w:tc>
          <w:tcPr>
            <w:tcW w:w="1581" w:type="dxa"/>
          </w:tcPr>
          <w:p w14:paraId="6D4C9942" w14:textId="77777777" w:rsidR="00305CD5" w:rsidRDefault="00153AED">
            <w:pPr>
              <w:spacing w:before="120" w:after="120"/>
              <w:rPr>
                <w:rFonts w:eastAsia="新細明體"/>
                <w:lang w:eastAsia="zh-TW"/>
              </w:rPr>
            </w:pPr>
            <w:r>
              <w:rPr>
                <w:rFonts w:eastAsia="MS Mincho" w:hint="eastAsia"/>
                <w:lang w:eastAsia="ja-JP"/>
              </w:rPr>
              <w:t>Not support</w:t>
            </w:r>
          </w:p>
        </w:tc>
        <w:tc>
          <w:tcPr>
            <w:tcW w:w="6849" w:type="dxa"/>
          </w:tcPr>
          <w:p w14:paraId="2EA068B2" w14:textId="77777777" w:rsidR="00305CD5" w:rsidRDefault="00153AED">
            <w:pPr>
              <w:spacing w:before="120" w:after="120"/>
              <w:rPr>
                <w:rFonts w:eastAsia="MS Mincho"/>
                <w:lang w:eastAsia="ja-JP"/>
              </w:rPr>
            </w:pPr>
            <w:r>
              <w:rPr>
                <w:rFonts w:eastAsia="MS Mincho" w:hint="eastAsia"/>
                <w:lang w:eastAsia="ja-JP"/>
              </w:rPr>
              <w:t>Agree with Fujitsu. UE cannot identify OSI transmission status before reception of (OD-)SIB1.</w:t>
            </w:r>
          </w:p>
        </w:tc>
      </w:tr>
      <w:tr w:rsidR="00305CD5" w14:paraId="3AF0246A" w14:textId="77777777">
        <w:tc>
          <w:tcPr>
            <w:tcW w:w="1275" w:type="dxa"/>
          </w:tcPr>
          <w:p w14:paraId="761C87EA" w14:textId="77777777" w:rsidR="00305CD5" w:rsidRDefault="00153AED">
            <w:pPr>
              <w:spacing w:before="120" w:after="120"/>
              <w:rPr>
                <w:rFonts w:eastAsia="MS Mincho"/>
                <w:lang w:eastAsia="ja-JP"/>
              </w:rPr>
            </w:pPr>
            <w:r>
              <w:rPr>
                <w:rFonts w:eastAsiaTheme="minorEastAsia" w:hint="eastAsia"/>
                <w:lang w:eastAsia="zh-CN"/>
              </w:rPr>
              <w:t>vivo</w:t>
            </w:r>
          </w:p>
        </w:tc>
        <w:tc>
          <w:tcPr>
            <w:tcW w:w="1581" w:type="dxa"/>
          </w:tcPr>
          <w:p w14:paraId="3F9706C8" w14:textId="77777777" w:rsidR="00305CD5" w:rsidRDefault="00153AED">
            <w:pPr>
              <w:spacing w:before="120" w:after="120"/>
              <w:rPr>
                <w:rFonts w:eastAsia="MS Mincho"/>
                <w:lang w:eastAsia="ja-JP"/>
              </w:rPr>
            </w:pPr>
            <w:r>
              <w:rPr>
                <w:rFonts w:eastAsiaTheme="minorEastAsia" w:hint="eastAsia"/>
                <w:lang w:eastAsia="zh-CN"/>
              </w:rPr>
              <w:t>Not support</w:t>
            </w:r>
          </w:p>
        </w:tc>
        <w:tc>
          <w:tcPr>
            <w:tcW w:w="6849" w:type="dxa"/>
          </w:tcPr>
          <w:p w14:paraId="1FEBFA5A" w14:textId="77777777" w:rsidR="00305CD5" w:rsidRDefault="00153AED">
            <w:pPr>
              <w:spacing w:before="120" w:after="120"/>
              <w:rPr>
                <w:rFonts w:eastAsiaTheme="minorEastAsia"/>
                <w:lang w:eastAsia="zh-CN"/>
              </w:rPr>
            </w:pPr>
            <w:r>
              <w:rPr>
                <w:rFonts w:eastAsiaTheme="minorEastAsia" w:hint="eastAsia"/>
                <w:lang w:eastAsia="zh-CN"/>
              </w:rPr>
              <w:t>UE may not need SIB1/SIB3/SIB4 when requesting SIB1.</w:t>
            </w:r>
          </w:p>
        </w:tc>
      </w:tr>
      <w:tr w:rsidR="00305CD5" w14:paraId="1FC64041" w14:textId="77777777">
        <w:tc>
          <w:tcPr>
            <w:tcW w:w="1275" w:type="dxa"/>
          </w:tcPr>
          <w:p w14:paraId="29B1C88E" w14:textId="77777777" w:rsidR="00305CD5" w:rsidRDefault="00153AED">
            <w:pPr>
              <w:spacing w:before="120" w:after="120"/>
              <w:rPr>
                <w:rFonts w:eastAsiaTheme="minorEastAsia"/>
                <w:lang w:eastAsia="zh-CN"/>
              </w:rPr>
            </w:pPr>
            <w:proofErr w:type="spellStart"/>
            <w:r>
              <w:rPr>
                <w:rFonts w:eastAsiaTheme="minorEastAsia"/>
                <w:lang w:eastAsia="zh-CN"/>
              </w:rPr>
              <w:t>Tejas</w:t>
            </w:r>
            <w:proofErr w:type="spellEnd"/>
          </w:p>
        </w:tc>
        <w:tc>
          <w:tcPr>
            <w:tcW w:w="1581" w:type="dxa"/>
          </w:tcPr>
          <w:p w14:paraId="2467C575" w14:textId="77777777" w:rsidR="00305CD5" w:rsidRDefault="00153AED">
            <w:pPr>
              <w:spacing w:before="120" w:after="120"/>
              <w:rPr>
                <w:rFonts w:eastAsiaTheme="minorEastAsia"/>
                <w:lang w:eastAsia="zh-CN"/>
              </w:rPr>
            </w:pPr>
            <w:r>
              <w:rPr>
                <w:rFonts w:eastAsiaTheme="minorEastAsia"/>
                <w:lang w:eastAsia="zh-CN"/>
              </w:rPr>
              <w:t>Not support</w:t>
            </w:r>
          </w:p>
        </w:tc>
        <w:tc>
          <w:tcPr>
            <w:tcW w:w="6849" w:type="dxa"/>
          </w:tcPr>
          <w:p w14:paraId="3C0ED320" w14:textId="77777777" w:rsidR="00305CD5" w:rsidRDefault="00153AED">
            <w:pPr>
              <w:spacing w:before="120" w:after="120"/>
              <w:rPr>
                <w:rFonts w:eastAsiaTheme="minorEastAsia"/>
                <w:lang w:eastAsia="zh-CN"/>
              </w:rPr>
            </w:pPr>
            <w:r>
              <w:rPr>
                <w:rFonts w:eastAsia="新細明體"/>
                <w:lang w:eastAsia="zh-TW"/>
              </w:rPr>
              <w:t>There can be a case where, NES CELL can bar some UEs by indicating the barring information in the SIB1. In this case, if UE decode SIB1, and understand that it is barred from accessing the CELL, then triggering other SIBs along with SIB1 could waste resources as UE will not decode other SIBs transmitted along with SIB1. And the amount of NES gain using this method may not be significant. If CELL accessibility info is available at the UE through UL-WUS configuration, we can consider this feature.</w:t>
            </w:r>
          </w:p>
        </w:tc>
      </w:tr>
      <w:tr w:rsidR="00305CD5" w14:paraId="265211DA" w14:textId="77777777">
        <w:tc>
          <w:tcPr>
            <w:tcW w:w="1275" w:type="dxa"/>
          </w:tcPr>
          <w:p w14:paraId="139BB7FC" w14:textId="77777777" w:rsidR="00305CD5" w:rsidRDefault="00153AED">
            <w:pPr>
              <w:spacing w:before="120" w:after="120"/>
              <w:rPr>
                <w:rFonts w:eastAsia="新細明體"/>
                <w:lang w:eastAsia="zh-TW"/>
              </w:rPr>
            </w:pPr>
            <w:bookmarkStart w:id="191" w:name="_Hlk190956329"/>
            <w:r>
              <w:rPr>
                <w:rFonts w:eastAsia="新細明體"/>
                <w:highlight w:val="cyan"/>
                <w:lang w:eastAsia="zh-TW"/>
              </w:rPr>
              <w:t>Moderator</w:t>
            </w:r>
          </w:p>
        </w:tc>
        <w:tc>
          <w:tcPr>
            <w:tcW w:w="1581" w:type="dxa"/>
          </w:tcPr>
          <w:p w14:paraId="57EE0521" w14:textId="77777777" w:rsidR="00305CD5" w:rsidRDefault="00305CD5">
            <w:pPr>
              <w:spacing w:before="120" w:after="120"/>
              <w:rPr>
                <w:rFonts w:eastAsia="新細明體"/>
                <w:lang w:eastAsia="zh-TW"/>
              </w:rPr>
            </w:pPr>
          </w:p>
        </w:tc>
        <w:tc>
          <w:tcPr>
            <w:tcW w:w="6849" w:type="dxa"/>
          </w:tcPr>
          <w:p w14:paraId="6147A0DF" w14:textId="77777777" w:rsidR="00305CD5" w:rsidRDefault="00153AED">
            <w:pPr>
              <w:spacing w:before="120" w:after="120"/>
              <w:rPr>
                <w:rFonts w:eastAsia="新細明體"/>
                <w:lang w:eastAsia="zh-TW"/>
              </w:rPr>
            </w:pPr>
            <w:bookmarkStart w:id="192" w:name="OLE_LINK62"/>
            <w:r>
              <w:rPr>
                <w:rFonts w:eastAsia="新細明體"/>
                <w:b/>
                <w:bCs/>
                <w:lang w:eastAsia="zh-TW"/>
              </w:rPr>
              <w:t>Out of scope</w:t>
            </w:r>
            <w:r>
              <w:rPr>
                <w:rFonts w:eastAsia="新細明體"/>
                <w:lang w:eastAsia="zh-TW"/>
              </w:rPr>
              <w:t xml:space="preserve">: </w:t>
            </w:r>
            <w:r>
              <w:rPr>
                <w:rFonts w:eastAsia="新細明體"/>
                <w:highlight w:val="yellow"/>
                <w:lang w:eastAsia="zh-TW"/>
              </w:rPr>
              <w:t>Google</w:t>
            </w:r>
            <w:r>
              <w:rPr>
                <w:rFonts w:eastAsia="新細明體"/>
                <w:lang w:eastAsia="zh-TW"/>
              </w:rPr>
              <w:t xml:space="preserve">, </w:t>
            </w:r>
            <w:proofErr w:type="spellStart"/>
            <w:r>
              <w:rPr>
                <w:rFonts w:eastAsia="新細明體"/>
                <w:highlight w:val="yellow"/>
                <w:lang w:eastAsia="zh-TW"/>
              </w:rPr>
              <w:t>Spreadtrum</w:t>
            </w:r>
            <w:proofErr w:type="spellEnd"/>
            <w:r>
              <w:rPr>
                <w:rFonts w:eastAsia="新細明體"/>
                <w:lang w:eastAsia="zh-TW"/>
              </w:rPr>
              <w:t xml:space="preserve">, </w:t>
            </w:r>
            <w:r>
              <w:rPr>
                <w:rFonts w:eastAsia="新細明體"/>
                <w:highlight w:val="yellow"/>
                <w:lang w:eastAsia="zh-TW"/>
              </w:rPr>
              <w:t>Samsung</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Xiaomi</w:t>
            </w:r>
          </w:p>
          <w:p w14:paraId="13F37BB5" w14:textId="2FB0D335" w:rsidR="00305CD5" w:rsidRDefault="00153AED">
            <w:pPr>
              <w:spacing w:before="120" w:after="120"/>
              <w:rPr>
                <w:rFonts w:eastAsia="新細明體"/>
                <w:lang w:eastAsia="zh-TW"/>
              </w:rPr>
            </w:pPr>
            <w:r>
              <w:rPr>
                <w:rFonts w:eastAsia="新細明體"/>
                <w:b/>
                <w:bCs/>
                <w:lang w:eastAsia="zh-TW"/>
              </w:rPr>
              <w:t>Not needed</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r>
              <w:rPr>
                <w:rFonts w:eastAsia="新細明體"/>
                <w:highlight w:val="yellow"/>
                <w:lang w:eastAsia="zh-TW"/>
              </w:rPr>
              <w:t>Fujitsu</w:t>
            </w:r>
            <w:r>
              <w:rPr>
                <w:rFonts w:eastAsia="新細明體"/>
                <w:lang w:eastAsia="zh-TW"/>
              </w:rPr>
              <w:t xml:space="preserve">, </w:t>
            </w:r>
            <w:r>
              <w:rPr>
                <w:rFonts w:eastAsia="新細明體"/>
                <w:highlight w:val="yellow"/>
                <w:lang w:eastAsia="zh-TW"/>
              </w:rPr>
              <w:t>DCM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proofErr w:type="spellStart"/>
            <w:r>
              <w:rPr>
                <w:rFonts w:eastAsia="新細明體"/>
                <w:highlight w:val="yellow"/>
                <w:lang w:eastAsia="zh-TW"/>
              </w:rPr>
              <w:t>Tejas</w:t>
            </w:r>
            <w:proofErr w:type="spellEnd"/>
            <w:r>
              <w:rPr>
                <w:rFonts w:eastAsia="新細明體"/>
                <w:lang w:eastAsia="zh-TW"/>
              </w:rPr>
              <w:t xml:space="preserve">, </w:t>
            </w:r>
            <w:r>
              <w:rPr>
                <w:rFonts w:eastAsia="新細明體"/>
                <w:highlight w:val="yellow"/>
                <w:lang w:eastAsia="zh-TW"/>
              </w:rPr>
              <w:t>China Telecom</w:t>
            </w:r>
            <w:r w:rsidR="002777B8">
              <w:rPr>
                <w:rFonts w:eastAsia="新細明體"/>
                <w:lang w:eastAsia="zh-TW"/>
              </w:rPr>
              <w:t xml:space="preserve">, </w:t>
            </w:r>
            <w:r w:rsidR="002777B8" w:rsidRPr="002777B8">
              <w:rPr>
                <w:rFonts w:eastAsia="新細明體"/>
                <w:highlight w:val="yellow"/>
                <w:lang w:eastAsia="zh-TW"/>
              </w:rPr>
              <w:t>OPPO</w:t>
            </w:r>
            <w:r w:rsidR="002777B8">
              <w:rPr>
                <w:rFonts w:eastAsia="新細明體"/>
                <w:lang w:eastAsia="zh-TW"/>
              </w:rPr>
              <w:t xml:space="preserve">, </w:t>
            </w:r>
            <w:proofErr w:type="spellStart"/>
            <w:r w:rsidR="002777B8" w:rsidRPr="002777B8">
              <w:rPr>
                <w:rFonts w:eastAsia="新細明體"/>
                <w:highlight w:val="yellow"/>
                <w:lang w:eastAsia="zh-TW"/>
              </w:rPr>
              <w:t>Transsion</w:t>
            </w:r>
            <w:proofErr w:type="spellEnd"/>
          </w:p>
          <w:bookmarkEnd w:id="192"/>
          <w:p w14:paraId="7EDD896B" w14:textId="77777777" w:rsidR="00305CD5" w:rsidRDefault="00153AED">
            <w:pPr>
              <w:spacing w:before="120" w:after="120"/>
              <w:rPr>
                <w:rFonts w:eastAsia="新細明體"/>
                <w:lang w:eastAsia="zh-TW"/>
              </w:rPr>
            </w:pPr>
            <w:r>
              <w:rPr>
                <w:rFonts w:eastAsia="新細明體"/>
                <w:lang w:eastAsia="zh-TW"/>
              </w:rPr>
              <w:lastRenderedPageBreak/>
              <w:t>@</w:t>
            </w:r>
            <w:r>
              <w:rPr>
                <w:rFonts w:eastAsia="新細明體"/>
                <w:highlight w:val="yellow"/>
                <w:lang w:eastAsia="zh-TW"/>
              </w:rPr>
              <w:t>Nokia</w:t>
            </w:r>
            <w:r>
              <w:rPr>
                <w:rFonts w:eastAsia="新細明體"/>
                <w:lang w:eastAsia="zh-TW"/>
              </w:rPr>
              <w:t>: Previously we agreed not to have joint PRACH request for UL-WUS and entering connected mode. This one is joint PRACH request for OD-SIB1 and OD-OSI, which are both used for idle mode.</w:t>
            </w:r>
          </w:p>
          <w:p w14:paraId="13EDD6B1" w14:textId="77777777" w:rsidR="00305CD5" w:rsidRDefault="00153AED">
            <w:pPr>
              <w:spacing w:before="120" w:after="120"/>
              <w:rPr>
                <w:rFonts w:eastAsia="新細明體"/>
                <w:lang w:eastAsia="zh-TW"/>
              </w:rPr>
            </w:pPr>
            <w:r>
              <w:rPr>
                <w:rFonts w:eastAsia="新細明體"/>
                <w:lang w:eastAsia="zh-TW"/>
              </w:rPr>
              <w:t>Can be discussed during offline/online session with lower priority.</w:t>
            </w:r>
          </w:p>
        </w:tc>
      </w:tr>
      <w:bookmarkEnd w:id="191"/>
      <w:tr w:rsidR="00305CD5" w14:paraId="6AF56D92" w14:textId="77777777">
        <w:tc>
          <w:tcPr>
            <w:tcW w:w="1275" w:type="dxa"/>
          </w:tcPr>
          <w:p w14:paraId="3583B1F6" w14:textId="77777777" w:rsidR="00305CD5" w:rsidRDefault="00153AED">
            <w:pPr>
              <w:spacing w:before="120" w:after="120"/>
              <w:rPr>
                <w:rFonts w:eastAsia="SimSun"/>
                <w:highlight w:val="cyan"/>
                <w:lang w:val="en-US" w:eastAsia="zh-CN"/>
              </w:rPr>
            </w:pPr>
            <w:r>
              <w:rPr>
                <w:rFonts w:eastAsia="SimSun"/>
                <w:lang w:val="en-US" w:eastAsia="zh-CN"/>
              </w:rPr>
              <w:lastRenderedPageBreak/>
              <w:t>China Telecom</w:t>
            </w:r>
          </w:p>
        </w:tc>
        <w:tc>
          <w:tcPr>
            <w:tcW w:w="1581" w:type="dxa"/>
          </w:tcPr>
          <w:p w14:paraId="184EF513" w14:textId="77777777" w:rsidR="00305CD5" w:rsidRDefault="00153AED">
            <w:pPr>
              <w:spacing w:before="120" w:after="120"/>
              <w:rPr>
                <w:rFonts w:eastAsia="SimSun"/>
                <w:lang w:val="en-US" w:eastAsia="zh-CN"/>
              </w:rPr>
            </w:pPr>
            <w:r>
              <w:rPr>
                <w:rFonts w:eastAsia="SimSun"/>
                <w:lang w:val="en-US" w:eastAsia="zh-CN"/>
              </w:rPr>
              <w:t>Not Support</w:t>
            </w:r>
          </w:p>
        </w:tc>
        <w:tc>
          <w:tcPr>
            <w:tcW w:w="6849" w:type="dxa"/>
          </w:tcPr>
          <w:p w14:paraId="281C910D" w14:textId="77777777" w:rsidR="00305CD5" w:rsidRDefault="00153AED">
            <w:pPr>
              <w:spacing w:before="120" w:after="120"/>
              <w:rPr>
                <w:rFonts w:eastAsia="SimSun"/>
                <w:lang w:val="en-US" w:eastAsia="zh-CN"/>
              </w:rPr>
            </w:pPr>
            <w:r>
              <w:rPr>
                <w:rFonts w:eastAsia="SimSun"/>
                <w:lang w:val="en-US" w:eastAsia="zh-CN"/>
              </w:rPr>
              <w:t>Agree with Fujitsu/DCM.</w:t>
            </w:r>
          </w:p>
        </w:tc>
      </w:tr>
      <w:tr w:rsidR="00305CD5" w14:paraId="68ABB600" w14:textId="77777777">
        <w:tc>
          <w:tcPr>
            <w:tcW w:w="1275" w:type="dxa"/>
          </w:tcPr>
          <w:p w14:paraId="64796FAD" w14:textId="77777777" w:rsidR="00305CD5" w:rsidRDefault="00153AED">
            <w:pPr>
              <w:spacing w:before="120" w:after="120"/>
              <w:rPr>
                <w:rFonts w:eastAsia="SimSun"/>
                <w:lang w:val="en-US" w:eastAsia="zh-CN"/>
              </w:rPr>
            </w:pPr>
            <w:r>
              <w:rPr>
                <w:rFonts w:eastAsia="SimSun" w:hint="eastAsia"/>
                <w:lang w:val="en-US" w:eastAsia="zh-CN"/>
              </w:rPr>
              <w:t>OPPO</w:t>
            </w:r>
          </w:p>
        </w:tc>
        <w:tc>
          <w:tcPr>
            <w:tcW w:w="1581" w:type="dxa"/>
          </w:tcPr>
          <w:p w14:paraId="21BE2095" w14:textId="77777777" w:rsidR="00305CD5" w:rsidRDefault="00153AED">
            <w:pPr>
              <w:spacing w:before="120" w:after="120"/>
              <w:rPr>
                <w:rFonts w:eastAsia="SimSun"/>
                <w:lang w:val="en-US" w:eastAsia="zh-CN"/>
              </w:rPr>
            </w:pPr>
            <w:r>
              <w:rPr>
                <w:rFonts w:eastAsia="SimSun" w:hint="eastAsia"/>
                <w:lang w:val="en-US" w:eastAsia="zh-CN"/>
              </w:rPr>
              <w:t>Not support</w:t>
            </w:r>
          </w:p>
        </w:tc>
        <w:tc>
          <w:tcPr>
            <w:tcW w:w="6849" w:type="dxa"/>
          </w:tcPr>
          <w:p w14:paraId="15F4BAB7" w14:textId="77777777" w:rsidR="00305CD5" w:rsidRDefault="00305CD5">
            <w:pPr>
              <w:spacing w:before="120" w:after="120"/>
              <w:rPr>
                <w:rFonts w:eastAsia="SimSun"/>
                <w:lang w:val="en-US" w:eastAsia="zh-CN"/>
              </w:rPr>
            </w:pPr>
          </w:p>
        </w:tc>
      </w:tr>
      <w:tr w:rsidR="00305CD5" w14:paraId="402798A5" w14:textId="77777777">
        <w:tc>
          <w:tcPr>
            <w:tcW w:w="1275" w:type="dxa"/>
          </w:tcPr>
          <w:p w14:paraId="1E720EB2" w14:textId="77777777" w:rsidR="00305CD5" w:rsidRDefault="00153AED">
            <w:pPr>
              <w:spacing w:before="120" w:after="120"/>
              <w:rPr>
                <w:rFonts w:eastAsiaTheme="minorEastAsia"/>
                <w:lang w:val="en-US" w:eastAsia="zh-CN"/>
              </w:rPr>
            </w:pPr>
            <w:proofErr w:type="spellStart"/>
            <w:r>
              <w:rPr>
                <w:rFonts w:eastAsiaTheme="minorEastAsia" w:hint="eastAsia"/>
                <w:lang w:val="en-US" w:eastAsia="zh-CN"/>
              </w:rPr>
              <w:t>Transsion</w:t>
            </w:r>
            <w:proofErr w:type="spellEnd"/>
          </w:p>
        </w:tc>
        <w:tc>
          <w:tcPr>
            <w:tcW w:w="1581" w:type="dxa"/>
          </w:tcPr>
          <w:p w14:paraId="18AA7D56" w14:textId="77777777" w:rsidR="00305CD5" w:rsidRDefault="00153AED">
            <w:pPr>
              <w:spacing w:before="120" w:after="120"/>
              <w:rPr>
                <w:rFonts w:eastAsiaTheme="minorEastAsia"/>
                <w:lang w:val="en-US" w:eastAsia="zh-CN"/>
              </w:rPr>
            </w:pPr>
            <w:r>
              <w:rPr>
                <w:rFonts w:eastAsiaTheme="minorEastAsia" w:hint="eastAsia"/>
                <w:lang w:val="en-US" w:eastAsia="zh-CN"/>
              </w:rPr>
              <w:t>Not Support</w:t>
            </w:r>
          </w:p>
        </w:tc>
        <w:tc>
          <w:tcPr>
            <w:tcW w:w="6849" w:type="dxa"/>
          </w:tcPr>
          <w:p w14:paraId="5F970855" w14:textId="77777777" w:rsidR="00305CD5" w:rsidRDefault="00153AED">
            <w:pPr>
              <w:spacing w:before="120" w:after="120"/>
              <w:rPr>
                <w:rFonts w:eastAsiaTheme="minorEastAsia"/>
                <w:lang w:val="en-US" w:eastAsia="zh-CN"/>
              </w:rPr>
            </w:pPr>
            <w:r>
              <w:rPr>
                <w:rFonts w:eastAsiaTheme="minorEastAsia"/>
                <w:lang w:val="en-US" w:eastAsia="zh-CN"/>
              </w:rPr>
              <w:t>SIB1 should be transmitted before OD-OSI.</w:t>
            </w:r>
          </w:p>
        </w:tc>
      </w:tr>
    </w:tbl>
    <w:p w14:paraId="4A17BDC5" w14:textId="77777777" w:rsidR="00305CD5" w:rsidRDefault="00305CD5">
      <w:pPr>
        <w:rPr>
          <w:rFonts w:eastAsiaTheme="minorEastAsia"/>
          <w:lang w:val="en-US" w:eastAsia="zh-CN"/>
        </w:rPr>
      </w:pPr>
    </w:p>
    <w:bookmarkEnd w:id="140"/>
    <w:bookmarkEnd w:id="141"/>
    <w:bookmarkEnd w:id="190"/>
    <w:p w14:paraId="0BD80184"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9: </w:t>
      </w:r>
      <w:bookmarkStart w:id="193" w:name="OLE_LINK6"/>
      <w:r>
        <w:rPr>
          <w:rFonts w:ascii="Times New Roman" w:hAnsi="Times New Roman"/>
          <w:bCs w:val="0"/>
          <w:i w:val="0"/>
          <w:iCs w:val="0"/>
          <w:sz w:val="22"/>
          <w:u w:val="single"/>
        </w:rPr>
        <w:t>Parameters/contents inside the UL WUS configuration</w:t>
      </w:r>
    </w:p>
    <w:p w14:paraId="78BEDB59" w14:textId="77777777" w:rsidR="00305CD5" w:rsidRDefault="00153AED">
      <w:pPr>
        <w:rPr>
          <w:rFonts w:eastAsia="新細明體"/>
          <w:b/>
          <w:lang w:eastAsia="zh-TW"/>
        </w:rPr>
      </w:pPr>
      <w:r>
        <w:rPr>
          <w:rFonts w:eastAsia="新細明體"/>
          <w:b/>
          <w:lang w:eastAsia="zh-TW"/>
        </w:rPr>
        <w:t>Background</w:t>
      </w:r>
    </w:p>
    <w:p w14:paraId="4CF1E097" w14:textId="77777777" w:rsidR="00305CD5" w:rsidRDefault="00153AED">
      <w:pPr>
        <w:rPr>
          <w:rFonts w:ascii="Times New Roman" w:eastAsia="新細明體" w:hAnsi="Times New Roman"/>
          <w:szCs w:val="20"/>
          <w:lang w:eastAsia="zh-TW"/>
        </w:rPr>
      </w:pPr>
      <w:bookmarkStart w:id="194" w:name="OLE_LINK287"/>
      <w:r>
        <w:rPr>
          <w:rFonts w:ascii="Times New Roman" w:eastAsia="新細明體" w:hAnsi="Times New Roman"/>
          <w:szCs w:val="20"/>
          <w:lang w:eastAsia="zh-TW"/>
        </w:rPr>
        <w:t xml:space="preserve">In RAN1 #117, it is </w:t>
      </w:r>
      <w:r>
        <w:rPr>
          <w:rFonts w:ascii="Times New Roman" w:eastAsia="新細明體" w:hAnsi="Times New Roman"/>
          <w:szCs w:val="20"/>
          <w:highlight w:val="green"/>
          <w:lang w:eastAsia="zh-TW"/>
        </w:rPr>
        <w:t>agreed</w:t>
      </w:r>
      <w:r>
        <w:rPr>
          <w:rFonts w:ascii="Times New Roman" w:eastAsia="新細明體" w:hAnsi="Times New Roman"/>
          <w:szCs w:val="20"/>
          <w:lang w:eastAsia="zh-TW"/>
        </w:rPr>
        <w:t xml:space="preserve"> </w:t>
      </w:r>
      <w:bookmarkEnd w:id="194"/>
      <w:r>
        <w:rPr>
          <w:rFonts w:ascii="Times New Roman" w:eastAsia="新細明體" w:hAnsi="Times New Roman"/>
          <w:szCs w:val="20"/>
          <w:lang w:eastAsia="zh-TW"/>
        </w:rPr>
        <w:t xml:space="preserve">to </w:t>
      </w:r>
      <w:r>
        <w:rPr>
          <w:rFonts w:eastAsia="Malgun Gothic"/>
          <w:bCs/>
          <w:lang w:eastAsia="ko-KR"/>
        </w:rPr>
        <w:t xml:space="preserve">use the Table I below </w:t>
      </w:r>
      <w:r>
        <w:rPr>
          <w:rFonts w:eastAsia="新細明體"/>
          <w:bCs/>
          <w:lang w:eastAsia="zh-TW"/>
        </w:rPr>
        <w:t xml:space="preserve">from [R1-2405106, Ericsson] as a </w:t>
      </w:r>
      <w:r>
        <w:rPr>
          <w:rFonts w:eastAsia="Malgun Gothic"/>
          <w:bCs/>
          <w:lang w:eastAsia="ko-KR"/>
        </w:rPr>
        <w:t>starting point</w:t>
      </w:r>
      <w:r>
        <w:rPr>
          <w:rFonts w:eastAsia="新細明體"/>
          <w:bCs/>
          <w:lang w:eastAsia="zh-TW"/>
        </w:rPr>
        <w:t xml:space="preserve"> to </w:t>
      </w:r>
      <w:r>
        <w:rPr>
          <w:rFonts w:eastAsia="Malgun Gothic"/>
          <w:bCs/>
          <w:lang w:eastAsia="ko-KR"/>
        </w:rPr>
        <w:t>discuss the required parameters/contents</w:t>
      </w:r>
      <w:r>
        <w:rPr>
          <w:rFonts w:eastAsia="新細明體"/>
          <w:bCs/>
          <w:lang w:eastAsia="zh-TW"/>
        </w:rPr>
        <w:t xml:space="preserve"> </w:t>
      </w:r>
      <w:bookmarkStart w:id="195" w:name="OLE_LINK118"/>
      <w:r>
        <w:rPr>
          <w:rFonts w:eastAsia="新細明體"/>
          <w:bCs/>
          <w:lang w:eastAsia="zh-TW"/>
        </w:rPr>
        <w:t xml:space="preserve">inside the </w:t>
      </w:r>
      <w:r>
        <w:rPr>
          <w:rFonts w:eastAsia="Malgun Gothic"/>
          <w:bCs/>
          <w:lang w:eastAsia="ko-KR"/>
        </w:rPr>
        <w:t>UL WUS configuration</w:t>
      </w:r>
      <w:bookmarkEnd w:id="195"/>
      <w:r>
        <w:rPr>
          <w:rFonts w:eastAsia="新細明體"/>
          <w:bCs/>
          <w:lang w:eastAsia="zh-TW"/>
        </w:rPr>
        <w:t>.</w:t>
      </w:r>
    </w:p>
    <w:p w14:paraId="7641D30C" w14:textId="77777777" w:rsidR="00305CD5" w:rsidRDefault="00305CD5">
      <w:pPr>
        <w:rPr>
          <w:rFonts w:ascii="Times New Roman" w:eastAsia="新細明體" w:hAnsi="Times New Roman"/>
          <w:b/>
          <w:bCs/>
          <w:szCs w:val="20"/>
          <w:u w:val="single"/>
          <w:lang w:eastAsia="zh-TW"/>
        </w:rPr>
      </w:pPr>
    </w:p>
    <w:p w14:paraId="564A7D87" w14:textId="77777777" w:rsidR="00305CD5" w:rsidRDefault="00153AED">
      <w:pPr>
        <w:jc w:val="center"/>
        <w:rPr>
          <w:rFonts w:eastAsia="新細明體"/>
          <w:b/>
          <w:lang w:eastAsia="zh-TW"/>
        </w:rPr>
      </w:pPr>
      <w:r>
        <w:rPr>
          <w:rFonts w:eastAsia="新細明體"/>
          <w:b/>
          <w:lang w:eastAsia="zh-TW"/>
        </w:rPr>
        <w:t>Table I.</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663FA86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2BE7BCA" w14:textId="77777777" w:rsidR="00305CD5" w:rsidRDefault="00153AED">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609F9C65" w14:textId="77777777" w:rsidR="00305CD5" w:rsidRDefault="00153AED">
            <w:pPr>
              <w:rPr>
                <w:rFonts w:ascii="Times New Roman" w:hAnsi="Times New Roman"/>
                <w:b/>
                <w:bCs/>
                <w:szCs w:val="20"/>
                <w:lang w:eastAsia="ja-JP"/>
              </w:rPr>
            </w:pPr>
            <w:r>
              <w:rPr>
                <w:rFonts w:ascii="Times New Roman" w:hAnsi="Times New Roman"/>
                <w:b/>
                <w:bCs/>
                <w:szCs w:val="20"/>
                <w:lang w:eastAsia="ja-JP"/>
              </w:rPr>
              <w:t>Parameters</w:t>
            </w:r>
          </w:p>
        </w:tc>
      </w:tr>
      <w:tr w:rsidR="00305CD5" w14:paraId="335E1D3E"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32B9257" w14:textId="77777777" w:rsidR="00305CD5" w:rsidRDefault="00153AED">
            <w:pPr>
              <w:rPr>
                <w:rFonts w:ascii="Times New Roman" w:hAnsi="Times New Roman"/>
                <w:b/>
                <w:bCs/>
                <w:szCs w:val="20"/>
                <w:lang w:eastAsia="ja-JP"/>
              </w:rPr>
            </w:pPr>
            <w:bookmarkStart w:id="196" w:name="OLE_LINK115"/>
            <w:r>
              <w:rPr>
                <w:rFonts w:ascii="Times New Roman" w:hAnsi="Times New Roman"/>
                <w:b/>
                <w:bCs/>
                <w:szCs w:val="20"/>
                <w:lang w:eastAsia="ja-JP"/>
              </w:rPr>
              <w:t>To which cell does the config applies</w:t>
            </w:r>
            <w:bookmarkEnd w:id="196"/>
          </w:p>
        </w:tc>
        <w:tc>
          <w:tcPr>
            <w:tcW w:w="1983" w:type="dxa"/>
            <w:vMerge w:val="restart"/>
            <w:tcBorders>
              <w:top w:val="single" w:sz="4" w:space="0" w:color="auto"/>
              <w:left w:val="single" w:sz="4" w:space="0" w:color="auto"/>
              <w:bottom w:val="single" w:sz="4" w:space="0" w:color="auto"/>
              <w:right w:val="single" w:sz="4" w:space="0" w:color="auto"/>
            </w:tcBorders>
          </w:tcPr>
          <w:p w14:paraId="2999EC2C" w14:textId="77777777" w:rsidR="00305CD5" w:rsidRDefault="00153AED">
            <w:pPr>
              <w:rPr>
                <w:rFonts w:ascii="Times New Roman" w:hAnsi="Times New Roman"/>
                <w:b/>
                <w:bCs/>
                <w:szCs w:val="20"/>
                <w:lang w:eastAsia="ja-JP"/>
              </w:rPr>
            </w:pPr>
            <w:r>
              <w:rPr>
                <w:rFonts w:ascii="Times New Roman" w:hAnsi="Times New Roman"/>
                <w:b/>
                <w:bCs/>
                <w:szCs w:val="20"/>
                <w:lang w:eastAsia="ja-JP"/>
              </w:rPr>
              <w:t>NES-</w:t>
            </w:r>
            <w:proofErr w:type="spellStart"/>
            <w:r>
              <w:rPr>
                <w:rFonts w:ascii="Times New Roman" w:hAnsi="Times New Roman"/>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106224A"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305CD5" w14:paraId="54A115C0"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C949B61" w14:textId="77777777" w:rsidR="00305CD5" w:rsidRDefault="00305CD5">
            <w:pPr>
              <w:rPr>
                <w:rFonts w:ascii="Times New Roman" w:hAnsi="Times New Roman"/>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19B97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1EE0E22" w14:textId="77777777" w:rsidR="00305CD5" w:rsidRDefault="00153AED">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r>
              <w:rPr>
                <w:rFonts w:ascii="Times New Roman" w:hAnsi="Times New Roman"/>
                <w:szCs w:val="20"/>
                <w:lang w:eastAsia="ja-JP"/>
              </w:rPr>
              <w:t xml:space="preserve"> </w:t>
            </w:r>
          </w:p>
        </w:tc>
      </w:tr>
      <w:tr w:rsidR="00305CD5" w14:paraId="2B0FD46F"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42CC5A11"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34A8068F" w14:textId="77777777" w:rsidR="00305CD5" w:rsidRDefault="00153AED">
            <w:pPr>
              <w:rPr>
                <w:rFonts w:ascii="Times New Roman" w:hAnsi="Times New Roman"/>
                <w:b/>
                <w:bCs/>
                <w:szCs w:val="20"/>
                <w:lang w:eastAsia="ja-JP"/>
              </w:rPr>
            </w:pPr>
            <w:r>
              <w:rPr>
                <w:rFonts w:ascii="Times New Roman" w:hAnsi="Times New Roman"/>
                <w:b/>
                <w:bCs/>
                <w:szCs w:val="20"/>
                <w:lang w:eastAsia="ja-JP"/>
              </w:rPr>
              <w:t xml:space="preserve">SIB1-RequestConfig </w:t>
            </w:r>
          </w:p>
          <w:p w14:paraId="2D106142" w14:textId="77777777" w:rsidR="00305CD5" w:rsidRDefault="00153AED">
            <w:pPr>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86FFB7D" w14:textId="77777777" w:rsidR="00305CD5" w:rsidRDefault="00153AED">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305CD5" w14:paraId="08DC266D"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95580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423B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7F1BCA7" w14:textId="77777777" w:rsidR="00305CD5" w:rsidRDefault="00153AED">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5FDEFEA7"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305CD5" w14:paraId="5998F36F"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0BADF0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C0A77D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8A54A3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81C87F7" w14:textId="77777777" w:rsidR="00305CD5" w:rsidRDefault="00153AED">
            <w:pPr>
              <w:rPr>
                <w:rFonts w:ascii="Times New Roman" w:hAnsi="Times New Roman"/>
                <w:szCs w:val="20"/>
                <w:lang w:eastAsia="ja-JP"/>
              </w:rPr>
            </w:pPr>
            <w:r>
              <w:rPr>
                <w:rFonts w:ascii="Times New Roman" w:hAnsi="Times New Roman"/>
                <w:szCs w:val="20"/>
                <w:lang w:eastAsia="ja-JP"/>
              </w:rPr>
              <w:t>msg1-FDM</w:t>
            </w:r>
          </w:p>
        </w:tc>
      </w:tr>
      <w:tr w:rsidR="00305CD5" w14:paraId="41DE619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BBFC7F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66EBA7"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26B43D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816E866" w14:textId="77777777" w:rsidR="00305CD5" w:rsidRDefault="00153AED">
            <w:pPr>
              <w:rPr>
                <w:rFonts w:ascii="Times New Roman" w:hAnsi="Times New Roman"/>
                <w:szCs w:val="20"/>
                <w:lang w:eastAsia="ja-JP"/>
              </w:rPr>
            </w:pPr>
            <w:r>
              <w:rPr>
                <w:rFonts w:ascii="Times New Roman" w:hAnsi="Times New Roman"/>
                <w:szCs w:val="20"/>
                <w:lang w:eastAsia="ja-JP"/>
              </w:rPr>
              <w:t>msg1-FrequencyStart</w:t>
            </w:r>
          </w:p>
        </w:tc>
      </w:tr>
      <w:tr w:rsidR="00305CD5" w14:paraId="69E2AE9C"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0B5334E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21413C"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0D060E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2364E5"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305CD5" w14:paraId="3BAF13BD"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851759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199A7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947BB4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FE913F2"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305CD5" w14:paraId="71F35CF7"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469517E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C37F8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700C3EC"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691911"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305CD5" w14:paraId="65F14A6D"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0426DF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8238EF"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1CF013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D6F67E2"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305CD5" w14:paraId="3862887B"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74C125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0BDA53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678211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9A880E"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305CD5" w14:paraId="3EC5ECE6"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71AB93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40475A"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FE0F6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8A1B5BE"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305CD5" w14:paraId="3D72F93F"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A1E1A35"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E0373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B45D7A" w14:textId="77777777" w:rsidR="00305CD5" w:rsidRDefault="00153AED">
            <w:pPr>
              <w:rPr>
                <w:rFonts w:ascii="Times New Roman" w:hAnsi="Times New Roman"/>
                <w:szCs w:val="20"/>
                <w:lang w:eastAsia="ja-JP"/>
              </w:rPr>
            </w:pPr>
            <w:r>
              <w:rPr>
                <w:rFonts w:ascii="Times New Roman" w:hAnsi="Times New Roman"/>
                <w:szCs w:val="20"/>
                <w:lang w:eastAsia="ja-JP"/>
              </w:rPr>
              <w:t>sib1-RequestPeriod</w:t>
            </w:r>
            <w:r>
              <w:rPr>
                <w:rFonts w:ascii="Times New Roman" w:hAnsi="Times New Roman"/>
                <w:szCs w:val="20"/>
                <w:lang w:eastAsia="ja-JP"/>
              </w:rPr>
              <w:br/>
            </w:r>
          </w:p>
        </w:tc>
      </w:tr>
      <w:tr w:rsidR="00305CD5" w14:paraId="7DAF5242"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7ED0BD40" w14:textId="77777777" w:rsidR="00305CD5" w:rsidRDefault="00305CD5">
            <w:pPr>
              <w:rPr>
                <w:rFonts w:ascii="Times New Roman" w:hAnsi="Times New Roman"/>
                <w:b/>
                <w:bCs/>
                <w:sz w:val="22"/>
                <w:szCs w:val="20"/>
                <w:lang w:eastAsia="ja-JP"/>
              </w:rPr>
            </w:pPr>
            <w:bookmarkStart w:id="197" w:name="_Hlk174711784"/>
          </w:p>
        </w:tc>
        <w:tc>
          <w:tcPr>
            <w:tcW w:w="1983" w:type="dxa"/>
            <w:vMerge/>
            <w:tcBorders>
              <w:top w:val="single" w:sz="4" w:space="0" w:color="auto"/>
              <w:left w:val="single" w:sz="4" w:space="0" w:color="auto"/>
              <w:bottom w:val="single" w:sz="4" w:space="0" w:color="auto"/>
              <w:right w:val="single" w:sz="4" w:space="0" w:color="auto"/>
            </w:tcBorders>
            <w:vAlign w:val="center"/>
          </w:tcPr>
          <w:p w14:paraId="28F93883"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BF9C198" w14:textId="77777777" w:rsidR="00305CD5" w:rsidRDefault="00153AED">
            <w:pPr>
              <w:rPr>
                <w:rFonts w:ascii="Times New Roman" w:hAnsi="Times New Roman"/>
                <w:szCs w:val="20"/>
                <w:lang w:eastAsia="ja-JP"/>
              </w:rPr>
            </w:pPr>
            <w:r>
              <w:rPr>
                <w:rFonts w:ascii="Times New Roman" w:hAnsi="Times New Roman"/>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3784D36A"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ra-PreambleStartIndex</w:t>
            </w:r>
            <w:proofErr w:type="spellEnd"/>
          </w:p>
        </w:tc>
      </w:tr>
      <w:tr w:rsidR="00305CD5" w14:paraId="30B3543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9F3BC7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692F3D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EA105D9"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26A3D02"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ra-AssociationPeriodIndex</w:t>
            </w:r>
            <w:proofErr w:type="spellEnd"/>
          </w:p>
        </w:tc>
      </w:tr>
      <w:tr w:rsidR="00305CD5" w14:paraId="101D4E7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AB27754"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98B7F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CD57E02"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54FC3F4"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ra-ssb-OccasionMaskIndex</w:t>
            </w:r>
            <w:proofErr w:type="spellEnd"/>
          </w:p>
        </w:tc>
      </w:tr>
      <w:tr w:rsidR="00305CD5" w14:paraId="7D20CBF3" w14:textId="77777777">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4F5726FB" w14:textId="77777777" w:rsidR="00305CD5" w:rsidRDefault="00305CD5">
            <w:pPr>
              <w:rPr>
                <w:rFonts w:ascii="Times New Roman" w:hAnsi="Times New Roman"/>
                <w:b/>
                <w:bCs/>
                <w:sz w:val="22"/>
                <w:szCs w:val="20"/>
                <w:lang w:eastAsia="ja-JP"/>
              </w:rPr>
            </w:pPr>
            <w:bookmarkStart w:id="198" w:name="_Hlk179751497"/>
            <w:bookmarkEnd w:id="197"/>
          </w:p>
        </w:tc>
        <w:tc>
          <w:tcPr>
            <w:tcW w:w="1983" w:type="dxa"/>
            <w:vMerge/>
            <w:tcBorders>
              <w:top w:val="single" w:sz="4" w:space="0" w:color="auto"/>
              <w:left w:val="single" w:sz="4" w:space="0" w:color="auto"/>
              <w:bottom w:val="single" w:sz="4" w:space="0" w:color="auto"/>
              <w:right w:val="single" w:sz="4" w:space="0" w:color="auto"/>
            </w:tcBorders>
            <w:vAlign w:val="center"/>
          </w:tcPr>
          <w:p w14:paraId="5D7F548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8DACE14"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rsrp-ThresholdSSB</w:t>
            </w:r>
            <w:proofErr w:type="spellEnd"/>
          </w:p>
        </w:tc>
      </w:tr>
      <w:tr w:rsidR="00305CD5" w14:paraId="4D844F91" w14:textId="77777777">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6E3D1EB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9CF380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63D23" w14:textId="77777777" w:rsidR="00305CD5" w:rsidRDefault="00153AED">
            <w:pPr>
              <w:rPr>
                <w:rFonts w:ascii="Times New Roman" w:hAnsi="Times New Roman"/>
                <w:b/>
                <w:bCs/>
                <w:szCs w:val="20"/>
                <w:lang w:eastAsia="ja-JP"/>
              </w:rPr>
            </w:pPr>
            <w:proofErr w:type="spellStart"/>
            <w:r>
              <w:rPr>
                <w:rFonts w:ascii="Times New Roman" w:hAnsi="Times New Roman"/>
                <w:szCs w:val="20"/>
                <w:lang w:eastAsia="ja-JP"/>
              </w:rPr>
              <w:t>prach-RootSequenceIndex</w:t>
            </w:r>
            <w:proofErr w:type="spellEnd"/>
          </w:p>
        </w:tc>
      </w:tr>
      <w:tr w:rsidR="00305CD5" w14:paraId="3FEB47A1" w14:textId="77777777">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7ED3E12"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7334EC"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2094A" w14:textId="77777777" w:rsidR="00305CD5" w:rsidRDefault="00153AED">
            <w:pPr>
              <w:rPr>
                <w:rFonts w:ascii="Times New Roman" w:hAnsi="Times New Roman"/>
                <w:szCs w:val="20"/>
                <w:lang w:eastAsia="ja-JP"/>
              </w:rPr>
            </w:pPr>
            <w:r>
              <w:rPr>
                <w:rFonts w:ascii="Times New Roman" w:hAnsi="Times New Roman"/>
                <w:szCs w:val="20"/>
                <w:lang w:eastAsia="ja-JP"/>
              </w:rPr>
              <w:t>msg1-SubcarrierSpacing</w:t>
            </w:r>
          </w:p>
        </w:tc>
      </w:tr>
      <w:tr w:rsidR="00305CD5" w14:paraId="0DC1AAED" w14:textId="77777777">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027CC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EF2BF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F77B0AC"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restrictedSetConfig</w:t>
            </w:r>
            <w:proofErr w:type="spellEnd"/>
          </w:p>
        </w:tc>
      </w:tr>
      <w:tr w:rsidR="00305CD5" w14:paraId="69572F73" w14:textId="77777777">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59C703EA"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EDFC3A"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F21D34"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tdd</w:t>
            </w:r>
            <w:proofErr w:type="spellEnd"/>
            <w:r>
              <w:rPr>
                <w:rFonts w:ascii="Times New Roman" w:hAnsi="Times New Roman"/>
                <w:szCs w:val="20"/>
                <w:lang w:eastAsia="ja-JP"/>
              </w:rPr>
              <w:t>-UL-DL-</w:t>
            </w:r>
            <w:proofErr w:type="spellStart"/>
            <w:r>
              <w:rPr>
                <w:rFonts w:ascii="Times New Roman" w:hAnsi="Times New Roman"/>
                <w:szCs w:val="20"/>
                <w:lang w:eastAsia="ja-JP"/>
              </w:rPr>
              <w:t>ConfigurationCommon</w:t>
            </w:r>
            <w:proofErr w:type="spellEnd"/>
          </w:p>
        </w:tc>
      </w:tr>
      <w:bookmarkEnd w:id="198"/>
      <w:tr w:rsidR="00305CD5" w14:paraId="693A3ADA"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0C44DA1" w14:textId="77777777" w:rsidR="00305CD5" w:rsidRDefault="00305CD5">
            <w:pPr>
              <w:rPr>
                <w:rFonts w:ascii="Times New Roman" w:hAnsi="Times New Roman"/>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5E30730" w14:textId="77777777" w:rsidR="00305CD5" w:rsidRDefault="00153AED">
            <w:pPr>
              <w:rPr>
                <w:rFonts w:ascii="Times New Roman" w:hAnsi="Times New Roman"/>
                <w:b/>
                <w:bCs/>
                <w:sz w:val="22"/>
                <w:szCs w:val="20"/>
                <w:lang w:eastAsia="ja-JP"/>
              </w:rPr>
            </w:pPr>
            <w:proofErr w:type="spellStart"/>
            <w:r>
              <w:rPr>
                <w:rFonts w:ascii="Times New Roman" w:hAnsi="Times New Roman"/>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41976CEB"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frequencyBandList</w:t>
            </w:r>
            <w:proofErr w:type="spellEnd"/>
          </w:p>
        </w:tc>
      </w:tr>
      <w:tr w:rsidR="00305CD5" w14:paraId="77CFF460"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9F0A1F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F82B310"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41C2BF9"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absoluteFrequencyPointA</w:t>
            </w:r>
            <w:proofErr w:type="spellEnd"/>
          </w:p>
        </w:tc>
      </w:tr>
      <w:tr w:rsidR="00305CD5" w14:paraId="529AE11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FDF101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784C7F"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1B6267"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offsetToCarrier</w:t>
            </w:r>
            <w:proofErr w:type="spellEnd"/>
          </w:p>
        </w:tc>
      </w:tr>
      <w:tr w:rsidR="00305CD5" w14:paraId="5B3EFFE1"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B9D0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57CB6DD"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802601" w14:textId="77777777" w:rsidR="00305CD5" w:rsidRDefault="00153AED">
            <w:pPr>
              <w:rPr>
                <w:rFonts w:ascii="Times New Roman" w:hAnsi="Times New Roman"/>
                <w:szCs w:val="20"/>
                <w:lang w:eastAsia="ja-JP"/>
              </w:rPr>
            </w:pPr>
            <w:r>
              <w:rPr>
                <w:rFonts w:ascii="Times New Roman" w:hAnsi="Times New Roman"/>
                <w:szCs w:val="20"/>
                <w:lang w:eastAsia="ja-JP"/>
              </w:rPr>
              <w:t>p-Max</w:t>
            </w:r>
          </w:p>
        </w:tc>
      </w:tr>
      <w:tr w:rsidR="00305CD5" w14:paraId="5537F933"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AEB3CF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8ED4F4" w14:textId="77777777" w:rsidR="00305CD5" w:rsidRDefault="00305CD5">
            <w:pPr>
              <w:rPr>
                <w:rFonts w:ascii="Times New Roman" w:hAnsi="Times New Roman"/>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B8C6CD4" w14:textId="77777777" w:rsidR="00305CD5" w:rsidRDefault="00153AED">
            <w:pPr>
              <w:rPr>
                <w:rFonts w:ascii="Times New Roman" w:hAnsi="Times New Roman"/>
                <w:szCs w:val="20"/>
                <w:lang w:eastAsia="ja-JP"/>
              </w:rPr>
            </w:pPr>
            <w:r>
              <w:rPr>
                <w:rFonts w:ascii="Times New Roman" w:hAnsi="Times New Roman"/>
                <w:szCs w:val="20"/>
                <w:lang w:eastAsia="ja-JP"/>
              </w:rPr>
              <w:t>frequencyShift7p5khz</w:t>
            </w:r>
          </w:p>
        </w:tc>
      </w:tr>
      <w:tr w:rsidR="00305CD5" w14:paraId="7950D0EF" w14:textId="77777777">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F6000DA"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10D978C" w14:textId="77777777" w:rsidR="00305CD5" w:rsidRDefault="00153AED">
            <w:pPr>
              <w:rPr>
                <w:rFonts w:ascii="Times New Roman" w:hAnsi="Times New Roman"/>
                <w:b/>
                <w:bCs/>
                <w:szCs w:val="20"/>
                <w:lang w:eastAsia="ja-JP"/>
              </w:rPr>
            </w:pPr>
            <w:r>
              <w:rPr>
                <w:rFonts w:ascii="Times New Roman" w:hAnsi="Times New Roman"/>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017B7C01"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ssb-SubcarrierOffset</w:t>
            </w:r>
            <w:proofErr w:type="spellEnd"/>
          </w:p>
        </w:tc>
      </w:tr>
      <w:tr w:rsidR="00305CD5" w14:paraId="7FE30BE8"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6C4A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D7B5F"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22BE15"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controlResourceSetZero</w:t>
            </w:r>
            <w:proofErr w:type="spellEnd"/>
          </w:p>
        </w:tc>
      </w:tr>
      <w:tr w:rsidR="00305CD5" w14:paraId="367A217F" w14:textId="77777777">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444CD33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4FE2A2"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B65224"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searchSpaceZero</w:t>
            </w:r>
            <w:proofErr w:type="spellEnd"/>
          </w:p>
        </w:tc>
      </w:tr>
      <w:tr w:rsidR="00305CD5" w14:paraId="4C801495" w14:textId="77777777">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663C6A1"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CC7B886" w14:textId="77777777" w:rsidR="00305CD5" w:rsidRDefault="00153AED">
            <w:pPr>
              <w:rPr>
                <w:rFonts w:ascii="Times New Roman" w:hAnsi="Times New Roman"/>
                <w:b/>
                <w:bCs/>
                <w:szCs w:val="20"/>
                <w:lang w:eastAsia="ja-JP"/>
              </w:rPr>
            </w:pPr>
            <w:r>
              <w:rPr>
                <w:rFonts w:ascii="Times New Roman" w:hAnsi="Times New Roman"/>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54FEC2B2"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controlResourceSet</w:t>
            </w:r>
            <w:proofErr w:type="spellEnd"/>
          </w:p>
        </w:tc>
      </w:tr>
      <w:tr w:rsidR="00305CD5" w14:paraId="6E0A15E7" w14:textId="77777777">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68A283E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DAA09DB"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F48FC76"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monitoringSlotPeriodicityAndOffset</w:t>
            </w:r>
            <w:proofErr w:type="spellEnd"/>
          </w:p>
        </w:tc>
      </w:tr>
      <w:tr w:rsidR="00305CD5" w14:paraId="349E5327"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3F7335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7A0E6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86CE20" w14:textId="77777777" w:rsidR="00305CD5" w:rsidRDefault="00153AED">
            <w:pPr>
              <w:rPr>
                <w:rFonts w:ascii="Times New Roman" w:hAnsi="Times New Roman"/>
                <w:szCs w:val="20"/>
                <w:lang w:eastAsia="ja-JP"/>
              </w:rPr>
            </w:pPr>
            <w:r>
              <w:rPr>
                <w:rFonts w:ascii="Times New Roman" w:hAnsi="Times New Roman"/>
                <w:szCs w:val="20"/>
                <w:lang w:eastAsia="ja-JP"/>
              </w:rPr>
              <w:t>Duration</w:t>
            </w:r>
          </w:p>
        </w:tc>
      </w:tr>
      <w:tr w:rsidR="00305CD5" w14:paraId="3DBF5F5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8E8DB7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38CF21"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66F0FD7"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monitoringSymbolsWithinSlot</w:t>
            </w:r>
            <w:proofErr w:type="spellEnd"/>
          </w:p>
        </w:tc>
      </w:tr>
      <w:tr w:rsidR="00305CD5" w14:paraId="6009C2E7" w14:textId="77777777">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1B90A81"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D4F3C4"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E989E9E"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aggregationLevels</w:t>
            </w:r>
            <w:proofErr w:type="spellEnd"/>
          </w:p>
        </w:tc>
      </w:tr>
    </w:tbl>
    <w:p w14:paraId="7186F7E6" w14:textId="77777777" w:rsidR="00305CD5" w:rsidRDefault="00305CD5">
      <w:pPr>
        <w:rPr>
          <w:rFonts w:eastAsia="新細明體"/>
          <w:b/>
          <w:bCs/>
          <w:lang w:val="pt-BR" w:eastAsia="zh-TW"/>
        </w:rPr>
      </w:pPr>
    </w:p>
    <w:p w14:paraId="61E1268B" w14:textId="77777777" w:rsidR="00305CD5" w:rsidRDefault="00305CD5">
      <w:pPr>
        <w:rPr>
          <w:rFonts w:eastAsia="新細明體"/>
          <w:b/>
          <w:bCs/>
          <w:lang w:val="pt-BR" w:eastAsia="zh-TW"/>
        </w:rPr>
      </w:pPr>
    </w:p>
    <w:p w14:paraId="1590833B" w14:textId="77777777" w:rsidR="00305CD5" w:rsidRDefault="00153AED">
      <w:pPr>
        <w:rPr>
          <w:rFonts w:eastAsia="新細明體"/>
          <w:lang w:eastAsia="zh-TW"/>
        </w:rPr>
      </w:pPr>
      <w:bookmarkStart w:id="199" w:name="OLE_LINK202"/>
      <w:r>
        <w:rPr>
          <w:rFonts w:eastAsia="新細明體" w:hint="eastAsia"/>
          <w:lang w:eastAsia="zh-TW"/>
        </w:rPr>
        <w:t>I</w:t>
      </w:r>
      <w:r>
        <w:rPr>
          <w:rFonts w:eastAsia="新細明體"/>
          <w:lang w:eastAsia="zh-TW"/>
        </w:rPr>
        <w:t xml:space="preserve">n RAN1 #118-bis, the following are </w:t>
      </w:r>
      <w:r>
        <w:rPr>
          <w:rFonts w:eastAsia="新細明體"/>
          <w:highlight w:val="green"/>
          <w:lang w:eastAsia="zh-TW"/>
        </w:rPr>
        <w:t>agreed</w:t>
      </w:r>
      <w:r>
        <w:rPr>
          <w:rFonts w:eastAsia="新細明體"/>
          <w:lang w:eastAsia="zh-TW"/>
        </w:rPr>
        <w:t>:</w:t>
      </w:r>
      <w:bookmarkEnd w:id="199"/>
    </w:p>
    <w:p w14:paraId="64073504" w14:textId="77777777" w:rsidR="00305CD5" w:rsidRDefault="00305CD5">
      <w:pPr>
        <w:rPr>
          <w:rFonts w:eastAsia="新細明體"/>
          <w:b/>
          <w:bCs/>
          <w:lang w:eastAsia="zh-TW"/>
        </w:rPr>
      </w:pPr>
    </w:p>
    <w:p w14:paraId="0389B858" w14:textId="77777777" w:rsidR="00305CD5" w:rsidRDefault="00153AED">
      <w:pPr>
        <w:rPr>
          <w:b/>
          <w:bCs/>
          <w:lang w:eastAsia="zh-CN"/>
        </w:rPr>
      </w:pPr>
      <w:r>
        <w:rPr>
          <w:b/>
          <w:bCs/>
          <w:highlight w:val="green"/>
          <w:lang w:eastAsia="zh-CN"/>
        </w:rPr>
        <w:t>Agreement</w:t>
      </w:r>
    </w:p>
    <w:p w14:paraId="5571ABEF" w14:textId="77777777" w:rsidR="00305CD5" w:rsidRDefault="00153AED">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“to which cell does the configuration applies”, at least the following parameters are included in the UL-WUS configuration.</w:t>
      </w:r>
    </w:p>
    <w:tbl>
      <w:tblPr>
        <w:tblStyle w:val="aff0"/>
        <w:tblW w:w="9630" w:type="dxa"/>
        <w:tblLayout w:type="fixed"/>
        <w:tblLook w:val="04A0" w:firstRow="1" w:lastRow="0" w:firstColumn="1" w:lastColumn="0" w:noHBand="0" w:noVBand="1"/>
      </w:tblPr>
      <w:tblGrid>
        <w:gridCol w:w="2121"/>
        <w:gridCol w:w="1983"/>
        <w:gridCol w:w="5526"/>
      </w:tblGrid>
      <w:tr w:rsidR="00305CD5" w14:paraId="08181ADC"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04DDD0DC" w14:textId="77777777" w:rsidR="00305CD5" w:rsidRDefault="00153AED">
            <w:pPr>
              <w:rPr>
                <w:rFonts w:ascii="Times New Roman" w:hAnsi="Times New Roman"/>
                <w:szCs w:val="20"/>
                <w:lang w:val="en-US" w:eastAsia="ja-JP"/>
              </w:rPr>
            </w:pPr>
            <w:r>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tcPr>
          <w:p w14:paraId="4CA24404" w14:textId="77777777" w:rsidR="00305CD5" w:rsidRDefault="00153AED">
            <w:pPr>
              <w:rPr>
                <w:rFonts w:ascii="Times New Roman" w:hAnsi="Times New Roman"/>
                <w:szCs w:val="20"/>
                <w:lang w:eastAsia="ja-JP"/>
              </w:rPr>
            </w:pPr>
            <w:r>
              <w:rPr>
                <w:rFonts w:ascii="Times New Roman" w:hAnsi="Times New Roman"/>
                <w:szCs w:val="20"/>
                <w:lang w:eastAsia="ja-JP"/>
              </w:rPr>
              <w:t>Parameters</w:t>
            </w:r>
          </w:p>
        </w:tc>
      </w:tr>
      <w:tr w:rsidR="00305CD5" w14:paraId="3E6FE8AD" w14:textId="77777777">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1FCB0F63" w14:textId="77777777" w:rsidR="00305CD5" w:rsidRDefault="00153AED">
            <w:pPr>
              <w:rPr>
                <w:rFonts w:ascii="Times New Roman" w:hAnsi="Times New Roman"/>
                <w:szCs w:val="20"/>
                <w:lang w:eastAsia="ja-JP"/>
              </w:rPr>
            </w:pPr>
            <w:r>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tcPr>
          <w:p w14:paraId="4C1A1BE9" w14:textId="77777777" w:rsidR="00305CD5" w:rsidRDefault="00153AED">
            <w:pPr>
              <w:rPr>
                <w:rFonts w:ascii="Times New Roman" w:hAnsi="Times New Roman"/>
                <w:szCs w:val="20"/>
                <w:lang w:eastAsia="ja-JP"/>
              </w:rPr>
            </w:pPr>
            <w:bookmarkStart w:id="200" w:name="OLE_LINK346"/>
            <w:r>
              <w:rPr>
                <w:rFonts w:ascii="Times New Roman" w:hAnsi="Times New Roman"/>
                <w:szCs w:val="20"/>
                <w:lang w:eastAsia="ja-JP"/>
              </w:rPr>
              <w:t>NES-</w:t>
            </w:r>
            <w:proofErr w:type="spellStart"/>
            <w:r>
              <w:rPr>
                <w:rFonts w:ascii="Times New Roman" w:hAnsi="Times New Roman"/>
                <w:szCs w:val="20"/>
                <w:lang w:eastAsia="ja-JP"/>
              </w:rPr>
              <w:t>CellId</w:t>
            </w:r>
            <w:bookmarkEnd w:id="200"/>
            <w:proofErr w:type="spellEnd"/>
          </w:p>
        </w:tc>
        <w:tc>
          <w:tcPr>
            <w:tcW w:w="5526" w:type="dxa"/>
            <w:tcBorders>
              <w:top w:val="single" w:sz="4" w:space="0" w:color="auto"/>
              <w:left w:val="single" w:sz="4" w:space="0" w:color="auto"/>
              <w:bottom w:val="single" w:sz="4" w:space="0" w:color="auto"/>
              <w:right w:val="single" w:sz="4" w:space="0" w:color="auto"/>
            </w:tcBorders>
          </w:tcPr>
          <w:p w14:paraId="20AD9668"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305CD5" w14:paraId="5838C04D" w14:textId="77777777">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663E06F8" w14:textId="77777777" w:rsidR="00305CD5" w:rsidRDefault="00305CD5">
            <w:pPr>
              <w:rPr>
                <w:rFonts w:ascii="Times New Roman" w:hAnsi="Times New Roman"/>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49E34ED" w14:textId="77777777" w:rsidR="00305CD5" w:rsidRDefault="00305CD5">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tcPr>
          <w:p w14:paraId="74616A52" w14:textId="77777777" w:rsidR="00305CD5" w:rsidRDefault="00153AED">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p>
        </w:tc>
      </w:tr>
    </w:tbl>
    <w:p w14:paraId="14363533" w14:textId="77777777" w:rsidR="00305CD5" w:rsidRDefault="00153AED">
      <w:pPr>
        <w:rPr>
          <w:rFonts w:ascii="Times New Roman" w:eastAsia="新細明體" w:hAnsi="Times New Roman"/>
          <w:szCs w:val="20"/>
          <w:lang w:eastAsia="zh-TW"/>
        </w:rPr>
      </w:pPr>
      <w:r>
        <w:rPr>
          <w:rFonts w:ascii="Times New Roman" w:eastAsia="新細明體" w:hAnsi="Times New Roman"/>
          <w:szCs w:val="20"/>
          <w:lang w:eastAsia="zh-TW"/>
        </w:rPr>
        <w:t>Note: ARFCN-</w:t>
      </w:r>
      <w:proofErr w:type="spellStart"/>
      <w:r>
        <w:rPr>
          <w:rFonts w:ascii="Times New Roman" w:eastAsia="新細明體" w:hAnsi="Times New Roman"/>
          <w:szCs w:val="20"/>
          <w:lang w:eastAsia="zh-TW"/>
        </w:rPr>
        <w:t>ValueNR</w:t>
      </w:r>
      <w:proofErr w:type="spellEnd"/>
      <w:r>
        <w:rPr>
          <w:rFonts w:ascii="Times New Roman" w:eastAsia="新細明體" w:hAnsi="Times New Roman"/>
          <w:szCs w:val="20"/>
          <w:lang w:eastAsia="zh-TW"/>
        </w:rPr>
        <w:t xml:space="preserve"> is used to indicate the absolute radio frequency channel number (ARFCN) for SSB of NES cell.</w:t>
      </w:r>
    </w:p>
    <w:p w14:paraId="7EA3963A" w14:textId="77777777" w:rsidR="00305CD5" w:rsidRDefault="00305CD5">
      <w:pPr>
        <w:rPr>
          <w:lang w:eastAsia="zh-CN"/>
        </w:rPr>
      </w:pPr>
    </w:p>
    <w:p w14:paraId="64C731D1" w14:textId="77777777" w:rsidR="00305CD5" w:rsidRDefault="00153AED">
      <w:pPr>
        <w:rPr>
          <w:b/>
          <w:bCs/>
          <w:lang w:eastAsia="zh-CN"/>
        </w:rPr>
      </w:pPr>
      <w:r>
        <w:rPr>
          <w:b/>
          <w:bCs/>
          <w:highlight w:val="green"/>
          <w:lang w:eastAsia="zh-CN"/>
        </w:rPr>
        <w:t>Agreement</w:t>
      </w:r>
    </w:p>
    <w:p w14:paraId="48CF1DC7" w14:textId="77777777" w:rsidR="00305CD5" w:rsidRDefault="00153AED">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“WUS transmission”, at least the following parameters are included in the UL-WUS configuration:</w:t>
      </w:r>
    </w:p>
    <w:p w14:paraId="4CB648FD"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rsrp-ThresholdSSB</w:t>
      </w:r>
      <w:proofErr w:type="spellEnd"/>
    </w:p>
    <w:p w14:paraId="081AE8C1"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prach-RootSequenceIndex</w:t>
      </w:r>
      <w:proofErr w:type="spellEnd"/>
    </w:p>
    <w:p w14:paraId="0B5FFB99"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msg1-SubcarrierSpacing</w:t>
      </w:r>
    </w:p>
    <w:p w14:paraId="7C43DAFE" w14:textId="77777777" w:rsidR="00305CD5" w:rsidRDefault="00153AED">
      <w:pPr>
        <w:pStyle w:val="ListParagraph9"/>
        <w:numPr>
          <w:ilvl w:val="0"/>
          <w:numId w:val="9"/>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restrictedSetConfig</w:t>
      </w:r>
      <w:proofErr w:type="spellEnd"/>
    </w:p>
    <w:p w14:paraId="52354E3D"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t>Note: In legacy spec, the parameters above are under the IE RACH-</w:t>
      </w:r>
      <w:proofErr w:type="spellStart"/>
      <w:r>
        <w:rPr>
          <w:rFonts w:ascii="Times New Roman" w:eastAsia="新細明體" w:hAnsi="Times New Roman"/>
          <w:szCs w:val="20"/>
          <w:lang w:val="en-US" w:eastAsia="zh-TW"/>
        </w:rPr>
        <w:t>ConfigCommon</w:t>
      </w:r>
      <w:proofErr w:type="spellEnd"/>
    </w:p>
    <w:p w14:paraId="62075FB0" w14:textId="77777777" w:rsidR="00305CD5" w:rsidRDefault="00305CD5">
      <w:pPr>
        <w:rPr>
          <w:lang w:eastAsia="zh-CN"/>
        </w:rPr>
      </w:pPr>
    </w:p>
    <w:p w14:paraId="4FEEC17F" w14:textId="77777777" w:rsidR="00305CD5" w:rsidRDefault="00153AED">
      <w:pPr>
        <w:rPr>
          <w:b/>
          <w:bCs/>
          <w:lang w:eastAsia="zh-CN"/>
        </w:rPr>
      </w:pPr>
      <w:r>
        <w:rPr>
          <w:b/>
          <w:bCs/>
          <w:highlight w:val="green"/>
          <w:lang w:eastAsia="zh-CN"/>
        </w:rPr>
        <w:t>Agreement</w:t>
      </w:r>
    </w:p>
    <w:p w14:paraId="158207D2" w14:textId="77777777" w:rsidR="00305CD5" w:rsidRDefault="00153AED">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“WUS transmission”, at least the following parameters to indicate “</w:t>
      </w:r>
      <w:r>
        <w:rPr>
          <w:rFonts w:eastAsia="新細明體"/>
          <w:lang w:eastAsia="zh-TW"/>
        </w:rPr>
        <w:t>frequency information for UL-WUS transmission”</w:t>
      </w:r>
      <w:r>
        <w:rPr>
          <w:rFonts w:ascii="Times New Roman" w:eastAsia="新細明體" w:hAnsi="Times New Roman"/>
          <w:szCs w:val="20"/>
          <w:lang w:val="en-US" w:eastAsia="zh-TW"/>
        </w:rPr>
        <w:t xml:space="preserve"> are included in the UL-WUS configuration.</w:t>
      </w:r>
    </w:p>
    <w:tbl>
      <w:tblPr>
        <w:tblStyle w:val="aff0"/>
        <w:tblW w:w="8010" w:type="dxa"/>
        <w:tblLayout w:type="fixed"/>
        <w:tblLook w:val="04A0" w:firstRow="1" w:lastRow="0" w:firstColumn="1" w:lastColumn="0" w:noHBand="0" w:noVBand="1"/>
      </w:tblPr>
      <w:tblGrid>
        <w:gridCol w:w="2122"/>
        <w:gridCol w:w="5888"/>
      </w:tblGrid>
      <w:tr w:rsidR="00305CD5" w14:paraId="36257E69" w14:textId="77777777">
        <w:trPr>
          <w:trHeight w:val="300"/>
        </w:trPr>
        <w:tc>
          <w:tcPr>
            <w:tcW w:w="2122" w:type="dxa"/>
            <w:tcBorders>
              <w:top w:val="single" w:sz="4" w:space="0" w:color="auto"/>
              <w:left w:val="single" w:sz="4" w:space="0" w:color="auto"/>
              <w:bottom w:val="single" w:sz="4" w:space="0" w:color="auto"/>
              <w:right w:val="single" w:sz="4" w:space="0" w:color="auto"/>
            </w:tcBorders>
          </w:tcPr>
          <w:p w14:paraId="3872BF3C" w14:textId="77777777" w:rsidR="00305CD5" w:rsidRDefault="00153AED">
            <w:pPr>
              <w:rPr>
                <w:rFonts w:ascii="Times New Roman" w:hAnsi="Times New Roman"/>
                <w:b/>
                <w:bCs/>
                <w:szCs w:val="20"/>
                <w:lang w:val="en-US" w:eastAsia="ja-JP"/>
              </w:rPr>
            </w:pPr>
            <w:r>
              <w:rPr>
                <w:rFonts w:ascii="Times New Roman" w:hAnsi="Times New Roman"/>
                <w:b/>
                <w:bCs/>
                <w:szCs w:val="20"/>
                <w:lang w:eastAsia="ja-JP"/>
              </w:rPr>
              <w:t>Purpose</w:t>
            </w:r>
          </w:p>
        </w:tc>
        <w:tc>
          <w:tcPr>
            <w:tcW w:w="5888" w:type="dxa"/>
            <w:tcBorders>
              <w:top w:val="single" w:sz="4" w:space="0" w:color="auto"/>
              <w:left w:val="single" w:sz="4" w:space="0" w:color="auto"/>
              <w:bottom w:val="single" w:sz="4" w:space="0" w:color="auto"/>
              <w:right w:val="single" w:sz="4" w:space="0" w:color="auto"/>
            </w:tcBorders>
          </w:tcPr>
          <w:p w14:paraId="251F2043" w14:textId="77777777" w:rsidR="00305CD5" w:rsidRDefault="00153AED">
            <w:pPr>
              <w:rPr>
                <w:rFonts w:ascii="Times New Roman" w:hAnsi="Times New Roman"/>
                <w:b/>
                <w:bCs/>
                <w:szCs w:val="20"/>
                <w:lang w:eastAsia="ja-JP"/>
              </w:rPr>
            </w:pPr>
            <w:r>
              <w:rPr>
                <w:rFonts w:ascii="Times New Roman" w:hAnsi="Times New Roman"/>
                <w:b/>
                <w:bCs/>
                <w:szCs w:val="20"/>
                <w:lang w:eastAsia="ja-JP"/>
              </w:rPr>
              <w:t>Parameters</w:t>
            </w:r>
          </w:p>
        </w:tc>
      </w:tr>
      <w:tr w:rsidR="00305CD5" w14:paraId="5022A0E3" w14:textId="77777777">
        <w:trPr>
          <w:trHeight w:val="288"/>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76F5457" w14:textId="77777777" w:rsidR="00305CD5" w:rsidRDefault="00153AED">
            <w:pPr>
              <w:rPr>
                <w:rFonts w:ascii="Times New Roman" w:hAnsi="Times New Roman"/>
                <w:szCs w:val="20"/>
                <w:lang w:eastAsia="ja-JP"/>
              </w:rPr>
            </w:pPr>
            <w:r>
              <w:rPr>
                <w:rFonts w:ascii="Times New Roman" w:hAnsi="Times New Roman"/>
                <w:szCs w:val="20"/>
                <w:lang w:eastAsia="ja-JP"/>
              </w:rPr>
              <w:t>WUS transmission</w:t>
            </w:r>
          </w:p>
        </w:tc>
        <w:tc>
          <w:tcPr>
            <w:tcW w:w="5888" w:type="dxa"/>
            <w:tcBorders>
              <w:top w:val="single" w:sz="4" w:space="0" w:color="auto"/>
              <w:left w:val="single" w:sz="4" w:space="0" w:color="auto"/>
              <w:bottom w:val="single" w:sz="4" w:space="0" w:color="auto"/>
              <w:right w:val="single" w:sz="4" w:space="0" w:color="auto"/>
            </w:tcBorders>
          </w:tcPr>
          <w:p w14:paraId="65037168" w14:textId="77777777" w:rsidR="00305CD5" w:rsidRDefault="00153AED">
            <w:pPr>
              <w:rPr>
                <w:rFonts w:ascii="Times New Roman" w:hAnsi="Times New Roman"/>
                <w:i/>
                <w:iCs/>
                <w:szCs w:val="20"/>
                <w:lang w:eastAsia="ja-JP"/>
              </w:rPr>
            </w:pPr>
            <w:proofErr w:type="spellStart"/>
            <w:r>
              <w:rPr>
                <w:rFonts w:ascii="Times New Roman" w:hAnsi="Times New Roman"/>
                <w:i/>
                <w:iCs/>
                <w:color w:val="FF0000"/>
                <w:szCs w:val="20"/>
                <w:lang w:eastAsia="ja-JP"/>
              </w:rPr>
              <w:t>frequencyBandList</w:t>
            </w:r>
            <w:proofErr w:type="spellEnd"/>
          </w:p>
        </w:tc>
      </w:tr>
      <w:tr w:rsidR="00305CD5" w14:paraId="3F8A84D8"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5B82F2D7"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49AAFBCB" w14:textId="77777777" w:rsidR="00305CD5" w:rsidRDefault="00153AED">
            <w:pPr>
              <w:rPr>
                <w:rFonts w:ascii="Times New Roman" w:hAnsi="Times New Roman"/>
                <w:i/>
                <w:iCs/>
                <w:szCs w:val="20"/>
                <w:lang w:eastAsia="ja-JP"/>
              </w:rPr>
            </w:pPr>
            <w:proofErr w:type="spellStart"/>
            <w:r>
              <w:rPr>
                <w:rFonts w:ascii="Times New Roman" w:hAnsi="Times New Roman"/>
                <w:i/>
                <w:iCs/>
                <w:szCs w:val="20"/>
                <w:lang w:eastAsia="ja-JP"/>
              </w:rPr>
              <w:t>absoluteFrequencyPointA</w:t>
            </w:r>
            <w:proofErr w:type="spellEnd"/>
          </w:p>
        </w:tc>
      </w:tr>
      <w:tr w:rsidR="00305CD5" w14:paraId="2A48AE88"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017341A"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553696EC" w14:textId="77777777" w:rsidR="00305CD5" w:rsidRDefault="00153AED">
            <w:pPr>
              <w:rPr>
                <w:rFonts w:ascii="Times New Roman" w:hAnsi="Times New Roman"/>
                <w:i/>
                <w:iCs/>
                <w:szCs w:val="20"/>
                <w:lang w:eastAsia="ja-JP"/>
              </w:rPr>
            </w:pPr>
            <w:proofErr w:type="spellStart"/>
            <w:r>
              <w:rPr>
                <w:rFonts w:ascii="Times New Roman" w:hAnsi="Times New Roman"/>
                <w:i/>
                <w:iCs/>
                <w:szCs w:val="20"/>
                <w:lang w:eastAsia="ja-JP"/>
              </w:rPr>
              <w:t>offsetToCarrier</w:t>
            </w:r>
            <w:proofErr w:type="spellEnd"/>
          </w:p>
        </w:tc>
      </w:tr>
      <w:tr w:rsidR="00305CD5" w14:paraId="4D972C69"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15C663B"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10CAC293" w14:textId="77777777" w:rsidR="00305CD5" w:rsidRDefault="00153AED">
            <w:pPr>
              <w:rPr>
                <w:rFonts w:ascii="Times New Roman" w:hAnsi="Times New Roman"/>
                <w:i/>
                <w:iCs/>
                <w:szCs w:val="20"/>
                <w:lang w:eastAsia="ja-JP"/>
              </w:rPr>
            </w:pPr>
            <w:r>
              <w:rPr>
                <w:rFonts w:ascii="Times New Roman" w:hAnsi="Times New Roman"/>
                <w:i/>
                <w:iCs/>
                <w:szCs w:val="20"/>
                <w:lang w:eastAsia="ja-JP"/>
              </w:rPr>
              <w:t>p-Max</w:t>
            </w:r>
          </w:p>
        </w:tc>
      </w:tr>
      <w:tr w:rsidR="00305CD5" w14:paraId="2834A51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3B8F9C06" w14:textId="77777777" w:rsidR="00305CD5" w:rsidRDefault="00305CD5">
            <w:pPr>
              <w:rPr>
                <w:rFonts w:ascii="Times New Roman" w:hAnsi="Times New Roman"/>
                <w:szCs w:val="20"/>
                <w:lang w:eastAsia="ja-JP"/>
              </w:rPr>
            </w:pPr>
          </w:p>
        </w:tc>
        <w:tc>
          <w:tcPr>
            <w:tcW w:w="5888" w:type="dxa"/>
            <w:tcBorders>
              <w:top w:val="single" w:sz="4" w:space="0" w:color="auto"/>
              <w:left w:val="single" w:sz="4" w:space="0" w:color="auto"/>
              <w:bottom w:val="single" w:sz="4" w:space="0" w:color="auto"/>
              <w:right w:val="single" w:sz="4" w:space="0" w:color="auto"/>
            </w:tcBorders>
          </w:tcPr>
          <w:p w14:paraId="0F6170E4" w14:textId="77777777" w:rsidR="00305CD5" w:rsidRDefault="00153AED">
            <w:pPr>
              <w:rPr>
                <w:rFonts w:ascii="Times New Roman" w:hAnsi="Times New Roman"/>
                <w:i/>
                <w:iCs/>
                <w:strike/>
                <w:szCs w:val="20"/>
                <w:lang w:eastAsia="ja-JP"/>
              </w:rPr>
            </w:pPr>
            <w:r>
              <w:rPr>
                <w:rFonts w:ascii="Times New Roman" w:hAnsi="Times New Roman"/>
                <w:i/>
                <w:iCs/>
                <w:strike/>
                <w:color w:val="FF0000"/>
                <w:szCs w:val="20"/>
                <w:lang w:eastAsia="ja-JP"/>
              </w:rPr>
              <w:t xml:space="preserve">frequencyShift7p5khz </w:t>
            </w:r>
            <w:bookmarkStart w:id="201" w:name="OLE_LINK314"/>
            <w:r>
              <w:rPr>
                <w:rFonts w:ascii="Times New Roman" w:hAnsi="Times New Roman"/>
                <w:i/>
                <w:iCs/>
                <w:color w:val="FF0000"/>
                <w:szCs w:val="20"/>
                <w:highlight w:val="darkYellow"/>
                <w:lang w:eastAsia="ja-JP"/>
              </w:rPr>
              <w:t xml:space="preserve">(working </w:t>
            </w:r>
            <w:proofErr w:type="gramStart"/>
            <w:r>
              <w:rPr>
                <w:rFonts w:ascii="Times New Roman" w:hAnsi="Times New Roman"/>
                <w:i/>
                <w:iCs/>
                <w:color w:val="FF0000"/>
                <w:szCs w:val="20"/>
                <w:highlight w:val="darkYellow"/>
                <w:lang w:eastAsia="ja-JP"/>
              </w:rPr>
              <w:t>assumption)</w:t>
            </w:r>
            <w:proofErr w:type="spellStart"/>
            <w:r>
              <w:rPr>
                <w:rFonts w:eastAsia="新細明體"/>
                <w:i/>
                <w:iCs/>
                <w:color w:val="FF0000"/>
                <w:lang w:eastAsia="zh-TW"/>
              </w:rPr>
              <w:t>ULSubCarrierSpacing</w:t>
            </w:r>
            <w:bookmarkEnd w:id="201"/>
            <w:proofErr w:type="spellEnd"/>
            <w:proofErr w:type="gramEnd"/>
          </w:p>
        </w:tc>
      </w:tr>
    </w:tbl>
    <w:p w14:paraId="06ADF0B2" w14:textId="77777777" w:rsidR="00305CD5" w:rsidRDefault="00305CD5">
      <w:pPr>
        <w:rPr>
          <w:lang w:eastAsia="zh-CN"/>
        </w:rPr>
      </w:pPr>
    </w:p>
    <w:p w14:paraId="59F79CE0" w14:textId="77777777" w:rsidR="00305CD5" w:rsidRDefault="00153AED">
      <w:pPr>
        <w:rPr>
          <w:b/>
          <w:bCs/>
          <w:lang w:eastAsia="zh-CN"/>
        </w:rPr>
      </w:pPr>
      <w:r>
        <w:rPr>
          <w:b/>
          <w:bCs/>
          <w:highlight w:val="green"/>
          <w:lang w:eastAsia="zh-CN"/>
        </w:rPr>
        <w:t>Agreement</w:t>
      </w:r>
    </w:p>
    <w:p w14:paraId="0B4A30C5" w14:textId="77777777" w:rsidR="00305CD5" w:rsidRDefault="00153AED">
      <w:pPr>
        <w:rPr>
          <w:rFonts w:ascii="Times New Roman" w:eastAsia="新細明體" w:hAnsi="Times New Roman"/>
          <w:szCs w:val="20"/>
          <w:lang w:val="en-US" w:eastAsia="zh-TW"/>
        </w:rPr>
      </w:pPr>
      <w:proofErr w:type="gramStart"/>
      <w:r>
        <w:rPr>
          <w:rFonts w:ascii="Times New Roman" w:eastAsia="新細明體" w:hAnsi="Times New Roman"/>
          <w:szCs w:val="20"/>
          <w:lang w:val="en-US" w:eastAsia="zh-TW"/>
        </w:rPr>
        <w:t>For the purpose of</w:t>
      </w:r>
      <w:proofErr w:type="gramEnd"/>
      <w:r>
        <w:rPr>
          <w:rFonts w:ascii="Times New Roman" w:eastAsia="新細明體" w:hAnsi="Times New Roman"/>
          <w:szCs w:val="20"/>
          <w:lang w:val="en-US" w:eastAsia="zh-TW"/>
        </w:rPr>
        <w:t xml:space="preserve"> “WUS transmission”, at least</w:t>
      </w:r>
      <w:bookmarkStart w:id="202" w:name="OLE_LINK317"/>
      <w:r>
        <w:rPr>
          <w:rFonts w:ascii="Times New Roman" w:eastAsia="新細明體" w:hAnsi="Times New Roman"/>
          <w:szCs w:val="20"/>
          <w:lang w:val="en-US" w:eastAsia="zh-TW"/>
        </w:rPr>
        <w:t xml:space="preserve"> the following parameters are included in the </w:t>
      </w:r>
      <w:bookmarkStart w:id="203" w:name="OLE_LINK316"/>
      <w:r>
        <w:rPr>
          <w:rFonts w:ascii="Times New Roman" w:eastAsia="新細明體" w:hAnsi="Times New Roman"/>
          <w:szCs w:val="20"/>
          <w:lang w:val="en-US" w:eastAsia="zh-TW"/>
        </w:rPr>
        <w:t>UL-WUS configuration</w:t>
      </w:r>
      <w:bookmarkEnd w:id="202"/>
      <w:bookmarkEnd w:id="203"/>
      <w:r>
        <w:rPr>
          <w:rFonts w:ascii="Times New Roman" w:eastAsia="新細明體" w:hAnsi="Times New Roman"/>
          <w:szCs w:val="20"/>
          <w:lang w:val="en-US" w:eastAsia="zh-TW"/>
        </w:rPr>
        <w:t xml:space="preserve">. </w:t>
      </w:r>
    </w:p>
    <w:tbl>
      <w:tblPr>
        <w:tblStyle w:val="aff0"/>
        <w:tblW w:w="9630" w:type="dxa"/>
        <w:tblLayout w:type="fixed"/>
        <w:tblLook w:val="04A0" w:firstRow="1" w:lastRow="0" w:firstColumn="1" w:lastColumn="0" w:noHBand="0" w:noVBand="1"/>
      </w:tblPr>
      <w:tblGrid>
        <w:gridCol w:w="2121"/>
        <w:gridCol w:w="1983"/>
        <w:gridCol w:w="2125"/>
        <w:gridCol w:w="3401"/>
      </w:tblGrid>
      <w:tr w:rsidR="00305CD5" w14:paraId="0BBE7CD2" w14:textId="77777777">
        <w:trPr>
          <w:trHeight w:val="300"/>
        </w:trPr>
        <w:tc>
          <w:tcPr>
            <w:tcW w:w="2121" w:type="dxa"/>
            <w:tcBorders>
              <w:top w:val="single" w:sz="4" w:space="0" w:color="auto"/>
              <w:left w:val="single" w:sz="4" w:space="0" w:color="auto"/>
              <w:bottom w:val="single" w:sz="4" w:space="0" w:color="auto"/>
              <w:right w:val="single" w:sz="4" w:space="0" w:color="auto"/>
            </w:tcBorders>
          </w:tcPr>
          <w:p w14:paraId="383D9E8E" w14:textId="77777777" w:rsidR="00305CD5" w:rsidRDefault="00153AED">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EF86EC6" w14:textId="77777777" w:rsidR="00305CD5" w:rsidRDefault="00153AED">
            <w:pPr>
              <w:rPr>
                <w:rFonts w:ascii="Times New Roman" w:hAnsi="Times New Roman"/>
                <w:b/>
                <w:bCs/>
                <w:szCs w:val="20"/>
                <w:lang w:eastAsia="ja-JP"/>
              </w:rPr>
            </w:pPr>
            <w:r>
              <w:rPr>
                <w:rFonts w:ascii="Times New Roman" w:hAnsi="Times New Roman"/>
                <w:b/>
                <w:bCs/>
                <w:szCs w:val="20"/>
                <w:lang w:eastAsia="ja-JP"/>
              </w:rPr>
              <w:t>Parameters</w:t>
            </w:r>
          </w:p>
        </w:tc>
      </w:tr>
      <w:tr w:rsidR="00305CD5" w14:paraId="3A16DF13" w14:textId="77777777">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5C7446E" w14:textId="77777777" w:rsidR="00305CD5" w:rsidRDefault="00153AED">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6898F604" w14:textId="77777777" w:rsidR="00305CD5" w:rsidRDefault="00153AED">
            <w:pPr>
              <w:rPr>
                <w:rFonts w:ascii="Times New Roman" w:hAnsi="Times New Roman"/>
                <w:b/>
                <w:bCs/>
                <w:szCs w:val="20"/>
                <w:lang w:eastAsia="ja-JP"/>
              </w:rPr>
            </w:pPr>
            <w:r>
              <w:rPr>
                <w:rFonts w:ascii="Times New Roman" w:hAnsi="Times New Roman"/>
                <w:b/>
                <w:bCs/>
                <w:szCs w:val="20"/>
                <w:lang w:eastAsia="ja-JP"/>
              </w:rPr>
              <w:t xml:space="preserve">SIB1-RequestConfig </w:t>
            </w:r>
          </w:p>
          <w:p w14:paraId="4F22F149" w14:textId="77777777" w:rsidR="00305CD5" w:rsidRDefault="00153AED">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A8F64B3" w14:textId="77777777" w:rsidR="00305CD5" w:rsidRDefault="00153AED">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305CD5" w14:paraId="7BD9EA85"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A78B0A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1D947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6647D" w14:textId="77777777" w:rsidR="00305CD5" w:rsidRDefault="00153AED">
            <w:pPr>
              <w:rPr>
                <w:rFonts w:eastAsia="新細明體"/>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305CD5" w14:paraId="110C12FC"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206EBB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8DF858"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77CFD3D" w14:textId="77777777" w:rsidR="00305CD5" w:rsidRDefault="00153AED">
            <w:pPr>
              <w:rPr>
                <w:rFonts w:ascii="Times New Roman" w:hAnsi="Times New Roman"/>
                <w:color w:val="FF0000"/>
                <w:szCs w:val="20"/>
                <w:lang w:eastAsia="ja-JP"/>
              </w:rPr>
            </w:pPr>
            <w:proofErr w:type="spellStart"/>
            <w:r>
              <w:rPr>
                <w:rFonts w:ascii="Times New Roman" w:eastAsia="新細明體" w:hAnsi="Times New Roman"/>
                <w:color w:val="FF0000"/>
                <w:szCs w:val="20"/>
                <w:lang w:val="en-US" w:eastAsia="zh-TW"/>
              </w:rPr>
              <w:t>tdd</w:t>
            </w:r>
            <w:proofErr w:type="spellEnd"/>
            <w:r>
              <w:rPr>
                <w:rFonts w:ascii="Times New Roman" w:eastAsia="新細明體" w:hAnsi="Times New Roman"/>
                <w:color w:val="FF0000"/>
                <w:szCs w:val="20"/>
                <w:lang w:val="en-US" w:eastAsia="zh-TW"/>
              </w:rPr>
              <w:t>-UL-DL-</w:t>
            </w:r>
            <w:proofErr w:type="spellStart"/>
            <w:r>
              <w:rPr>
                <w:rFonts w:ascii="Times New Roman" w:eastAsia="新細明體" w:hAnsi="Times New Roman"/>
                <w:color w:val="FF0000"/>
                <w:szCs w:val="20"/>
                <w:lang w:val="en-US" w:eastAsia="zh-TW"/>
              </w:rPr>
              <w:t>ConfigurationCommon</w:t>
            </w:r>
            <w:proofErr w:type="spellEnd"/>
          </w:p>
        </w:tc>
      </w:tr>
      <w:tr w:rsidR="00305CD5" w14:paraId="74C1E8D2"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174110E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632796F"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9697968" w14:textId="77777777" w:rsidR="00305CD5" w:rsidRDefault="00153AED">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6E635BB4"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305CD5" w14:paraId="0331A0B6"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E0DB7CD"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F510285"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1DA9A5B"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A608095" w14:textId="77777777" w:rsidR="00305CD5" w:rsidRDefault="00153AED">
            <w:pPr>
              <w:rPr>
                <w:rFonts w:ascii="Times New Roman" w:hAnsi="Times New Roman"/>
                <w:szCs w:val="20"/>
                <w:lang w:eastAsia="ja-JP"/>
              </w:rPr>
            </w:pPr>
            <w:r>
              <w:rPr>
                <w:rFonts w:ascii="Times New Roman" w:hAnsi="Times New Roman"/>
                <w:color w:val="FF0000"/>
                <w:szCs w:val="20"/>
                <w:lang w:eastAsia="ja-JP"/>
              </w:rPr>
              <w:t>msg1-FDM</w:t>
            </w:r>
          </w:p>
        </w:tc>
      </w:tr>
      <w:tr w:rsidR="00305CD5" w14:paraId="3468DDA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EF0BA9"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A9F05F2"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1B4048E"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21FAE27" w14:textId="77777777" w:rsidR="00305CD5" w:rsidRDefault="00153AED">
            <w:pPr>
              <w:rPr>
                <w:rFonts w:ascii="Times New Roman" w:hAnsi="Times New Roman"/>
                <w:szCs w:val="20"/>
                <w:lang w:eastAsia="ja-JP"/>
              </w:rPr>
            </w:pPr>
            <w:r>
              <w:rPr>
                <w:rFonts w:ascii="Times New Roman" w:hAnsi="Times New Roman"/>
                <w:szCs w:val="20"/>
                <w:lang w:eastAsia="ja-JP"/>
              </w:rPr>
              <w:t>msg1-FrequencyStart</w:t>
            </w:r>
          </w:p>
        </w:tc>
      </w:tr>
      <w:tr w:rsidR="00305CD5" w14:paraId="191825C5" w14:textId="77777777">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360CB83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1051B89"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FE17A8"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DDE6D69"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305CD5" w14:paraId="7D665ECE"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4E6DBB20"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B09C2E"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C647D95"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632940C"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305CD5" w14:paraId="56B4A0D8" w14:textId="77777777">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5B500BDB"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8E3B6B0"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2E44784"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A987B07"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305CD5" w14:paraId="6FF84C6B"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8B6E7C"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1A7A1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CCAA589"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53D692B"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305CD5" w14:paraId="5A4F5473" w14:textId="77777777">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3988EBF"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EA90231"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4C5CC3F"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395A70" w14:textId="77777777" w:rsidR="00305CD5" w:rsidRDefault="00153AED">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305CD5" w14:paraId="2D3C1715" w14:textId="77777777">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3067B0D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4F82BFB"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FBC0A0A" w14:textId="77777777" w:rsidR="00305CD5" w:rsidRDefault="00305CD5">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BD9CA8B" w14:textId="77777777" w:rsidR="00305CD5" w:rsidRDefault="00153AED">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305CD5" w14:paraId="533ED5FD" w14:textId="77777777">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754E3946"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4F8188E" w14:textId="77777777" w:rsidR="00305CD5" w:rsidRDefault="00305CD5">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CD2EF9A" w14:textId="77777777" w:rsidR="00305CD5" w:rsidRDefault="00153AED">
            <w:pPr>
              <w:rPr>
                <w:rFonts w:ascii="Times New Roman" w:hAnsi="Times New Roman"/>
                <w:szCs w:val="20"/>
                <w:lang w:eastAsia="ja-JP"/>
              </w:rPr>
            </w:pPr>
            <w:r>
              <w:rPr>
                <w:rFonts w:ascii="Times New Roman" w:hAnsi="Times New Roman"/>
                <w:szCs w:val="20"/>
                <w:lang w:eastAsia="ja-JP"/>
              </w:rPr>
              <w:t>sib1-RequestPeriod</w:t>
            </w:r>
          </w:p>
        </w:tc>
      </w:tr>
      <w:tr w:rsidR="00305CD5" w14:paraId="1EB201C3" w14:textId="77777777">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CA42C18"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3C5EC0" w14:textId="77777777" w:rsidR="00305CD5" w:rsidRDefault="00305CD5">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40BB0E8" w14:textId="77777777" w:rsidR="00305CD5" w:rsidRDefault="00153AED">
            <w:pPr>
              <w:rPr>
                <w:rFonts w:ascii="Times New Roman" w:hAnsi="Times New Roman"/>
                <w:szCs w:val="20"/>
                <w:lang w:eastAsia="ja-JP"/>
              </w:rPr>
            </w:pPr>
            <w:r>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tcPr>
          <w:p w14:paraId="7F8EA738" w14:textId="77777777" w:rsidR="00305CD5" w:rsidRDefault="00153AED">
            <w:pPr>
              <w:rPr>
                <w:rFonts w:ascii="Times New Roman" w:hAnsi="Times New Roman"/>
                <w:szCs w:val="20"/>
                <w:lang w:eastAsia="ja-JP"/>
              </w:rPr>
            </w:pPr>
            <w:proofErr w:type="spellStart"/>
            <w:r>
              <w:rPr>
                <w:rFonts w:ascii="Times New Roman" w:hAnsi="Times New Roman"/>
                <w:color w:val="FF0000"/>
                <w:szCs w:val="20"/>
                <w:lang w:eastAsia="ja-JP"/>
              </w:rPr>
              <w:t>ra-PreambleStartIndex</w:t>
            </w:r>
            <w:proofErr w:type="spellEnd"/>
          </w:p>
        </w:tc>
      </w:tr>
      <w:tr w:rsidR="00305CD5" w14:paraId="25EACA25" w14:textId="77777777">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DFA5767"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7F7E1C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B9DADEA"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B25D860" w14:textId="77777777" w:rsidR="00305CD5" w:rsidRDefault="00153AED">
            <w:pPr>
              <w:rPr>
                <w:rFonts w:ascii="Times New Roman" w:hAnsi="Times New Roman"/>
                <w:szCs w:val="20"/>
                <w:lang w:eastAsia="ja-JP"/>
              </w:rPr>
            </w:pPr>
            <w:proofErr w:type="spellStart"/>
            <w:r>
              <w:rPr>
                <w:rFonts w:ascii="Times New Roman" w:hAnsi="Times New Roman"/>
                <w:color w:val="FF0000"/>
                <w:szCs w:val="20"/>
                <w:lang w:eastAsia="ja-JP"/>
              </w:rPr>
              <w:t>ra-AssociationPeriodIndex</w:t>
            </w:r>
            <w:proofErr w:type="spellEnd"/>
          </w:p>
        </w:tc>
      </w:tr>
      <w:tr w:rsidR="00305CD5" w14:paraId="08A01CE8" w14:textId="77777777">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3B59BD3E" w14:textId="77777777" w:rsidR="00305CD5" w:rsidRDefault="00305CD5">
            <w:pPr>
              <w:rPr>
                <w:rFonts w:ascii="Times New Roman" w:hAnsi="Times New Roman"/>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CBDB828" w14:textId="77777777" w:rsidR="00305CD5" w:rsidRDefault="00305CD5">
            <w:pPr>
              <w:rPr>
                <w:rFonts w:ascii="Times New Roman" w:hAnsi="Times New Roman"/>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54EBF0F" w14:textId="77777777" w:rsidR="00305CD5" w:rsidRDefault="00305CD5">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90464EA" w14:textId="77777777" w:rsidR="00305CD5" w:rsidRDefault="00153AED">
            <w:pPr>
              <w:rPr>
                <w:rFonts w:ascii="Times New Roman" w:hAnsi="Times New Roman"/>
                <w:szCs w:val="20"/>
                <w:lang w:eastAsia="ja-JP"/>
              </w:rPr>
            </w:pPr>
            <w:proofErr w:type="spellStart"/>
            <w:r>
              <w:rPr>
                <w:rFonts w:ascii="Times New Roman" w:hAnsi="Times New Roman"/>
                <w:color w:val="FF0000"/>
                <w:szCs w:val="20"/>
                <w:lang w:eastAsia="ja-JP"/>
              </w:rPr>
              <w:t>ra-ssb-OccasionMaskIndex</w:t>
            </w:r>
            <w:proofErr w:type="spellEnd"/>
          </w:p>
        </w:tc>
      </w:tr>
    </w:tbl>
    <w:p w14:paraId="0181B718" w14:textId="77777777" w:rsidR="00305CD5" w:rsidRDefault="00153AED">
      <w:pPr>
        <w:rPr>
          <w:rFonts w:ascii="Times New Roman" w:eastAsia="新細明體" w:hAnsi="Times New Roman"/>
          <w:szCs w:val="20"/>
          <w:lang w:val="en-US" w:eastAsia="zh-TW"/>
        </w:rPr>
      </w:pPr>
      <w:r>
        <w:rPr>
          <w:rFonts w:ascii="Times New Roman" w:eastAsia="新細明體" w:hAnsi="Times New Roman"/>
          <w:szCs w:val="20"/>
          <w:lang w:val="en-US" w:eastAsia="zh-TW"/>
        </w:rPr>
        <w:lastRenderedPageBreak/>
        <w:t xml:space="preserve">Note: </w:t>
      </w:r>
    </w:p>
    <w:p w14:paraId="6859B9C8" w14:textId="77777777" w:rsidR="00305CD5" w:rsidRDefault="00153AED">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In legacy spec, ss-PBCH-BlockPower/SSB-positionInBurst/tdd-UL-DL-ConfigurationCommon are under the IE </w:t>
      </w:r>
      <w:proofErr w:type="spellStart"/>
      <w:r>
        <w:rPr>
          <w:rFonts w:ascii="Times New Roman" w:eastAsia="新細明體" w:hAnsi="Times New Roman"/>
          <w:szCs w:val="20"/>
          <w:lang w:val="en-US" w:eastAsia="zh-TW"/>
        </w:rPr>
        <w:t>ServingCellConfigCommon</w:t>
      </w:r>
      <w:proofErr w:type="spellEnd"/>
      <w:r>
        <w:rPr>
          <w:rFonts w:ascii="Times New Roman" w:eastAsia="新細明體" w:hAnsi="Times New Roman"/>
          <w:szCs w:val="20"/>
          <w:lang w:val="en-US" w:eastAsia="zh-TW"/>
        </w:rPr>
        <w:t>/</w:t>
      </w:r>
      <w:proofErr w:type="spellStart"/>
      <w:r>
        <w:rPr>
          <w:rFonts w:ascii="Times New Roman" w:eastAsia="新細明體" w:hAnsi="Times New Roman"/>
          <w:szCs w:val="20"/>
          <w:lang w:val="en-US" w:eastAsia="zh-TW"/>
        </w:rPr>
        <w:t>ServingCellConfigCommonSIB</w:t>
      </w:r>
      <w:proofErr w:type="spellEnd"/>
    </w:p>
    <w:p w14:paraId="553911FC" w14:textId="77777777" w:rsidR="00305CD5" w:rsidRDefault="00153AED">
      <w:pPr>
        <w:pStyle w:val="ListParagraph9"/>
        <w:numPr>
          <w:ilvl w:val="0"/>
          <w:numId w:val="34"/>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Msg1-FrequencyStart is with respect to the first RB of the UE carrier determined by </w:t>
      </w:r>
      <w:proofErr w:type="spellStart"/>
      <w:r>
        <w:rPr>
          <w:rFonts w:ascii="Times New Roman" w:eastAsia="新細明體" w:hAnsi="Times New Roman"/>
          <w:szCs w:val="20"/>
          <w:lang w:val="en-US" w:eastAsia="zh-TW"/>
        </w:rPr>
        <w:t>offsetToCarrier</w:t>
      </w:r>
      <w:proofErr w:type="spellEnd"/>
      <w:r>
        <w:rPr>
          <w:rFonts w:ascii="Times New Roman" w:eastAsia="新細明體" w:hAnsi="Times New Roman"/>
          <w:szCs w:val="20"/>
          <w:lang w:val="en-US" w:eastAsia="zh-TW"/>
        </w:rPr>
        <w:t xml:space="preserve"> and </w:t>
      </w:r>
      <w:proofErr w:type="spellStart"/>
      <w:proofErr w:type="gramStart"/>
      <w:r>
        <w:rPr>
          <w:rFonts w:ascii="Times New Roman" w:eastAsia="新細明體" w:hAnsi="Times New Roman"/>
          <w:szCs w:val="20"/>
          <w:lang w:val="en-US" w:eastAsia="zh-TW"/>
        </w:rPr>
        <w:t>absoluteFrequencyPointA</w:t>
      </w:r>
      <w:proofErr w:type="spellEnd"/>
      <w:proofErr w:type="gramEnd"/>
    </w:p>
    <w:p w14:paraId="0973DE2C" w14:textId="77777777" w:rsidR="00305CD5" w:rsidRDefault="00305CD5">
      <w:pPr>
        <w:rPr>
          <w:lang w:val="en-US" w:eastAsia="zh-CN"/>
        </w:rPr>
      </w:pPr>
    </w:p>
    <w:p w14:paraId="3D1EE77F" w14:textId="77777777" w:rsidR="00305CD5" w:rsidRDefault="00153AED">
      <w:pPr>
        <w:rPr>
          <w:b/>
          <w:bCs/>
          <w:lang w:eastAsia="zh-CN"/>
        </w:rPr>
      </w:pPr>
      <w:r>
        <w:rPr>
          <w:b/>
          <w:bCs/>
          <w:highlight w:val="green"/>
          <w:lang w:eastAsia="zh-CN"/>
        </w:rPr>
        <w:t>Agreement</w:t>
      </w:r>
    </w:p>
    <w:p w14:paraId="65A3BEBD" w14:textId="77777777" w:rsidR="00305CD5" w:rsidRDefault="00153AED">
      <w:pPr>
        <w:rPr>
          <w:rFonts w:eastAsia="新細明體"/>
          <w:bCs/>
          <w:szCs w:val="20"/>
          <w:lang w:eastAsia="zh-TW"/>
        </w:rPr>
      </w:pPr>
      <w:r>
        <w:rPr>
          <w:rFonts w:eastAsia="新細明體"/>
          <w:bCs/>
          <w:szCs w:val="20"/>
          <w:lang w:eastAsia="zh-TW"/>
        </w:rPr>
        <w:t>Search space for RAR in response to UL WUS on a NES Cell can be provided by the UL WUS configuration. If not, follow the search space zero for the NES Cell.</w:t>
      </w:r>
    </w:p>
    <w:p w14:paraId="55D93D10" w14:textId="77777777" w:rsidR="00305CD5" w:rsidRDefault="00305CD5">
      <w:pPr>
        <w:rPr>
          <w:rFonts w:eastAsiaTheme="minorEastAsia"/>
          <w:lang w:eastAsia="zh-CN"/>
        </w:rPr>
      </w:pPr>
    </w:p>
    <w:p w14:paraId="0A0877F1" w14:textId="77777777" w:rsidR="00305CD5" w:rsidRDefault="00305CD5">
      <w:pPr>
        <w:rPr>
          <w:rFonts w:eastAsiaTheme="minorEastAsia"/>
          <w:lang w:eastAsia="zh-CN"/>
        </w:rPr>
      </w:pPr>
    </w:p>
    <w:p w14:paraId="01EE05F6" w14:textId="77777777" w:rsidR="00305CD5" w:rsidRDefault="00153AED">
      <w:pPr>
        <w:rPr>
          <w:rFonts w:eastAsia="新細明體"/>
          <w:lang w:eastAsia="zh-TW"/>
        </w:rPr>
      </w:pPr>
      <w:r>
        <w:rPr>
          <w:rFonts w:eastAsia="新細明體"/>
          <w:lang w:eastAsia="zh-TW"/>
        </w:rPr>
        <w:t xml:space="preserve">In RAN1 #119, the following are </w:t>
      </w:r>
      <w:r>
        <w:rPr>
          <w:rFonts w:eastAsia="新細明體"/>
          <w:highlight w:val="green"/>
          <w:lang w:eastAsia="zh-TW"/>
        </w:rPr>
        <w:t>agreed</w:t>
      </w:r>
      <w:r>
        <w:rPr>
          <w:rFonts w:eastAsia="新細明體"/>
          <w:lang w:eastAsia="zh-TW"/>
        </w:rPr>
        <w:t>:</w:t>
      </w:r>
    </w:p>
    <w:p w14:paraId="236764B1" w14:textId="77777777" w:rsidR="00305CD5" w:rsidRDefault="00305CD5">
      <w:pPr>
        <w:rPr>
          <w:rFonts w:eastAsiaTheme="minorEastAsia"/>
          <w:lang w:eastAsia="zh-CN"/>
        </w:rPr>
      </w:pPr>
    </w:p>
    <w:p w14:paraId="508EA83A" w14:textId="77777777" w:rsidR="00305CD5" w:rsidRDefault="00153AED">
      <w:pPr>
        <w:rPr>
          <w:b/>
          <w:bCs/>
          <w:lang w:val="en-US" w:eastAsia="zh-CN"/>
        </w:rPr>
      </w:pPr>
      <w:r>
        <w:rPr>
          <w:b/>
          <w:bCs/>
          <w:highlight w:val="green"/>
          <w:lang w:val="en-US" w:eastAsia="zh-CN"/>
        </w:rPr>
        <w:t>Agreement</w:t>
      </w:r>
    </w:p>
    <w:p w14:paraId="0BD8A652" w14:textId="77777777" w:rsidR="00305CD5" w:rsidRDefault="00153AED">
      <w:pPr>
        <w:rPr>
          <w:szCs w:val="20"/>
        </w:rPr>
      </w:pPr>
      <w:r>
        <w:rPr>
          <w:szCs w:val="20"/>
        </w:rPr>
        <w:t>The parameter “</w:t>
      </w:r>
      <w:r>
        <w:rPr>
          <w:i/>
          <w:iCs/>
        </w:rPr>
        <w:t>n-</w:t>
      </w:r>
      <w:proofErr w:type="spellStart"/>
      <w:r>
        <w:rPr>
          <w:i/>
          <w:iCs/>
        </w:rPr>
        <w:t>TimingAdvanceOffset</w:t>
      </w:r>
      <w:proofErr w:type="spellEnd"/>
      <w:r>
        <w:rPr>
          <w:szCs w:val="20"/>
        </w:rPr>
        <w:t>” is included in the UL-WUS configuration.</w:t>
      </w:r>
    </w:p>
    <w:p w14:paraId="117144D3" w14:textId="77777777" w:rsidR="00305CD5" w:rsidRDefault="00305CD5">
      <w:pPr>
        <w:rPr>
          <w:rFonts w:eastAsia="新細明體"/>
          <w:color w:val="FF0000"/>
          <w:szCs w:val="20"/>
          <w:lang w:eastAsia="zh-TW"/>
        </w:rPr>
      </w:pPr>
    </w:p>
    <w:p w14:paraId="416A0C7F" w14:textId="77777777" w:rsidR="00305CD5" w:rsidRDefault="00153AED">
      <w:pPr>
        <w:rPr>
          <w:b/>
          <w:bCs/>
          <w:lang w:val="en-US" w:eastAsia="zh-CN"/>
        </w:rPr>
      </w:pPr>
      <w:r>
        <w:rPr>
          <w:b/>
          <w:bCs/>
          <w:highlight w:val="green"/>
          <w:lang w:val="en-US" w:eastAsia="zh-CN"/>
        </w:rPr>
        <w:t>Agreement</w:t>
      </w:r>
    </w:p>
    <w:p w14:paraId="1C6E46AB" w14:textId="77777777" w:rsidR="00305CD5" w:rsidRDefault="00153AED">
      <w:pPr>
        <w:rPr>
          <w:rFonts w:eastAsia="新細明體"/>
          <w:szCs w:val="20"/>
          <w:lang w:eastAsia="zh-TW"/>
        </w:rPr>
      </w:pPr>
      <w:r>
        <w:rPr>
          <w:rFonts w:eastAsia="新細明體"/>
          <w:szCs w:val="20"/>
          <w:lang w:eastAsia="zh-TW"/>
        </w:rPr>
        <w:t>For parameters agreed for UL WUS, whether it is mandatory or optional is for further discussion.</w:t>
      </w:r>
    </w:p>
    <w:p w14:paraId="4D99E27D" w14:textId="77777777" w:rsidR="00305CD5" w:rsidRDefault="00305CD5">
      <w:pPr>
        <w:rPr>
          <w:lang w:eastAsia="zh-CN"/>
        </w:rPr>
      </w:pPr>
    </w:p>
    <w:p w14:paraId="2392C37B" w14:textId="77777777" w:rsidR="00305CD5" w:rsidRDefault="00153AED">
      <w:pPr>
        <w:rPr>
          <w:b/>
          <w:bCs/>
          <w:lang w:val="en-US" w:eastAsia="zh-CN"/>
        </w:rPr>
      </w:pPr>
      <w:bookmarkStart w:id="204" w:name="OLE_LINK32"/>
      <w:r>
        <w:rPr>
          <w:b/>
          <w:bCs/>
          <w:highlight w:val="green"/>
          <w:lang w:val="en-US" w:eastAsia="zh-CN"/>
        </w:rPr>
        <w:t>Agreement</w:t>
      </w:r>
    </w:p>
    <w:p w14:paraId="50621901" w14:textId="77777777" w:rsidR="00305CD5" w:rsidRDefault="00153AED">
      <w:pPr>
        <w:rPr>
          <w:szCs w:val="20"/>
        </w:rPr>
      </w:pPr>
      <w:r>
        <w:rPr>
          <w:rFonts w:eastAsia="新細明體"/>
          <w:lang w:eastAsia="zh-TW"/>
        </w:rPr>
        <w:t>At least for RO validation determination for WUS transmission, the</w:t>
      </w:r>
      <w:r>
        <w:rPr>
          <w:szCs w:val="20"/>
        </w:rPr>
        <w:t xml:space="preserve"> parameter “</w:t>
      </w:r>
      <w:proofErr w:type="spellStart"/>
      <w:r>
        <w:rPr>
          <w:i/>
          <w:iCs/>
        </w:rPr>
        <w:t>ssb-PeriodicityServingCell</w:t>
      </w:r>
      <w:proofErr w:type="spellEnd"/>
      <w:r>
        <w:rPr>
          <w:szCs w:val="20"/>
        </w:rPr>
        <w:t>” is included in the UL-WUS configuration at least for TDD system.</w:t>
      </w:r>
    </w:p>
    <w:p w14:paraId="5E66149A" w14:textId="77777777" w:rsidR="00305CD5" w:rsidRDefault="00153AED">
      <w:pPr>
        <w:pStyle w:val="ListParagraph9"/>
        <w:numPr>
          <w:ilvl w:val="0"/>
          <w:numId w:val="9"/>
        </w:numPr>
        <w:ind w:leftChars="0"/>
        <w:rPr>
          <w:rFonts w:eastAsia="新細明體"/>
          <w:lang w:eastAsia="zh-TW"/>
        </w:rPr>
      </w:pPr>
      <w:r>
        <w:rPr>
          <w:rFonts w:eastAsia="新細明體"/>
          <w:lang w:eastAsia="zh-TW"/>
        </w:rPr>
        <w:t xml:space="preserve">FFS: FDD system </w:t>
      </w:r>
    </w:p>
    <w:bookmarkEnd w:id="204"/>
    <w:p w14:paraId="0D313E9A" w14:textId="77777777" w:rsidR="00305CD5" w:rsidRDefault="00305CD5">
      <w:pPr>
        <w:rPr>
          <w:lang w:eastAsia="zh-CN"/>
        </w:rPr>
      </w:pPr>
    </w:p>
    <w:p w14:paraId="353B4794" w14:textId="77777777" w:rsidR="00305CD5" w:rsidRDefault="00153AED">
      <w:pPr>
        <w:rPr>
          <w:b/>
          <w:bCs/>
          <w:lang w:val="en-US" w:eastAsia="zh-CN"/>
        </w:rPr>
      </w:pPr>
      <w:r>
        <w:rPr>
          <w:b/>
          <w:bCs/>
          <w:highlight w:val="green"/>
          <w:lang w:val="en-US" w:eastAsia="zh-CN"/>
        </w:rPr>
        <w:t>Agreement</w:t>
      </w:r>
    </w:p>
    <w:p w14:paraId="3E35C3FE" w14:textId="77777777" w:rsidR="00305CD5" w:rsidRDefault="00153AED">
      <w:r>
        <w:t>Confirm the working assumption below from RAN1 #118-bis to include it in the UL-WUS configuration.</w:t>
      </w:r>
    </w:p>
    <w:p w14:paraId="2FACCF33" w14:textId="77777777" w:rsidR="00305CD5" w:rsidRDefault="00153AED">
      <w:pPr>
        <w:pStyle w:val="ListParagraph9"/>
        <w:numPr>
          <w:ilvl w:val="0"/>
          <w:numId w:val="9"/>
        </w:numPr>
        <w:ind w:leftChars="0"/>
        <w:rPr>
          <w:rFonts w:eastAsia="新細明體"/>
          <w:b/>
          <w:lang w:eastAsia="zh-TW"/>
        </w:rPr>
      </w:pPr>
      <w:r>
        <w:rPr>
          <w:rFonts w:ascii="Times New Roman" w:hAnsi="Times New Roman"/>
          <w:szCs w:val="20"/>
          <w:lang w:eastAsia="ja-JP"/>
        </w:rPr>
        <w:t>(</w:t>
      </w:r>
      <w:proofErr w:type="gramStart"/>
      <w:r>
        <w:rPr>
          <w:rFonts w:ascii="Times New Roman" w:hAnsi="Times New Roman"/>
          <w:szCs w:val="20"/>
          <w:highlight w:val="darkYellow"/>
          <w:lang w:eastAsia="ja-JP"/>
        </w:rPr>
        <w:t>working</w:t>
      </w:r>
      <w:proofErr w:type="gramEnd"/>
      <w:r>
        <w:rPr>
          <w:rFonts w:ascii="Times New Roman" w:hAnsi="Times New Roman"/>
          <w:szCs w:val="20"/>
          <w:highlight w:val="darkYellow"/>
          <w:lang w:eastAsia="ja-JP"/>
        </w:rPr>
        <w:t xml:space="preserve"> assumption</w:t>
      </w:r>
      <w:r>
        <w:rPr>
          <w:rFonts w:ascii="Times New Roman" w:hAnsi="Times New Roman"/>
          <w:szCs w:val="20"/>
          <w:lang w:eastAsia="ja-JP"/>
        </w:rPr>
        <w:t xml:space="preserve">) </w:t>
      </w:r>
      <w:proofErr w:type="spellStart"/>
      <w:r>
        <w:rPr>
          <w:rFonts w:eastAsia="新細明體"/>
          <w:i/>
          <w:iCs/>
          <w:lang w:eastAsia="zh-TW"/>
        </w:rPr>
        <w:t>ULSubCarrierSpacing</w:t>
      </w:r>
      <w:proofErr w:type="spellEnd"/>
    </w:p>
    <w:p w14:paraId="1395AEE6" w14:textId="77777777" w:rsidR="00305CD5" w:rsidRDefault="00305CD5">
      <w:pPr>
        <w:rPr>
          <w:lang w:eastAsia="zh-CN"/>
        </w:rPr>
      </w:pPr>
    </w:p>
    <w:p w14:paraId="70635916" w14:textId="77777777" w:rsidR="00305CD5" w:rsidRDefault="00153AED">
      <w:pPr>
        <w:rPr>
          <w:b/>
          <w:bCs/>
          <w:lang w:val="en-US" w:eastAsia="zh-CN"/>
        </w:rPr>
      </w:pPr>
      <w:r>
        <w:rPr>
          <w:b/>
          <w:bCs/>
          <w:highlight w:val="green"/>
          <w:lang w:val="en-US" w:eastAsia="zh-CN"/>
        </w:rPr>
        <w:t>Agreement</w:t>
      </w:r>
    </w:p>
    <w:p w14:paraId="2E5D8F4A" w14:textId="77777777" w:rsidR="00305CD5" w:rsidRDefault="00153AED">
      <w:pPr>
        <w:rPr>
          <w:szCs w:val="20"/>
        </w:rPr>
      </w:pPr>
      <w:r>
        <w:rPr>
          <w:szCs w:val="20"/>
          <w:highlight w:val="yellow"/>
        </w:rPr>
        <w:t>CORESET0 of NES cell</w:t>
      </w:r>
      <w:r>
        <w:rPr>
          <w:szCs w:val="20"/>
        </w:rPr>
        <w:t xml:space="preserve"> is </w:t>
      </w:r>
      <w:r>
        <w:rPr>
          <w:szCs w:val="20"/>
          <w:highlight w:val="yellow"/>
        </w:rPr>
        <w:t>used for RAR CORESET</w:t>
      </w:r>
      <w:r>
        <w:rPr>
          <w:szCs w:val="20"/>
        </w:rPr>
        <w:t xml:space="preserve"> of that NES cell.</w:t>
      </w:r>
    </w:p>
    <w:p w14:paraId="564ECBBE" w14:textId="77777777" w:rsidR="00305CD5" w:rsidRDefault="00305CD5">
      <w:pPr>
        <w:rPr>
          <w:rFonts w:cs="Times"/>
          <w:szCs w:val="20"/>
        </w:rPr>
      </w:pPr>
    </w:p>
    <w:p w14:paraId="27EB2B44" w14:textId="77777777" w:rsidR="00305CD5" w:rsidRDefault="00153AED">
      <w:pPr>
        <w:rPr>
          <w:b/>
          <w:bCs/>
          <w:lang w:val="en-US" w:eastAsia="zh-CN"/>
        </w:rPr>
      </w:pPr>
      <w:r>
        <w:rPr>
          <w:b/>
          <w:bCs/>
          <w:highlight w:val="green"/>
          <w:lang w:val="en-US" w:eastAsia="zh-CN"/>
        </w:rPr>
        <w:t>Agreement</w:t>
      </w:r>
    </w:p>
    <w:p w14:paraId="03E7911F" w14:textId="77777777" w:rsidR="00305CD5" w:rsidRDefault="00153AED">
      <w:pPr>
        <w:rPr>
          <w:rFonts w:cs="Times"/>
          <w:lang w:eastAsia="zh-CN"/>
        </w:rPr>
      </w:pPr>
      <w:r>
        <w:rPr>
          <w:rFonts w:cs="Times"/>
          <w:szCs w:val="20"/>
        </w:rPr>
        <w:t xml:space="preserve">At least for the case where </w:t>
      </w:r>
      <w:r>
        <w:rPr>
          <w:szCs w:val="20"/>
          <w:highlight w:val="yellow"/>
        </w:rPr>
        <w:t>SSB is transmitted on sync-raster</w:t>
      </w:r>
      <w:r>
        <w:rPr>
          <w:rFonts w:cs="Times"/>
          <w:szCs w:val="20"/>
        </w:rPr>
        <w:t xml:space="preserve">, the </w:t>
      </w:r>
      <w:r>
        <w:rPr>
          <w:szCs w:val="20"/>
          <w:highlight w:val="yellow"/>
        </w:rPr>
        <w:t>indication of the quantity K_SSB</w:t>
      </w:r>
      <w:r>
        <w:rPr>
          <w:rFonts w:eastAsia="新細明體" w:cs="Times"/>
          <w:lang w:eastAsia="zh-TW"/>
        </w:rPr>
        <w:t xml:space="preserve"> </w:t>
      </w:r>
      <w:r>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Pr>
          <w:rFonts w:cs="Times"/>
          <w:szCs w:val="20"/>
        </w:rPr>
        <w:t xml:space="preserve"> to the lowest-numbered subcarrier of the SS/PBCH block) is </w:t>
      </w:r>
      <w:r>
        <w:rPr>
          <w:szCs w:val="20"/>
          <w:highlight w:val="yellow"/>
        </w:rPr>
        <w:t>included in the UL-WUS configuration</w:t>
      </w:r>
      <w:r>
        <w:rPr>
          <w:rFonts w:cs="Times"/>
          <w:szCs w:val="20"/>
        </w:rPr>
        <w:t xml:space="preserve"> for FDD and TDD NES cell.</w:t>
      </w:r>
    </w:p>
    <w:p w14:paraId="65B6F554" w14:textId="77777777" w:rsidR="00305CD5" w:rsidRDefault="00305CD5">
      <w:pPr>
        <w:rPr>
          <w:rFonts w:eastAsiaTheme="minorEastAsia"/>
          <w:lang w:eastAsia="zh-CN"/>
        </w:rPr>
      </w:pPr>
    </w:p>
    <w:p w14:paraId="36EE71A8" w14:textId="77777777" w:rsidR="00305CD5" w:rsidRDefault="00153AED">
      <w:pPr>
        <w:rPr>
          <w:b/>
          <w:bCs/>
          <w:lang w:val="en-US" w:eastAsia="zh-CN"/>
        </w:rPr>
      </w:pPr>
      <w:r>
        <w:rPr>
          <w:b/>
          <w:bCs/>
          <w:highlight w:val="green"/>
          <w:lang w:val="en-US" w:eastAsia="zh-CN"/>
        </w:rPr>
        <w:t>Agreement</w:t>
      </w:r>
    </w:p>
    <w:p w14:paraId="748B0136" w14:textId="77777777" w:rsidR="00305CD5" w:rsidRDefault="00153AED">
      <w:pPr>
        <w:rPr>
          <w:rFonts w:eastAsia="新細明體"/>
          <w:bCs/>
          <w:lang w:eastAsia="zh-TW"/>
        </w:rPr>
      </w:pPr>
      <w:r>
        <w:rPr>
          <w:rFonts w:eastAsia="新細明體"/>
          <w:bCs/>
          <w:lang w:eastAsia="zh-TW"/>
        </w:rPr>
        <w:t xml:space="preserve">The </w:t>
      </w:r>
      <w:r>
        <w:rPr>
          <w:szCs w:val="20"/>
          <w:highlight w:val="yellow"/>
        </w:rPr>
        <w:t>duration</w:t>
      </w:r>
      <w:r>
        <w:rPr>
          <w:rFonts w:eastAsia="新細明體"/>
          <w:bCs/>
          <w:lang w:eastAsia="zh-TW"/>
        </w:rPr>
        <w:t xml:space="preserve"> of the time window for on-demand SIB1 is indicated in the </w:t>
      </w:r>
      <w:r>
        <w:rPr>
          <w:szCs w:val="20"/>
          <w:highlight w:val="yellow"/>
        </w:rPr>
        <w:t>UL WUS configuration</w:t>
      </w:r>
      <w:r>
        <w:rPr>
          <w:rFonts w:eastAsia="新細明體"/>
          <w:bCs/>
          <w:lang w:eastAsia="zh-TW"/>
        </w:rPr>
        <w:t>.</w:t>
      </w:r>
    </w:p>
    <w:p w14:paraId="13BA63E4" w14:textId="77777777" w:rsidR="00305CD5" w:rsidRDefault="00153AED">
      <w:pPr>
        <w:pStyle w:val="ListParagraph9"/>
        <w:numPr>
          <w:ilvl w:val="0"/>
          <w:numId w:val="9"/>
        </w:numPr>
        <w:ind w:leftChars="0"/>
        <w:rPr>
          <w:rFonts w:eastAsia="新細明體"/>
          <w:bCs/>
          <w:lang w:eastAsia="zh-TW"/>
        </w:rPr>
      </w:pPr>
      <w:r>
        <w:rPr>
          <w:rFonts w:eastAsia="新細明體"/>
          <w:bCs/>
          <w:lang w:eastAsia="zh-TW"/>
        </w:rPr>
        <w:t xml:space="preserve">Unit of the duration is in </w:t>
      </w:r>
      <w:proofErr w:type="gramStart"/>
      <w:r>
        <w:rPr>
          <w:rFonts w:eastAsia="新細明體"/>
          <w:bCs/>
          <w:lang w:eastAsia="zh-TW"/>
        </w:rPr>
        <w:t>slot</w:t>
      </w:r>
      <w:proofErr w:type="gramEnd"/>
    </w:p>
    <w:p w14:paraId="7096CB43" w14:textId="77777777" w:rsidR="00305CD5" w:rsidRDefault="00153AED">
      <w:pPr>
        <w:pStyle w:val="ListParagraph9"/>
        <w:numPr>
          <w:ilvl w:val="0"/>
          <w:numId w:val="9"/>
        </w:numPr>
        <w:ind w:leftChars="0"/>
        <w:rPr>
          <w:rFonts w:eastAsia="新細明體"/>
          <w:bCs/>
          <w:lang w:eastAsia="zh-TW"/>
        </w:rPr>
      </w:pPr>
      <w:r>
        <w:rPr>
          <w:rFonts w:eastAsia="新細明體"/>
          <w:bCs/>
          <w:highlight w:val="yellow"/>
          <w:lang w:eastAsia="zh-TW"/>
        </w:rPr>
        <w:t>FFS</w:t>
      </w:r>
      <w:r>
        <w:rPr>
          <w:rFonts w:eastAsia="新細明體"/>
          <w:bCs/>
          <w:lang w:eastAsia="zh-TW"/>
        </w:rPr>
        <w:t>: Starting time</w:t>
      </w:r>
    </w:p>
    <w:p w14:paraId="6400B456" w14:textId="77777777" w:rsidR="00305CD5" w:rsidRDefault="00305CD5">
      <w:pPr>
        <w:rPr>
          <w:rFonts w:eastAsia="新細明體"/>
          <w:b/>
          <w:bCs/>
          <w:lang w:eastAsia="zh-TW"/>
        </w:rPr>
      </w:pPr>
    </w:p>
    <w:p w14:paraId="0A132FC5" w14:textId="77777777" w:rsidR="00305CD5" w:rsidRDefault="00153AED">
      <w:pPr>
        <w:rPr>
          <w:rFonts w:eastAsia="新細明體"/>
          <w:lang w:val="en-US" w:eastAsia="zh-TW"/>
        </w:rPr>
      </w:pPr>
      <w:bookmarkStart w:id="205" w:name="OLE_LINK297"/>
      <w:r>
        <w:rPr>
          <w:rFonts w:eastAsia="新細明體"/>
          <w:highlight w:val="cyan"/>
          <w:lang w:val="en-US" w:eastAsia="zh-TW"/>
        </w:rPr>
        <w:t>Companies’ views for this topic in RAN1 #120 are collected below:</w:t>
      </w:r>
    </w:p>
    <w:p w14:paraId="1D1C5AF5" w14:textId="77777777" w:rsidR="00305CD5" w:rsidRDefault="00305CD5">
      <w:pPr>
        <w:rPr>
          <w:szCs w:val="20"/>
        </w:rPr>
      </w:pPr>
      <w:bookmarkStart w:id="206" w:name="OLE_LINK67"/>
      <w:bookmarkStart w:id="207" w:name="OLE_LINK105"/>
      <w:bookmarkStart w:id="208" w:name="OLE_LINK228"/>
      <w:bookmarkStart w:id="209" w:name="OLE_LINK350"/>
      <w:bookmarkEnd w:id="193"/>
      <w:bookmarkEnd w:id="205"/>
    </w:p>
    <w:p w14:paraId="63DA19EE" w14:textId="77777777" w:rsidR="00305CD5" w:rsidRDefault="00153AED">
      <w:pPr>
        <w:rPr>
          <w:rFonts w:eastAsia="新細明體"/>
          <w:szCs w:val="20"/>
          <w:lang w:eastAsia="zh-TW"/>
        </w:rPr>
      </w:pPr>
      <w:r>
        <w:rPr>
          <w:rFonts w:eastAsia="新細明體" w:hint="eastAsia"/>
          <w:szCs w:val="20"/>
          <w:highlight w:val="yellow"/>
          <w:lang w:eastAsia="zh-TW"/>
        </w:rPr>
        <w:t>S</w:t>
      </w:r>
      <w:r>
        <w:rPr>
          <w:rFonts w:eastAsia="新細明體"/>
          <w:szCs w:val="20"/>
          <w:highlight w:val="yellow"/>
          <w:lang w:eastAsia="zh-TW"/>
        </w:rPr>
        <w:t>amsung:</w:t>
      </w:r>
    </w:p>
    <w:p w14:paraId="4121B0C1" w14:textId="77777777" w:rsidR="00305CD5" w:rsidRDefault="00153AED">
      <w:pPr>
        <w:rPr>
          <w:b/>
          <w:bCs/>
          <w:szCs w:val="20"/>
        </w:rPr>
      </w:pPr>
      <w:r>
        <w:rPr>
          <w:b/>
          <w:bCs/>
          <w:szCs w:val="20"/>
        </w:rPr>
        <w:t xml:space="preserve">Proposal 5: Support the following additional RRC parameters in UL WUS configuration: </w:t>
      </w:r>
    </w:p>
    <w:p w14:paraId="4486A82A" w14:textId="77777777" w:rsidR="00305CD5" w:rsidRDefault="00153AED">
      <w:pPr>
        <w:pStyle w:val="1a"/>
        <w:numPr>
          <w:ilvl w:val="0"/>
          <w:numId w:val="35"/>
        </w:numPr>
        <w:ind w:leftChars="0"/>
        <w:rPr>
          <w:b/>
          <w:bCs/>
          <w:szCs w:val="20"/>
        </w:rPr>
      </w:pPr>
      <w:r>
        <w:rPr>
          <w:b/>
          <w:bCs/>
          <w:szCs w:val="20"/>
        </w:rPr>
        <w:t xml:space="preserve">Remaining configuration related to initial UL BWP for the configuration of RO:   </w:t>
      </w:r>
    </w:p>
    <w:p w14:paraId="7CEE3B1B" w14:textId="77777777" w:rsidR="00305CD5" w:rsidRDefault="00153AED">
      <w:pPr>
        <w:pStyle w:val="1a"/>
        <w:numPr>
          <w:ilvl w:val="1"/>
          <w:numId w:val="35"/>
        </w:numPr>
        <w:ind w:leftChars="0"/>
        <w:rPr>
          <w:b/>
          <w:bCs/>
          <w:szCs w:val="20"/>
        </w:rPr>
      </w:pPr>
      <w:bookmarkStart w:id="210" w:name="OLE_LINK82"/>
      <w:proofErr w:type="spellStart"/>
      <w:r>
        <w:rPr>
          <w:b/>
          <w:bCs/>
          <w:szCs w:val="20"/>
        </w:rPr>
        <w:t>genericParameters</w:t>
      </w:r>
      <w:proofErr w:type="spellEnd"/>
      <w:r>
        <w:rPr>
          <w:b/>
          <w:bCs/>
          <w:szCs w:val="20"/>
        </w:rPr>
        <w:t xml:space="preserve"> in </w:t>
      </w:r>
      <w:bookmarkStart w:id="211" w:name="OLE_LINK81"/>
      <w:proofErr w:type="spellStart"/>
      <w:r>
        <w:rPr>
          <w:b/>
          <w:bCs/>
          <w:szCs w:val="20"/>
        </w:rPr>
        <w:t>initialUplinkBWP</w:t>
      </w:r>
      <w:bookmarkEnd w:id="210"/>
      <w:bookmarkEnd w:id="211"/>
      <w:proofErr w:type="spellEnd"/>
      <w:r>
        <w:rPr>
          <w:b/>
          <w:bCs/>
          <w:szCs w:val="20"/>
        </w:rPr>
        <w:t xml:space="preserve">   </w:t>
      </w:r>
    </w:p>
    <w:p w14:paraId="5A5E7192" w14:textId="77777777" w:rsidR="00305CD5" w:rsidRDefault="00153AED">
      <w:pPr>
        <w:pStyle w:val="1a"/>
        <w:numPr>
          <w:ilvl w:val="0"/>
          <w:numId w:val="35"/>
        </w:numPr>
        <w:ind w:leftChars="0"/>
        <w:rPr>
          <w:b/>
          <w:bCs/>
          <w:szCs w:val="20"/>
        </w:rPr>
      </w:pPr>
      <w:r>
        <w:rPr>
          <w:b/>
          <w:bCs/>
          <w:szCs w:val="20"/>
        </w:rPr>
        <w:t xml:space="preserve">Configurations related to accessibility, </w:t>
      </w:r>
      <w:proofErr w:type="gramStart"/>
      <w:r>
        <w:rPr>
          <w:b/>
          <w:bCs/>
          <w:szCs w:val="20"/>
        </w:rPr>
        <w:t>e.g.</w:t>
      </w:r>
      <w:proofErr w:type="gramEnd"/>
      <w:r>
        <w:rPr>
          <w:b/>
          <w:bCs/>
          <w:szCs w:val="20"/>
        </w:rPr>
        <w:t xml:space="preserve"> </w:t>
      </w:r>
      <w:bookmarkStart w:id="212" w:name="OLE_LINK86"/>
      <w:r>
        <w:rPr>
          <w:b/>
          <w:bCs/>
          <w:szCs w:val="20"/>
        </w:rPr>
        <w:t>cell selection information and accessible UE type</w:t>
      </w:r>
      <w:bookmarkEnd w:id="212"/>
      <w:r>
        <w:rPr>
          <w:b/>
          <w:bCs/>
          <w:szCs w:val="20"/>
        </w:rPr>
        <w:t xml:space="preserve"> </w:t>
      </w:r>
    </w:p>
    <w:p w14:paraId="7437C421" w14:textId="77777777" w:rsidR="00305CD5" w:rsidRDefault="00153AED">
      <w:pPr>
        <w:rPr>
          <w:b/>
          <w:bCs/>
          <w:szCs w:val="20"/>
        </w:rPr>
      </w:pPr>
      <w:r>
        <w:rPr>
          <w:b/>
          <w:bCs/>
          <w:szCs w:val="20"/>
        </w:rPr>
        <w:t>Note: details are up to RAN2</w:t>
      </w:r>
    </w:p>
    <w:p w14:paraId="1A6C1AE1" w14:textId="77777777" w:rsidR="00305CD5" w:rsidRDefault="00305CD5">
      <w:pPr>
        <w:rPr>
          <w:rFonts w:eastAsia="新細明體"/>
          <w:szCs w:val="20"/>
          <w:lang w:eastAsia="zh-TW"/>
        </w:rPr>
      </w:pPr>
    </w:p>
    <w:p w14:paraId="404FEB00" w14:textId="77777777" w:rsidR="00305CD5" w:rsidRDefault="00153AED">
      <w:pPr>
        <w:rPr>
          <w:rFonts w:eastAsia="新細明體"/>
          <w:szCs w:val="20"/>
          <w:highlight w:val="yellow"/>
          <w:lang w:eastAsia="zh-TW"/>
        </w:rPr>
      </w:pPr>
      <w:r>
        <w:rPr>
          <w:rFonts w:eastAsia="新細明體" w:hint="eastAsia"/>
          <w:szCs w:val="20"/>
          <w:highlight w:val="yellow"/>
          <w:lang w:eastAsia="zh-TW"/>
        </w:rPr>
        <w:t>E</w:t>
      </w:r>
      <w:r>
        <w:rPr>
          <w:rFonts w:eastAsia="新細明體"/>
          <w:szCs w:val="20"/>
          <w:highlight w:val="yellow"/>
          <w:lang w:eastAsia="zh-TW"/>
        </w:rPr>
        <w:t>TRI:</w:t>
      </w:r>
    </w:p>
    <w:p w14:paraId="54F740DB" w14:textId="77777777" w:rsidR="00305CD5" w:rsidRDefault="00153AED">
      <w:pPr>
        <w:rPr>
          <w:rFonts w:eastAsia="新細明體"/>
          <w:b/>
          <w:bCs/>
          <w:szCs w:val="20"/>
          <w:lang w:eastAsia="zh-TW"/>
        </w:rPr>
      </w:pPr>
      <w:r>
        <w:rPr>
          <w:rFonts w:eastAsia="新細明體"/>
          <w:b/>
          <w:bCs/>
          <w:szCs w:val="20"/>
          <w:lang w:eastAsia="zh-TW"/>
        </w:rPr>
        <w:t xml:space="preserve">Proposal 1: </w:t>
      </w:r>
      <w:bookmarkStart w:id="213" w:name="OLE_LINK88"/>
      <w:r>
        <w:rPr>
          <w:rFonts w:eastAsia="新細明體"/>
          <w:b/>
          <w:bCs/>
          <w:szCs w:val="20"/>
          <w:lang w:eastAsia="zh-TW"/>
        </w:rPr>
        <w:t xml:space="preserve">For agreed UL WUS parameters, follow the legacy specification regarding its mandatory </w:t>
      </w:r>
    </w:p>
    <w:p w14:paraId="2C7FF3F1" w14:textId="77777777" w:rsidR="00305CD5" w:rsidRDefault="00153AED">
      <w:pPr>
        <w:rPr>
          <w:rFonts w:eastAsia="新細明體"/>
          <w:b/>
          <w:bCs/>
          <w:szCs w:val="20"/>
          <w:lang w:eastAsia="zh-TW"/>
        </w:rPr>
      </w:pPr>
      <w:r>
        <w:rPr>
          <w:rFonts w:eastAsia="新細明體"/>
          <w:b/>
          <w:bCs/>
          <w:szCs w:val="20"/>
          <w:lang w:eastAsia="zh-TW"/>
        </w:rPr>
        <w:t xml:space="preserve">or optional presence unless otherwise agreed. </w:t>
      </w:r>
    </w:p>
    <w:bookmarkEnd w:id="213"/>
    <w:p w14:paraId="43BE2AFC" w14:textId="77777777" w:rsidR="00305CD5" w:rsidRDefault="00305CD5">
      <w:pPr>
        <w:rPr>
          <w:rFonts w:eastAsia="新細明體"/>
          <w:b/>
          <w:bCs/>
          <w:szCs w:val="20"/>
          <w:lang w:eastAsia="zh-TW"/>
        </w:rPr>
      </w:pPr>
    </w:p>
    <w:p w14:paraId="7183D57E" w14:textId="77777777" w:rsidR="00305CD5" w:rsidRDefault="00153AED">
      <w:pPr>
        <w:rPr>
          <w:rFonts w:eastAsia="新細明體"/>
          <w:b/>
          <w:bCs/>
          <w:szCs w:val="20"/>
          <w:lang w:eastAsia="zh-TW"/>
        </w:rPr>
      </w:pPr>
      <w:r>
        <w:rPr>
          <w:rFonts w:eastAsia="新細明體"/>
          <w:b/>
          <w:bCs/>
          <w:szCs w:val="20"/>
          <w:lang w:eastAsia="zh-TW"/>
        </w:rPr>
        <w:t xml:space="preserve">Proposal 2: For agreed UL WUS parameters, regarding their mandatory or optional presence and </w:t>
      </w:r>
    </w:p>
    <w:p w14:paraId="69A23BB5" w14:textId="77777777" w:rsidR="00305CD5" w:rsidRDefault="00153AED">
      <w:pPr>
        <w:rPr>
          <w:rFonts w:eastAsia="新細明體"/>
          <w:b/>
          <w:bCs/>
          <w:szCs w:val="20"/>
          <w:lang w:eastAsia="zh-TW"/>
        </w:rPr>
      </w:pPr>
      <w:r>
        <w:rPr>
          <w:rFonts w:eastAsia="新細明體"/>
          <w:b/>
          <w:bCs/>
          <w:szCs w:val="20"/>
          <w:lang w:eastAsia="zh-TW"/>
        </w:rPr>
        <w:t xml:space="preserve">applicability to TDD and/or FDD, adopt the followings: </w:t>
      </w:r>
    </w:p>
    <w:p w14:paraId="0FD96F31" w14:textId="77777777" w:rsidR="00305CD5" w:rsidRDefault="00153AED">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PhysCellId</w:t>
      </w:r>
      <w:proofErr w:type="spellEnd"/>
      <w:proofErr w:type="gramEnd"/>
      <w:r>
        <w:rPr>
          <w:rFonts w:eastAsia="新細明體"/>
          <w:b/>
          <w:bCs/>
          <w:szCs w:val="20"/>
          <w:lang w:eastAsia="zh-TW"/>
        </w:rPr>
        <w:t xml:space="preserve"> and ARFCN-</w:t>
      </w:r>
      <w:proofErr w:type="spellStart"/>
      <w:r>
        <w:rPr>
          <w:rFonts w:eastAsia="新細明體"/>
          <w:b/>
          <w:bCs/>
          <w:szCs w:val="20"/>
          <w:lang w:eastAsia="zh-TW"/>
        </w:rPr>
        <w:t>ValueNR</w:t>
      </w:r>
      <w:proofErr w:type="spellEnd"/>
      <w:r>
        <w:rPr>
          <w:rFonts w:eastAsia="新細明體"/>
          <w:b/>
          <w:bCs/>
          <w:szCs w:val="20"/>
          <w:lang w:eastAsia="zh-TW"/>
        </w:rPr>
        <w:t xml:space="preserve"> are mandatory </w:t>
      </w:r>
    </w:p>
    <w:p w14:paraId="238B5583" w14:textId="77777777" w:rsidR="00305CD5" w:rsidRDefault="00153AED">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frequencyBandList</w:t>
      </w:r>
      <w:proofErr w:type="spellEnd"/>
      <w:proofErr w:type="gramEnd"/>
      <w:r>
        <w:rPr>
          <w:rFonts w:eastAsia="新細明體"/>
          <w:b/>
          <w:bCs/>
          <w:szCs w:val="20"/>
          <w:lang w:eastAsia="zh-TW"/>
        </w:rPr>
        <w:t xml:space="preserve"> and </w:t>
      </w:r>
      <w:proofErr w:type="spellStart"/>
      <w:r>
        <w:rPr>
          <w:rFonts w:eastAsia="新細明體"/>
          <w:b/>
          <w:bCs/>
          <w:szCs w:val="20"/>
          <w:lang w:eastAsia="zh-TW"/>
        </w:rPr>
        <w:t>absoluteFrequencyPointA</w:t>
      </w:r>
      <w:proofErr w:type="spellEnd"/>
      <w:r>
        <w:rPr>
          <w:rFonts w:eastAsia="新細明體"/>
          <w:b/>
          <w:bCs/>
          <w:szCs w:val="20"/>
          <w:lang w:eastAsia="zh-TW"/>
        </w:rPr>
        <w:t xml:space="preserve"> are present in IE </w:t>
      </w:r>
      <w:proofErr w:type="spellStart"/>
      <w:r>
        <w:rPr>
          <w:rFonts w:eastAsia="新細明體"/>
          <w:b/>
          <w:bCs/>
          <w:szCs w:val="20"/>
          <w:lang w:eastAsia="zh-TW"/>
        </w:rPr>
        <w:t>FrequencyInfoUL</w:t>
      </w:r>
      <w:proofErr w:type="spellEnd"/>
      <w:r>
        <w:rPr>
          <w:rFonts w:eastAsia="新細明體"/>
          <w:b/>
          <w:bCs/>
          <w:szCs w:val="20"/>
          <w:lang w:eastAsia="zh-TW"/>
        </w:rPr>
        <w:t xml:space="preserve"> only </w:t>
      </w:r>
    </w:p>
    <w:p w14:paraId="335C4A99" w14:textId="77777777" w:rsidR="00305CD5" w:rsidRDefault="00153AED">
      <w:pPr>
        <w:ind w:leftChars="100" w:left="200"/>
        <w:rPr>
          <w:rFonts w:eastAsia="新細明體"/>
          <w:b/>
          <w:bCs/>
          <w:szCs w:val="20"/>
          <w:lang w:eastAsia="zh-TW"/>
        </w:rPr>
      </w:pPr>
      <w:r>
        <w:rPr>
          <w:rFonts w:eastAsia="新細明體"/>
          <w:b/>
          <w:bCs/>
          <w:szCs w:val="20"/>
          <w:lang w:eastAsia="zh-TW"/>
        </w:rPr>
        <w:t xml:space="preserve">for FDD (as in the legacy specification) </w:t>
      </w:r>
    </w:p>
    <w:p w14:paraId="76A69869" w14:textId="77777777" w:rsidR="00305CD5" w:rsidRDefault="00153AED">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ssb</w:t>
      </w:r>
      <w:proofErr w:type="gramEnd"/>
      <w:r>
        <w:rPr>
          <w:rFonts w:eastAsia="新細明體"/>
          <w:b/>
          <w:bCs/>
          <w:szCs w:val="20"/>
          <w:lang w:eastAsia="zh-TW"/>
        </w:rPr>
        <w:t>-PeriodicityServingCell</w:t>
      </w:r>
      <w:proofErr w:type="spellEnd"/>
      <w:r>
        <w:rPr>
          <w:rFonts w:eastAsia="新細明體"/>
          <w:b/>
          <w:bCs/>
          <w:szCs w:val="20"/>
          <w:lang w:eastAsia="zh-TW"/>
        </w:rPr>
        <w:t xml:space="preserve"> is used for RO validation purpose only during the SIB1 request </w:t>
      </w:r>
    </w:p>
    <w:p w14:paraId="7031E343" w14:textId="77777777" w:rsidR="00305CD5" w:rsidRDefault="00153AED">
      <w:pPr>
        <w:ind w:leftChars="100" w:left="200"/>
        <w:rPr>
          <w:rFonts w:eastAsia="新細明體"/>
          <w:b/>
          <w:bCs/>
          <w:szCs w:val="20"/>
          <w:lang w:eastAsia="zh-TW"/>
        </w:rPr>
      </w:pPr>
      <w:r>
        <w:rPr>
          <w:rFonts w:eastAsia="新細明體"/>
          <w:b/>
          <w:bCs/>
          <w:szCs w:val="20"/>
          <w:lang w:eastAsia="zh-TW"/>
        </w:rPr>
        <w:t xml:space="preserve">procedure, and therefore is present only in </w:t>
      </w:r>
      <w:proofErr w:type="gramStart"/>
      <w:r>
        <w:rPr>
          <w:rFonts w:eastAsia="新細明體"/>
          <w:b/>
          <w:bCs/>
          <w:szCs w:val="20"/>
          <w:lang w:eastAsia="zh-TW"/>
        </w:rPr>
        <w:t>TDD</w:t>
      </w:r>
      <w:proofErr w:type="gramEnd"/>
      <w:r>
        <w:rPr>
          <w:rFonts w:eastAsia="新細明體"/>
          <w:b/>
          <w:bCs/>
          <w:szCs w:val="20"/>
          <w:lang w:eastAsia="zh-TW"/>
        </w:rPr>
        <w:t xml:space="preserve"> </w:t>
      </w:r>
    </w:p>
    <w:p w14:paraId="44E86991" w14:textId="77777777" w:rsidR="00305CD5" w:rsidRDefault="00153AED">
      <w:pPr>
        <w:ind w:leftChars="100" w:left="200"/>
        <w:rPr>
          <w:rFonts w:eastAsia="新細明體"/>
          <w:b/>
          <w:bCs/>
          <w:szCs w:val="20"/>
          <w:lang w:eastAsia="zh-TW"/>
        </w:rPr>
      </w:pPr>
      <w:proofErr w:type="gramStart"/>
      <w:r>
        <w:rPr>
          <w:rFonts w:eastAsia="新細明體"/>
          <w:b/>
          <w:bCs/>
          <w:szCs w:val="20"/>
          <w:lang w:eastAsia="zh-TW"/>
        </w:rPr>
        <w:t>o  K</w:t>
      </w:r>
      <w:proofErr w:type="gramEnd"/>
      <w:r>
        <w:rPr>
          <w:rFonts w:eastAsia="新細明體"/>
          <w:b/>
          <w:bCs/>
          <w:szCs w:val="20"/>
          <w:lang w:eastAsia="zh-TW"/>
        </w:rPr>
        <w:t xml:space="preserve">_SSB is mandatory </w:t>
      </w:r>
    </w:p>
    <w:p w14:paraId="2326ACA1" w14:textId="77777777" w:rsidR="00305CD5" w:rsidRDefault="00153AED">
      <w:pPr>
        <w:ind w:leftChars="100" w:left="200"/>
        <w:rPr>
          <w:rFonts w:eastAsia="新細明體"/>
          <w:b/>
          <w:bCs/>
          <w:szCs w:val="20"/>
          <w:lang w:eastAsia="zh-TW"/>
        </w:rPr>
      </w:pPr>
      <w:proofErr w:type="gramStart"/>
      <w:r>
        <w:rPr>
          <w:rFonts w:eastAsia="新細明體"/>
          <w:b/>
          <w:bCs/>
          <w:szCs w:val="20"/>
          <w:lang w:eastAsia="zh-TW"/>
        </w:rPr>
        <w:t xml:space="preserve">o  </w:t>
      </w:r>
      <w:proofErr w:type="spellStart"/>
      <w:r>
        <w:rPr>
          <w:rFonts w:eastAsia="新細明體"/>
          <w:b/>
          <w:bCs/>
          <w:szCs w:val="20"/>
          <w:lang w:eastAsia="zh-TW"/>
        </w:rPr>
        <w:t>searchSpaceZero</w:t>
      </w:r>
      <w:proofErr w:type="spellEnd"/>
      <w:proofErr w:type="gramEnd"/>
      <w:r>
        <w:rPr>
          <w:rFonts w:eastAsia="新細明體"/>
          <w:b/>
          <w:bCs/>
          <w:szCs w:val="20"/>
          <w:lang w:eastAsia="zh-TW"/>
        </w:rPr>
        <w:t xml:space="preserve"> and </w:t>
      </w:r>
      <w:proofErr w:type="spellStart"/>
      <w:r>
        <w:rPr>
          <w:rFonts w:eastAsia="新細明體"/>
          <w:b/>
          <w:bCs/>
          <w:szCs w:val="20"/>
          <w:lang w:eastAsia="zh-TW"/>
        </w:rPr>
        <w:t>controlResourceSetZero</w:t>
      </w:r>
      <w:proofErr w:type="spellEnd"/>
      <w:r>
        <w:rPr>
          <w:rFonts w:eastAsia="新細明體"/>
          <w:b/>
          <w:bCs/>
          <w:szCs w:val="20"/>
          <w:lang w:eastAsia="zh-TW"/>
        </w:rPr>
        <w:t xml:space="preserve"> are mandatory (at least for the agreed K_SSB </w:t>
      </w:r>
    </w:p>
    <w:p w14:paraId="1DB964DF" w14:textId="77777777" w:rsidR="00305CD5" w:rsidRDefault="00153AED">
      <w:pPr>
        <w:ind w:leftChars="100" w:left="200"/>
        <w:rPr>
          <w:rFonts w:eastAsia="新細明體"/>
          <w:b/>
          <w:bCs/>
          <w:szCs w:val="20"/>
          <w:lang w:eastAsia="zh-TW"/>
        </w:rPr>
      </w:pPr>
      <w:r>
        <w:rPr>
          <w:rFonts w:eastAsia="新細明體"/>
          <w:b/>
          <w:bCs/>
          <w:szCs w:val="20"/>
          <w:lang w:eastAsia="zh-TW"/>
        </w:rPr>
        <w:lastRenderedPageBreak/>
        <w:t xml:space="preserve">values) </w:t>
      </w:r>
    </w:p>
    <w:p w14:paraId="6C5F8451" w14:textId="77777777" w:rsidR="00305CD5" w:rsidRDefault="00153AED">
      <w:pPr>
        <w:ind w:leftChars="100" w:left="200"/>
        <w:rPr>
          <w:rFonts w:eastAsia="新細明體"/>
          <w:b/>
          <w:bCs/>
          <w:szCs w:val="20"/>
          <w:lang w:eastAsia="zh-TW"/>
        </w:rPr>
      </w:pPr>
      <w:proofErr w:type="gramStart"/>
      <w:r>
        <w:rPr>
          <w:rFonts w:eastAsia="新細明體"/>
          <w:b/>
          <w:bCs/>
          <w:szCs w:val="20"/>
          <w:lang w:eastAsia="zh-TW"/>
        </w:rPr>
        <w:t>o  Duration</w:t>
      </w:r>
      <w:proofErr w:type="gramEnd"/>
      <w:r>
        <w:rPr>
          <w:rFonts w:eastAsia="新細明體"/>
          <w:b/>
          <w:bCs/>
          <w:szCs w:val="20"/>
          <w:lang w:eastAsia="zh-TW"/>
        </w:rPr>
        <w:t xml:space="preserve"> of OD-SIB1 window is optional (as in the legacy OD-OSI specification)</w:t>
      </w:r>
    </w:p>
    <w:p w14:paraId="2764184E" w14:textId="77777777" w:rsidR="00305CD5" w:rsidRDefault="00305CD5">
      <w:pPr>
        <w:rPr>
          <w:szCs w:val="20"/>
        </w:rPr>
      </w:pPr>
    </w:p>
    <w:p w14:paraId="46052BFF" w14:textId="77777777" w:rsidR="00305CD5" w:rsidRDefault="00153AED">
      <w:pPr>
        <w:rPr>
          <w:b/>
          <w:bCs/>
          <w:szCs w:val="20"/>
        </w:rPr>
      </w:pPr>
      <w:r>
        <w:rPr>
          <w:b/>
          <w:bCs/>
          <w:szCs w:val="20"/>
        </w:rPr>
        <w:t>Proposal 3: Include</w:t>
      </w:r>
      <w:bookmarkStart w:id="214" w:name="OLE_LINK93"/>
      <w:r>
        <w:rPr>
          <w:b/>
          <w:bCs/>
          <w:szCs w:val="20"/>
        </w:rPr>
        <w:t xml:space="preserve"> </w:t>
      </w:r>
      <w:proofErr w:type="spellStart"/>
      <w:r>
        <w:rPr>
          <w:b/>
          <w:bCs/>
          <w:szCs w:val="20"/>
        </w:rPr>
        <w:t>supplementaryUplink</w:t>
      </w:r>
      <w:bookmarkEnd w:id="214"/>
      <w:proofErr w:type="spellEnd"/>
      <w:r>
        <w:rPr>
          <w:b/>
          <w:bCs/>
          <w:szCs w:val="20"/>
        </w:rPr>
        <w:t xml:space="preserve">, along </w:t>
      </w:r>
      <w:bookmarkStart w:id="215" w:name="OLE_LINK94"/>
      <w:r>
        <w:rPr>
          <w:b/>
          <w:bCs/>
          <w:szCs w:val="20"/>
        </w:rPr>
        <w:t>with the sub-parameter frequencyShift7p5khz</w:t>
      </w:r>
      <w:bookmarkEnd w:id="215"/>
      <w:r>
        <w:rPr>
          <w:b/>
          <w:bCs/>
          <w:szCs w:val="20"/>
        </w:rPr>
        <w:t xml:space="preserve">, in the </w:t>
      </w:r>
    </w:p>
    <w:p w14:paraId="4F75B04D" w14:textId="77777777" w:rsidR="00305CD5" w:rsidRDefault="00153AED">
      <w:pPr>
        <w:rPr>
          <w:b/>
          <w:bCs/>
          <w:szCs w:val="20"/>
        </w:rPr>
      </w:pPr>
      <w:r>
        <w:rPr>
          <w:b/>
          <w:bCs/>
          <w:szCs w:val="20"/>
        </w:rPr>
        <w:t xml:space="preserve">UL WUS configuration. </w:t>
      </w:r>
    </w:p>
    <w:p w14:paraId="70F94B91" w14:textId="77777777" w:rsidR="00305CD5" w:rsidRDefault="00305CD5">
      <w:pPr>
        <w:rPr>
          <w:b/>
          <w:bCs/>
          <w:szCs w:val="20"/>
        </w:rPr>
      </w:pPr>
    </w:p>
    <w:p w14:paraId="26D4F276" w14:textId="77777777" w:rsidR="00305CD5" w:rsidRDefault="00153AED">
      <w:pPr>
        <w:rPr>
          <w:b/>
          <w:bCs/>
          <w:szCs w:val="20"/>
        </w:rPr>
      </w:pPr>
      <w:r>
        <w:rPr>
          <w:b/>
          <w:bCs/>
          <w:szCs w:val="20"/>
        </w:rPr>
        <w:t xml:space="preserve">Proposal 4: </w:t>
      </w:r>
      <w:bookmarkStart w:id="216" w:name="OLE_LINK95"/>
      <w:r>
        <w:rPr>
          <w:b/>
          <w:bCs/>
          <w:szCs w:val="20"/>
        </w:rPr>
        <w:t xml:space="preserve">For any parameter that exists in both the UL WUS configuration and SIB1, by default, </w:t>
      </w:r>
    </w:p>
    <w:p w14:paraId="52666B36" w14:textId="77777777" w:rsidR="00305CD5" w:rsidRDefault="00153AED">
      <w:pPr>
        <w:rPr>
          <w:b/>
          <w:bCs/>
          <w:szCs w:val="20"/>
        </w:rPr>
      </w:pPr>
      <w:r>
        <w:rPr>
          <w:b/>
          <w:bCs/>
          <w:szCs w:val="20"/>
        </w:rPr>
        <w:t>the value in the UL WUS configuration is aligned with the value in OD-SIB1</w:t>
      </w:r>
      <w:bookmarkEnd w:id="216"/>
      <w:r>
        <w:rPr>
          <w:b/>
          <w:bCs/>
          <w:szCs w:val="20"/>
        </w:rPr>
        <w:t xml:space="preserve"> unless </w:t>
      </w:r>
      <w:proofErr w:type="gramStart"/>
      <w:r>
        <w:rPr>
          <w:b/>
          <w:bCs/>
          <w:szCs w:val="20"/>
        </w:rPr>
        <w:t>an exceptional</w:t>
      </w:r>
      <w:proofErr w:type="gramEnd"/>
      <w:r>
        <w:rPr>
          <w:b/>
          <w:bCs/>
          <w:szCs w:val="20"/>
        </w:rPr>
        <w:t xml:space="preserve"> </w:t>
      </w:r>
    </w:p>
    <w:p w14:paraId="3E2BE85C" w14:textId="77777777" w:rsidR="00305CD5" w:rsidRDefault="00153AED">
      <w:pPr>
        <w:rPr>
          <w:b/>
          <w:bCs/>
          <w:szCs w:val="20"/>
        </w:rPr>
      </w:pPr>
      <w:r>
        <w:rPr>
          <w:b/>
          <w:bCs/>
          <w:szCs w:val="20"/>
        </w:rPr>
        <w:t>allowance is separately agreed.</w:t>
      </w:r>
    </w:p>
    <w:p w14:paraId="357DE0EC" w14:textId="77777777" w:rsidR="00305CD5" w:rsidRDefault="00305CD5">
      <w:pPr>
        <w:rPr>
          <w:szCs w:val="20"/>
        </w:rPr>
      </w:pPr>
    </w:p>
    <w:p w14:paraId="392A8CDC" w14:textId="77777777" w:rsidR="00305CD5" w:rsidRDefault="00153AED">
      <w:pPr>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p>
    <w:p w14:paraId="306AA692" w14:textId="77777777" w:rsidR="00305CD5" w:rsidRDefault="00153AED">
      <w:pPr>
        <w:rPr>
          <w:rFonts w:eastAsia="新細明體"/>
          <w:b/>
          <w:bCs/>
          <w:szCs w:val="20"/>
          <w:lang w:eastAsia="zh-TW"/>
        </w:rPr>
      </w:pPr>
      <w:r>
        <w:rPr>
          <w:rFonts w:eastAsia="新細明體"/>
          <w:b/>
          <w:bCs/>
          <w:szCs w:val="20"/>
          <w:lang w:eastAsia="zh-TW"/>
        </w:rPr>
        <w:t xml:space="preserve">Proposal </w:t>
      </w:r>
      <w:proofErr w:type="gramStart"/>
      <w:r>
        <w:rPr>
          <w:rFonts w:eastAsia="新細明體"/>
          <w:b/>
          <w:bCs/>
          <w:szCs w:val="20"/>
          <w:lang w:eastAsia="zh-TW"/>
        </w:rPr>
        <w:t>9  Include</w:t>
      </w:r>
      <w:proofErr w:type="gramEnd"/>
      <w:r>
        <w:rPr>
          <w:rFonts w:eastAsia="新細明體"/>
          <w:b/>
          <w:bCs/>
          <w:szCs w:val="20"/>
          <w:lang w:eastAsia="zh-TW"/>
        </w:rPr>
        <w:t xml:space="preserve"> </w:t>
      </w:r>
      <w:bookmarkStart w:id="217" w:name="OLE_LINK96"/>
      <w:r>
        <w:rPr>
          <w:rFonts w:eastAsia="新細明體"/>
          <w:b/>
          <w:bCs/>
          <w:szCs w:val="20"/>
          <w:lang w:eastAsia="zh-TW"/>
        </w:rPr>
        <w:t xml:space="preserve">assistance parameters in the UL WUS configuration that informs the UE of the SIB1 transmission/repetition occasions. For example: a) SIB1 periodicity and offset, or b) SIB1 search space mask indicating which of the occasions are used by the NES </w:t>
      </w:r>
      <w:proofErr w:type="gramStart"/>
      <w:r>
        <w:rPr>
          <w:rFonts w:eastAsia="新細明體"/>
          <w:b/>
          <w:bCs/>
          <w:szCs w:val="20"/>
          <w:lang w:eastAsia="zh-TW"/>
        </w:rPr>
        <w:t>cell</w:t>
      </w:r>
      <w:bookmarkEnd w:id="217"/>
      <w:proofErr w:type="gramEnd"/>
    </w:p>
    <w:p w14:paraId="0684EFEE" w14:textId="77777777" w:rsidR="00305CD5" w:rsidRDefault="00305CD5">
      <w:pPr>
        <w:rPr>
          <w:rFonts w:eastAsia="新細明體"/>
          <w:szCs w:val="20"/>
          <w:lang w:eastAsia="zh-TW"/>
        </w:rPr>
      </w:pPr>
    </w:p>
    <w:p w14:paraId="34F53C7A" w14:textId="77777777" w:rsidR="00305CD5" w:rsidRDefault="00153AED">
      <w:pPr>
        <w:rPr>
          <w:rFonts w:eastAsia="新細明體"/>
          <w:b/>
          <w:bCs/>
          <w:szCs w:val="20"/>
          <w:lang w:eastAsia="zh-TW"/>
        </w:rPr>
      </w:pPr>
      <w:r>
        <w:rPr>
          <w:rFonts w:eastAsia="新細明體"/>
          <w:b/>
          <w:bCs/>
          <w:szCs w:val="20"/>
          <w:lang w:eastAsia="zh-TW"/>
        </w:rPr>
        <w:t xml:space="preserve">Proposal </w:t>
      </w:r>
      <w:proofErr w:type="gramStart"/>
      <w:r>
        <w:rPr>
          <w:rFonts w:eastAsia="新細明體"/>
          <w:b/>
          <w:bCs/>
          <w:szCs w:val="20"/>
          <w:lang w:eastAsia="zh-TW"/>
        </w:rPr>
        <w:t>11  The</w:t>
      </w:r>
      <w:proofErr w:type="gramEnd"/>
      <w:r>
        <w:rPr>
          <w:rFonts w:eastAsia="新細明體"/>
          <w:b/>
          <w:bCs/>
          <w:szCs w:val="20"/>
          <w:lang w:eastAsia="zh-TW"/>
        </w:rPr>
        <w:t xml:space="preserve"> assistance parameters in the WUS configuration that informs the of the SIB1 transmission/repetition occasions are also valid after the on-demand SIB1 acquisition procedure.</w:t>
      </w:r>
    </w:p>
    <w:p w14:paraId="3F1DE4F2" w14:textId="77777777" w:rsidR="00305CD5" w:rsidRDefault="00305CD5">
      <w:pPr>
        <w:rPr>
          <w:rFonts w:eastAsia="新細明體"/>
          <w:szCs w:val="20"/>
          <w:lang w:eastAsia="zh-TW"/>
        </w:rPr>
      </w:pPr>
    </w:p>
    <w:p w14:paraId="78E4DC78" w14:textId="77777777" w:rsidR="00305CD5" w:rsidRDefault="00153AED">
      <w:pPr>
        <w:rPr>
          <w:rFonts w:ascii="Times New Roman" w:hAnsi="Times New Roman"/>
        </w:rPr>
      </w:pPr>
      <w:bookmarkStart w:id="218" w:name="OLE_LINK20"/>
      <w:r>
        <w:rPr>
          <w:rFonts w:ascii="Times New Roman" w:hAnsi="Times New Roman"/>
          <w:highlight w:val="yellow"/>
        </w:rPr>
        <w:t xml:space="preserve">Huawei, </w:t>
      </w:r>
      <w:proofErr w:type="spellStart"/>
      <w:r>
        <w:rPr>
          <w:rFonts w:ascii="Times New Roman" w:hAnsi="Times New Roman"/>
          <w:highlight w:val="yellow"/>
        </w:rPr>
        <w:t>HiSilicon</w:t>
      </w:r>
      <w:bookmarkEnd w:id="218"/>
      <w:proofErr w:type="spellEnd"/>
    </w:p>
    <w:p w14:paraId="7EEAEF83" w14:textId="77777777" w:rsidR="00305CD5" w:rsidRDefault="00153AED">
      <w:pPr>
        <w:rPr>
          <w:b/>
          <w:bCs/>
          <w:szCs w:val="20"/>
        </w:rPr>
      </w:pPr>
      <w:r>
        <w:rPr>
          <w:b/>
          <w:bCs/>
          <w:szCs w:val="20"/>
        </w:rPr>
        <w:t xml:space="preserve">Proposal 7: For OD-SIB1, the following information elements could be added to the required parameters/contents as part of UL WUS configuration. </w:t>
      </w:r>
    </w:p>
    <w:p w14:paraId="15F3619D" w14:textId="77777777" w:rsidR="00305CD5" w:rsidRDefault="00153AED">
      <w:pPr>
        <w:pStyle w:val="1a"/>
        <w:numPr>
          <w:ilvl w:val="0"/>
          <w:numId w:val="36"/>
        </w:numPr>
        <w:ind w:leftChars="0"/>
        <w:rPr>
          <w:b/>
          <w:bCs/>
          <w:szCs w:val="20"/>
        </w:rPr>
      </w:pPr>
      <w:proofErr w:type="spellStart"/>
      <w:r>
        <w:rPr>
          <w:b/>
          <w:bCs/>
          <w:szCs w:val="20"/>
        </w:rPr>
        <w:t>carrierBandwidth</w:t>
      </w:r>
      <w:proofErr w:type="spellEnd"/>
      <w:r>
        <w:rPr>
          <w:b/>
          <w:bCs/>
          <w:szCs w:val="20"/>
        </w:rPr>
        <w:t xml:space="preserve"> </w:t>
      </w:r>
    </w:p>
    <w:p w14:paraId="34F4829A" w14:textId="77777777" w:rsidR="00305CD5" w:rsidRDefault="00153AED">
      <w:pPr>
        <w:pStyle w:val="1a"/>
        <w:numPr>
          <w:ilvl w:val="0"/>
          <w:numId w:val="36"/>
        </w:numPr>
        <w:ind w:leftChars="0"/>
        <w:rPr>
          <w:b/>
          <w:bCs/>
          <w:szCs w:val="20"/>
        </w:rPr>
      </w:pPr>
      <w:r>
        <w:rPr>
          <w:b/>
          <w:bCs/>
          <w:szCs w:val="20"/>
        </w:rPr>
        <w:t xml:space="preserve">RAN1 clarifies initial uplink BWP related parameter is needed or </w:t>
      </w:r>
      <w:proofErr w:type="gramStart"/>
      <w:r>
        <w:rPr>
          <w:b/>
          <w:bCs/>
          <w:szCs w:val="20"/>
        </w:rPr>
        <w:t>not</w:t>
      </w:r>
      <w:proofErr w:type="gramEnd"/>
      <w:r>
        <w:rPr>
          <w:b/>
          <w:bCs/>
          <w:szCs w:val="20"/>
        </w:rPr>
        <w:t xml:space="preserve"> </w:t>
      </w:r>
    </w:p>
    <w:p w14:paraId="23431B20" w14:textId="77777777" w:rsidR="00305CD5" w:rsidRDefault="00153AED">
      <w:pPr>
        <w:pStyle w:val="1a"/>
        <w:numPr>
          <w:ilvl w:val="0"/>
          <w:numId w:val="9"/>
        </w:numPr>
        <w:ind w:leftChars="0"/>
        <w:rPr>
          <w:b/>
          <w:bCs/>
          <w:szCs w:val="20"/>
        </w:rPr>
      </w:pPr>
      <w:r>
        <w:rPr>
          <w:b/>
          <w:bCs/>
          <w:szCs w:val="20"/>
        </w:rPr>
        <w:t xml:space="preserve">If needed, Msg1-FrequencyStart is with respect to the first RB of the initial uplink </w:t>
      </w:r>
      <w:proofErr w:type="gramStart"/>
      <w:r>
        <w:rPr>
          <w:b/>
          <w:bCs/>
          <w:szCs w:val="20"/>
        </w:rPr>
        <w:t>BWP</w:t>
      </w:r>
      <w:proofErr w:type="gramEnd"/>
      <w:r>
        <w:rPr>
          <w:b/>
          <w:bCs/>
          <w:szCs w:val="20"/>
        </w:rPr>
        <w:t xml:space="preserve"> </w:t>
      </w:r>
    </w:p>
    <w:p w14:paraId="6074518C" w14:textId="77777777" w:rsidR="00305CD5" w:rsidRDefault="00153AED">
      <w:pPr>
        <w:pStyle w:val="1a"/>
        <w:numPr>
          <w:ilvl w:val="0"/>
          <w:numId w:val="9"/>
        </w:numPr>
        <w:ind w:leftChars="0"/>
        <w:rPr>
          <w:b/>
          <w:bCs/>
          <w:szCs w:val="20"/>
        </w:rPr>
      </w:pPr>
      <w:r>
        <w:rPr>
          <w:b/>
          <w:bCs/>
          <w:szCs w:val="20"/>
        </w:rPr>
        <w:t xml:space="preserve">If not needed, the RO is confined in an initial uplink BWP determined by UE itself and UE assumes this initial uplink BWP is confined in the carrier bandwidth and the </w:t>
      </w:r>
      <w:proofErr w:type="spellStart"/>
      <w:r>
        <w:rPr>
          <w:b/>
          <w:bCs/>
          <w:szCs w:val="20"/>
        </w:rPr>
        <w:t>center</w:t>
      </w:r>
      <w:proofErr w:type="spellEnd"/>
      <w:r>
        <w:rPr>
          <w:b/>
          <w:bCs/>
          <w:szCs w:val="20"/>
        </w:rPr>
        <w:t xml:space="preserve"> of this initial uplink BWP is aligned with the </w:t>
      </w:r>
      <w:proofErr w:type="spellStart"/>
      <w:r>
        <w:rPr>
          <w:b/>
          <w:bCs/>
          <w:szCs w:val="20"/>
        </w:rPr>
        <w:t>center</w:t>
      </w:r>
      <w:proofErr w:type="spellEnd"/>
      <w:r>
        <w:rPr>
          <w:b/>
          <w:bCs/>
          <w:szCs w:val="20"/>
        </w:rPr>
        <w:t xml:space="preserve"> of initial DL BWP for TDD.</w:t>
      </w:r>
    </w:p>
    <w:p w14:paraId="6969472A" w14:textId="77777777" w:rsidR="00305CD5" w:rsidRDefault="00153AED">
      <w:pPr>
        <w:pStyle w:val="1a"/>
        <w:numPr>
          <w:ilvl w:val="0"/>
          <w:numId w:val="36"/>
        </w:numPr>
        <w:ind w:leftChars="0"/>
        <w:rPr>
          <w:b/>
          <w:bCs/>
          <w:szCs w:val="20"/>
        </w:rPr>
      </w:pPr>
      <w:r>
        <w:rPr>
          <w:b/>
          <w:bCs/>
          <w:szCs w:val="20"/>
        </w:rPr>
        <w:t xml:space="preserve"> RAN1 clarifies </w:t>
      </w:r>
      <w:proofErr w:type="spellStart"/>
      <w:r>
        <w:rPr>
          <w:b/>
          <w:bCs/>
          <w:szCs w:val="20"/>
        </w:rPr>
        <w:t>frequencyBandList</w:t>
      </w:r>
      <w:proofErr w:type="spellEnd"/>
      <w:r>
        <w:rPr>
          <w:b/>
          <w:bCs/>
          <w:szCs w:val="20"/>
        </w:rPr>
        <w:t xml:space="preserve"> refer to the IE within </w:t>
      </w:r>
      <w:proofErr w:type="spellStart"/>
      <w:r>
        <w:rPr>
          <w:b/>
          <w:bCs/>
          <w:szCs w:val="20"/>
        </w:rPr>
        <w:t>FrequencyInfoUL</w:t>
      </w:r>
      <w:proofErr w:type="spellEnd"/>
      <w:r>
        <w:rPr>
          <w:b/>
          <w:bCs/>
          <w:szCs w:val="20"/>
        </w:rPr>
        <w:t>-SIB</w:t>
      </w:r>
    </w:p>
    <w:p w14:paraId="06DC1843" w14:textId="77777777" w:rsidR="00305CD5" w:rsidRDefault="00305CD5">
      <w:pPr>
        <w:rPr>
          <w:b/>
          <w:bCs/>
          <w:szCs w:val="20"/>
        </w:rPr>
      </w:pPr>
    </w:p>
    <w:p w14:paraId="449B7B6F" w14:textId="77777777" w:rsidR="00305CD5" w:rsidRDefault="00153AED">
      <w:pPr>
        <w:rPr>
          <w:b/>
          <w:bCs/>
          <w:szCs w:val="20"/>
        </w:rPr>
      </w:pPr>
      <w:r>
        <w:rPr>
          <w:b/>
          <w:bCs/>
          <w:szCs w:val="20"/>
        </w:rPr>
        <w:t xml:space="preserve">Proposal 8: </w:t>
      </w:r>
      <w:bookmarkStart w:id="219" w:name="OLE_LINK97"/>
      <w:r>
        <w:rPr>
          <w:b/>
          <w:bCs/>
          <w:szCs w:val="20"/>
        </w:rPr>
        <w:t>If the value in OD-SIB1 IE is different with the value of the corresponding IE in the WUS configuration, then the value in OD-SIB1 IE overrides the value of the corresponding IE in the WUS configuration</w:t>
      </w:r>
      <w:bookmarkEnd w:id="219"/>
      <w:r>
        <w:rPr>
          <w:b/>
          <w:bCs/>
          <w:szCs w:val="20"/>
        </w:rPr>
        <w:t>, otherwise the corresponding IE is not configured in OD-SIB1.</w:t>
      </w:r>
    </w:p>
    <w:p w14:paraId="1BDB3AE7" w14:textId="77777777" w:rsidR="00305CD5" w:rsidRDefault="00305CD5">
      <w:pPr>
        <w:rPr>
          <w:szCs w:val="20"/>
        </w:rPr>
      </w:pPr>
    </w:p>
    <w:p w14:paraId="446F60C5" w14:textId="77777777" w:rsidR="00305CD5" w:rsidRDefault="00153AED">
      <w:pPr>
        <w:rPr>
          <w:szCs w:val="20"/>
        </w:rPr>
      </w:pPr>
      <w:r>
        <w:rPr>
          <w:szCs w:val="20"/>
          <w:highlight w:val="yellow"/>
        </w:rPr>
        <w:t xml:space="preserve">ZTE Corporation, </w:t>
      </w:r>
      <w:proofErr w:type="spellStart"/>
      <w:r>
        <w:rPr>
          <w:szCs w:val="20"/>
          <w:highlight w:val="yellow"/>
        </w:rPr>
        <w:t>Sanechips</w:t>
      </w:r>
      <w:proofErr w:type="spellEnd"/>
    </w:p>
    <w:p w14:paraId="7FE04FE3" w14:textId="77777777" w:rsidR="00305CD5" w:rsidRDefault="00153AED">
      <w:pPr>
        <w:rPr>
          <w:b/>
          <w:bCs/>
          <w:szCs w:val="20"/>
        </w:rPr>
      </w:pPr>
      <w:r>
        <w:rPr>
          <w:b/>
          <w:bCs/>
          <w:szCs w:val="20"/>
        </w:rPr>
        <w:t>Observation 9: If the parameter “</w:t>
      </w:r>
      <w:proofErr w:type="spellStart"/>
      <w:r>
        <w:rPr>
          <w:b/>
          <w:bCs/>
          <w:i/>
          <w:iCs/>
          <w:szCs w:val="20"/>
        </w:rPr>
        <w:t>ssb-PeriodicityServingCell</w:t>
      </w:r>
      <w:proofErr w:type="spellEnd"/>
      <w:r>
        <w:rPr>
          <w:b/>
          <w:bCs/>
          <w:szCs w:val="20"/>
        </w:rPr>
        <w:t>” is absent, the UE can apply the value 5ms as legacy.</w:t>
      </w:r>
    </w:p>
    <w:p w14:paraId="5B65AE00" w14:textId="77777777" w:rsidR="00305CD5" w:rsidRDefault="00305CD5">
      <w:pPr>
        <w:rPr>
          <w:b/>
          <w:bCs/>
          <w:szCs w:val="20"/>
        </w:rPr>
      </w:pPr>
    </w:p>
    <w:p w14:paraId="66D11DA0" w14:textId="77777777" w:rsidR="00305CD5" w:rsidRDefault="00153AED">
      <w:pPr>
        <w:rPr>
          <w:b/>
          <w:bCs/>
          <w:szCs w:val="20"/>
        </w:rPr>
      </w:pPr>
      <w:r>
        <w:rPr>
          <w:b/>
          <w:bCs/>
          <w:szCs w:val="20"/>
        </w:rPr>
        <w:t>Observation 10: The parameter “</w:t>
      </w:r>
      <w:proofErr w:type="spellStart"/>
      <w:r>
        <w:rPr>
          <w:b/>
          <w:bCs/>
          <w:i/>
          <w:iCs/>
          <w:szCs w:val="20"/>
        </w:rPr>
        <w:t>ra-ssb-OccasionMaskIndex</w:t>
      </w:r>
      <w:proofErr w:type="spellEnd"/>
      <w:r>
        <w:rPr>
          <w:b/>
          <w:bCs/>
          <w:szCs w:val="20"/>
        </w:rPr>
        <w:t>” may be not needed when separated RO is used.</w:t>
      </w:r>
    </w:p>
    <w:p w14:paraId="7F6A64FA" w14:textId="77777777" w:rsidR="00305CD5" w:rsidRDefault="00305CD5">
      <w:pPr>
        <w:rPr>
          <w:b/>
          <w:bCs/>
          <w:szCs w:val="20"/>
        </w:rPr>
      </w:pPr>
    </w:p>
    <w:p w14:paraId="2FB0D391" w14:textId="77777777" w:rsidR="00305CD5" w:rsidRDefault="00153AED">
      <w:pPr>
        <w:rPr>
          <w:b/>
          <w:bCs/>
          <w:szCs w:val="20"/>
        </w:rPr>
      </w:pPr>
      <w:r>
        <w:rPr>
          <w:b/>
          <w:bCs/>
          <w:szCs w:val="20"/>
        </w:rPr>
        <w:t>Proposal 7: The parameter “</w:t>
      </w:r>
      <w:proofErr w:type="spellStart"/>
      <w:r>
        <w:rPr>
          <w:b/>
          <w:bCs/>
          <w:i/>
          <w:iCs/>
          <w:szCs w:val="20"/>
        </w:rPr>
        <w:t>ssb-PeriodicityServingCell</w:t>
      </w:r>
      <w:proofErr w:type="spellEnd"/>
      <w:r>
        <w:rPr>
          <w:b/>
          <w:bCs/>
          <w:szCs w:val="20"/>
        </w:rPr>
        <w:t>”, “</w:t>
      </w:r>
      <w:proofErr w:type="spellStart"/>
      <w:r>
        <w:rPr>
          <w:b/>
          <w:bCs/>
          <w:i/>
          <w:iCs/>
          <w:szCs w:val="20"/>
        </w:rPr>
        <w:t>ra-ssb-OccasionMaskIndex</w:t>
      </w:r>
      <w:proofErr w:type="spellEnd"/>
      <w:r>
        <w:rPr>
          <w:b/>
          <w:bCs/>
          <w:szCs w:val="20"/>
        </w:rPr>
        <w:t>” and “</w:t>
      </w:r>
      <w:proofErr w:type="spellStart"/>
      <w:r>
        <w:rPr>
          <w:b/>
          <w:bCs/>
          <w:i/>
          <w:iCs/>
          <w:szCs w:val="20"/>
        </w:rPr>
        <w:t>ra-PreambleStartIndex</w:t>
      </w:r>
      <w:proofErr w:type="spellEnd"/>
      <w:r>
        <w:rPr>
          <w:b/>
          <w:bCs/>
          <w:szCs w:val="20"/>
        </w:rPr>
        <w:t>” should be optional for both TDD system and FDD system.</w:t>
      </w:r>
    </w:p>
    <w:p w14:paraId="2DB1282F" w14:textId="77777777" w:rsidR="00305CD5" w:rsidRDefault="00305CD5">
      <w:pPr>
        <w:rPr>
          <w:szCs w:val="20"/>
        </w:rPr>
      </w:pPr>
    </w:p>
    <w:p w14:paraId="005F69FF" w14:textId="77777777" w:rsidR="00305CD5" w:rsidRDefault="00153AED">
      <w:pPr>
        <w:rPr>
          <w:szCs w:val="20"/>
        </w:rPr>
      </w:pPr>
      <w:r>
        <w:rPr>
          <w:szCs w:val="20"/>
          <w:highlight w:val="yellow"/>
        </w:rPr>
        <w:t>CATT</w:t>
      </w:r>
    </w:p>
    <w:p w14:paraId="677203B9" w14:textId="77777777" w:rsidR="00305CD5" w:rsidRDefault="00153AED">
      <w:pPr>
        <w:rPr>
          <w:b/>
          <w:bCs/>
          <w:szCs w:val="20"/>
        </w:rPr>
      </w:pPr>
      <w:r>
        <w:rPr>
          <w:b/>
          <w:bCs/>
          <w:szCs w:val="20"/>
        </w:rPr>
        <w:t>Proposal 12: The parameter “</w:t>
      </w:r>
      <w:proofErr w:type="spellStart"/>
      <w:r>
        <w:rPr>
          <w:b/>
          <w:bCs/>
          <w:i/>
          <w:iCs/>
          <w:szCs w:val="20"/>
        </w:rPr>
        <w:t>ssb-PeriodicityServingCell</w:t>
      </w:r>
      <w:proofErr w:type="spellEnd"/>
      <w:r>
        <w:rPr>
          <w:b/>
          <w:bCs/>
          <w:szCs w:val="20"/>
        </w:rPr>
        <w:t>” is not needed in the UL-WUS configuration for FDD system.</w:t>
      </w:r>
    </w:p>
    <w:p w14:paraId="1C05B0DE" w14:textId="77777777" w:rsidR="00305CD5" w:rsidRDefault="00305CD5">
      <w:pPr>
        <w:rPr>
          <w:szCs w:val="20"/>
        </w:rPr>
      </w:pPr>
    </w:p>
    <w:p w14:paraId="215F02A7" w14:textId="77777777" w:rsidR="00305CD5" w:rsidRDefault="00153AED">
      <w:pPr>
        <w:rPr>
          <w:rFonts w:ascii="Times New Roman" w:hAnsi="Times New Roman"/>
        </w:rPr>
      </w:pPr>
      <w:r>
        <w:rPr>
          <w:rFonts w:ascii="Times New Roman" w:hAnsi="Times New Roman"/>
          <w:highlight w:val="yellow"/>
        </w:rPr>
        <w:t>vivo</w:t>
      </w:r>
    </w:p>
    <w:p w14:paraId="54F57784" w14:textId="77777777" w:rsidR="00305CD5" w:rsidRDefault="00153AED">
      <w:pPr>
        <w:rPr>
          <w:rFonts w:ascii="Times New Roman" w:eastAsia="新細明體" w:hAnsi="Times New Roman"/>
          <w:b/>
          <w:bCs/>
          <w:lang w:eastAsia="zh-TW"/>
        </w:rPr>
      </w:pPr>
      <w:bookmarkStart w:id="220" w:name="_Ref189835963"/>
      <w:r>
        <w:rPr>
          <w:rFonts w:ascii="Times New Roman" w:eastAsia="新細明體" w:hAnsi="Times New Roman"/>
          <w:b/>
          <w:bCs/>
          <w:lang w:eastAsia="zh-TW"/>
        </w:rPr>
        <w:t>Proposal 4: The design principle for WUS configuration is to minimize the size of mandatory parameters in WUS configuration as much as possible.</w:t>
      </w:r>
      <w:bookmarkEnd w:id="220"/>
    </w:p>
    <w:p w14:paraId="67F6DB4B" w14:textId="77777777" w:rsidR="00305CD5" w:rsidRDefault="00305CD5">
      <w:pPr>
        <w:rPr>
          <w:rFonts w:ascii="Times New Roman" w:eastAsia="新細明體" w:hAnsi="Times New Roman"/>
          <w:b/>
          <w:bCs/>
          <w:lang w:eastAsia="zh-TW"/>
        </w:rPr>
      </w:pPr>
    </w:p>
    <w:p w14:paraId="0447AC02" w14:textId="77777777" w:rsidR="00305CD5" w:rsidRDefault="00153AED">
      <w:pPr>
        <w:rPr>
          <w:rFonts w:ascii="Times New Roman" w:eastAsia="新細明體" w:hAnsi="Times New Roman"/>
          <w:b/>
          <w:bCs/>
          <w:lang w:eastAsia="zh-TW"/>
        </w:rPr>
      </w:pPr>
      <w:bookmarkStart w:id="221" w:name="_Ref189835913"/>
      <w:r>
        <w:rPr>
          <w:rFonts w:ascii="Times New Roman" w:eastAsia="新細明體" w:hAnsi="Times New Roman"/>
          <w:b/>
          <w:bCs/>
          <w:lang w:eastAsia="zh-TW"/>
        </w:rPr>
        <w:t>Observation 5: UE needs to distinguish whether the received WUS configuration applies to the serving cell or other NES cells.</w:t>
      </w:r>
      <w:bookmarkEnd w:id="221"/>
    </w:p>
    <w:p w14:paraId="4C9E8172" w14:textId="77777777" w:rsidR="00305CD5" w:rsidRDefault="00305CD5">
      <w:pPr>
        <w:rPr>
          <w:rFonts w:ascii="Times New Roman" w:eastAsia="新細明體" w:hAnsi="Times New Roman"/>
          <w:b/>
          <w:bCs/>
          <w:lang w:eastAsia="zh-TW"/>
        </w:rPr>
      </w:pPr>
    </w:p>
    <w:p w14:paraId="77D8DF82" w14:textId="77777777" w:rsidR="00305CD5" w:rsidRDefault="00153AED">
      <w:pPr>
        <w:rPr>
          <w:rFonts w:ascii="Times New Roman" w:eastAsia="新細明體" w:hAnsi="Times New Roman"/>
          <w:b/>
          <w:bCs/>
          <w:lang w:eastAsia="zh-TW"/>
        </w:rPr>
      </w:pPr>
      <w:bookmarkStart w:id="222" w:name="_Ref189835974"/>
      <w:r>
        <w:rPr>
          <w:rFonts w:ascii="Times New Roman" w:eastAsia="新細明體" w:hAnsi="Times New Roman"/>
          <w:b/>
          <w:bCs/>
          <w:lang w:eastAsia="zh-TW"/>
        </w:rPr>
        <w:t>Proposal 5: If NES cell indicates a WUS configuration applying to NES cell itself, some parameters can follow the corresponding values in the SIB1 of NES cell itself to further reduce the payload of WUS configuration.</w:t>
      </w:r>
      <w:bookmarkEnd w:id="222"/>
    </w:p>
    <w:p w14:paraId="56036A0C" w14:textId="77777777" w:rsidR="00305CD5" w:rsidRDefault="00305CD5">
      <w:pPr>
        <w:rPr>
          <w:rFonts w:ascii="Times New Roman" w:eastAsia="新細明體" w:hAnsi="Times New Roman"/>
          <w:b/>
          <w:bCs/>
          <w:lang w:eastAsia="zh-TW"/>
        </w:rPr>
      </w:pPr>
    </w:p>
    <w:p w14:paraId="5C0836E2" w14:textId="77777777" w:rsidR="00305CD5" w:rsidRDefault="00153AED">
      <w:pPr>
        <w:rPr>
          <w:rFonts w:ascii="Times New Roman" w:eastAsia="新細明體" w:hAnsi="Times New Roman"/>
          <w:b/>
          <w:bCs/>
          <w:lang w:eastAsia="zh-TW"/>
        </w:rPr>
      </w:pPr>
      <w:bookmarkStart w:id="223" w:name="_Ref189835983"/>
      <w:r>
        <w:rPr>
          <w:rFonts w:ascii="Times New Roman" w:eastAsia="新細明體" w:hAnsi="Times New Roman"/>
          <w:b/>
          <w:bCs/>
          <w:lang w:eastAsia="zh-TW"/>
        </w:rPr>
        <w:t>Proposal 6: For distinguishing whether the received WUS configuration applies to the serving cell or to other NES cells,</w:t>
      </w:r>
      <w:bookmarkEnd w:id="223"/>
    </w:p>
    <w:p w14:paraId="422E64DA" w14:textId="77777777" w:rsidR="00305CD5" w:rsidRDefault="00153AED">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 xml:space="preserve">if the IE </w:t>
      </w:r>
      <w:proofErr w:type="spellStart"/>
      <w:r>
        <w:rPr>
          <w:rFonts w:ascii="Times New Roman" w:eastAsia="新細明體" w:hAnsi="Times New Roman"/>
          <w:b/>
          <w:bCs/>
          <w:lang w:eastAsia="zh-TW"/>
        </w:rPr>
        <w:t>PhysCellIdList</w:t>
      </w:r>
      <w:proofErr w:type="spellEnd"/>
      <w:r>
        <w:rPr>
          <w:rFonts w:ascii="Times New Roman" w:eastAsia="新細明體" w:hAnsi="Times New Roman"/>
          <w:b/>
          <w:bCs/>
          <w:lang w:eastAsia="zh-TW"/>
        </w:rPr>
        <w:t xml:space="preserve"> is present in WUS configuration, the WUS configuration is applied to the NES cell(s) in the Cell ID list. </w:t>
      </w:r>
    </w:p>
    <w:p w14:paraId="08DFD67E" w14:textId="77777777" w:rsidR="00305CD5" w:rsidRDefault="00153AED">
      <w:pPr>
        <w:pStyle w:val="1a"/>
        <w:numPr>
          <w:ilvl w:val="0"/>
          <w:numId w:val="27"/>
        </w:numPr>
        <w:ind w:leftChars="0"/>
        <w:rPr>
          <w:rFonts w:ascii="Times New Roman" w:eastAsia="新細明體" w:hAnsi="Times New Roman"/>
          <w:b/>
          <w:bCs/>
          <w:lang w:eastAsia="zh-TW"/>
        </w:rPr>
      </w:pPr>
      <w:r>
        <w:rPr>
          <w:rFonts w:ascii="Times New Roman" w:eastAsia="新細明體" w:hAnsi="Times New Roman"/>
          <w:b/>
          <w:bCs/>
          <w:lang w:eastAsia="zh-TW"/>
        </w:rPr>
        <w:t xml:space="preserve">if the IE </w:t>
      </w:r>
      <w:proofErr w:type="spellStart"/>
      <w:r>
        <w:rPr>
          <w:rFonts w:ascii="Times New Roman" w:eastAsia="新細明體" w:hAnsi="Times New Roman"/>
          <w:b/>
          <w:bCs/>
          <w:lang w:eastAsia="zh-TW"/>
        </w:rPr>
        <w:t>PhysCellIdList</w:t>
      </w:r>
      <w:proofErr w:type="spellEnd"/>
      <w:r>
        <w:rPr>
          <w:rFonts w:ascii="Times New Roman" w:eastAsia="新細明體" w:hAnsi="Times New Roman"/>
          <w:b/>
          <w:bCs/>
          <w:lang w:eastAsia="zh-TW"/>
        </w:rPr>
        <w:t xml:space="preserve"> is not present in WUS configuration, the WUS configuration is applied to serving cell.</w:t>
      </w:r>
    </w:p>
    <w:p w14:paraId="0E344458" w14:textId="77777777" w:rsidR="00305CD5" w:rsidRDefault="00305CD5">
      <w:pPr>
        <w:rPr>
          <w:rFonts w:ascii="Times New Roman" w:hAnsi="Times New Roman"/>
          <w:b/>
          <w:bCs/>
        </w:rPr>
      </w:pPr>
    </w:p>
    <w:p w14:paraId="062E89A9" w14:textId="77777777" w:rsidR="00305CD5" w:rsidRDefault="00153AED">
      <w:pPr>
        <w:rPr>
          <w:rFonts w:ascii="Times New Roman" w:eastAsia="新細明體" w:hAnsi="Times New Roman"/>
          <w:b/>
          <w:bCs/>
          <w:lang w:eastAsia="zh-TW"/>
        </w:rPr>
      </w:pPr>
      <w:bookmarkStart w:id="224" w:name="_Ref181957580"/>
      <w:bookmarkStart w:id="225" w:name="_Hlk189821929"/>
      <w:r>
        <w:rPr>
          <w:rFonts w:ascii="Times New Roman" w:eastAsia="新細明體" w:hAnsi="Times New Roman"/>
          <w:b/>
          <w:bCs/>
          <w:lang w:eastAsia="zh-TW"/>
        </w:rPr>
        <w:t>Observation 6: DL point A may not need to be explicitly indicated in WUS configuration.</w:t>
      </w:r>
      <w:bookmarkEnd w:id="224"/>
      <w:bookmarkEnd w:id="225"/>
    </w:p>
    <w:p w14:paraId="4263D9E2" w14:textId="77777777" w:rsidR="00305CD5" w:rsidRDefault="00305CD5">
      <w:pPr>
        <w:rPr>
          <w:rFonts w:ascii="Times New Roman" w:eastAsia="新細明體" w:hAnsi="Times New Roman"/>
          <w:b/>
          <w:bCs/>
          <w:lang w:eastAsia="zh-TW"/>
        </w:rPr>
      </w:pPr>
      <w:bookmarkStart w:id="226" w:name="_Ref189835922"/>
    </w:p>
    <w:p w14:paraId="0BAA8381" w14:textId="77777777" w:rsidR="00305CD5" w:rsidRDefault="00153AED">
      <w:pPr>
        <w:rPr>
          <w:rFonts w:ascii="Times New Roman" w:eastAsia="新細明體" w:hAnsi="Times New Roman"/>
          <w:b/>
          <w:bCs/>
          <w:lang w:eastAsia="zh-TW"/>
        </w:rPr>
      </w:pPr>
      <w:r>
        <w:rPr>
          <w:rFonts w:ascii="Times New Roman" w:eastAsia="新細明體" w:hAnsi="Times New Roman"/>
          <w:b/>
          <w:bCs/>
          <w:lang w:eastAsia="zh-TW"/>
        </w:rPr>
        <w:t xml:space="preserve">Observation 7: For TDD system, </w:t>
      </w:r>
      <w:proofErr w:type="spellStart"/>
      <w:r>
        <w:rPr>
          <w:rFonts w:ascii="Times New Roman" w:eastAsia="新細明體" w:hAnsi="Times New Roman"/>
          <w:b/>
          <w:bCs/>
          <w:lang w:eastAsia="zh-TW"/>
        </w:rPr>
        <w:t>offsetToPointA</w:t>
      </w:r>
      <w:proofErr w:type="spellEnd"/>
      <w:r>
        <w:rPr>
          <w:rFonts w:ascii="Times New Roman" w:eastAsia="新細明體" w:hAnsi="Times New Roman"/>
          <w:b/>
          <w:bCs/>
          <w:lang w:eastAsia="zh-TW"/>
        </w:rPr>
        <w:t xml:space="preserve"> and </w:t>
      </w:r>
      <w:proofErr w:type="spellStart"/>
      <w:r>
        <w:rPr>
          <w:rFonts w:ascii="Times New Roman" w:eastAsia="新細明體" w:hAnsi="Times New Roman"/>
          <w:b/>
          <w:bCs/>
          <w:lang w:eastAsia="zh-TW"/>
        </w:rPr>
        <w:t>kssb</w:t>
      </w:r>
      <w:proofErr w:type="spellEnd"/>
      <w:r>
        <w:rPr>
          <w:rFonts w:ascii="Times New Roman" w:eastAsia="新細明體" w:hAnsi="Times New Roman"/>
          <w:b/>
          <w:bCs/>
          <w:lang w:eastAsia="zh-TW"/>
        </w:rPr>
        <w:t xml:space="preserve"> are present for DL point A and further derived UL point A. For FDD, </w:t>
      </w:r>
      <w:proofErr w:type="spellStart"/>
      <w:r>
        <w:rPr>
          <w:rFonts w:ascii="Times New Roman" w:eastAsia="新細明體" w:hAnsi="Times New Roman"/>
          <w:b/>
          <w:bCs/>
          <w:lang w:eastAsia="zh-TW"/>
        </w:rPr>
        <w:t>absoluteFrequencyPointA</w:t>
      </w:r>
      <w:proofErr w:type="spellEnd"/>
      <w:r>
        <w:rPr>
          <w:rFonts w:ascii="Times New Roman" w:eastAsia="新細明體" w:hAnsi="Times New Roman"/>
          <w:b/>
          <w:bCs/>
          <w:lang w:eastAsia="zh-TW"/>
        </w:rPr>
        <w:t xml:space="preserve"> is present for UL transmission.</w:t>
      </w:r>
      <w:bookmarkEnd w:id="226"/>
    </w:p>
    <w:p w14:paraId="27839B85" w14:textId="77777777" w:rsidR="00305CD5" w:rsidRDefault="00305CD5">
      <w:pPr>
        <w:rPr>
          <w:rFonts w:ascii="Times New Roman" w:eastAsia="新細明體" w:hAnsi="Times New Roman"/>
          <w:b/>
          <w:bCs/>
          <w:lang w:val="en-US" w:eastAsia="zh-TW"/>
        </w:rPr>
      </w:pPr>
      <w:bookmarkStart w:id="227" w:name="_Hlk188190957"/>
    </w:p>
    <w:p w14:paraId="7EF204DF" w14:textId="77777777" w:rsidR="00305CD5" w:rsidRDefault="00153AED">
      <w:pPr>
        <w:rPr>
          <w:rFonts w:ascii="Times New Roman" w:eastAsia="新細明體" w:hAnsi="Times New Roman"/>
          <w:b/>
          <w:bCs/>
          <w:lang w:eastAsia="zh-TW"/>
        </w:rPr>
      </w:pPr>
      <w:r>
        <w:rPr>
          <w:rFonts w:ascii="Times New Roman" w:eastAsia="新細明體" w:hAnsi="Times New Roman"/>
          <w:b/>
          <w:bCs/>
          <w:lang w:eastAsia="zh-TW"/>
        </w:rPr>
        <w:t>Proposal 7: Based on above design principles, we support above Table1</w:t>
      </w:r>
      <w:r>
        <w:rPr>
          <w:b/>
          <w:bCs/>
        </w:rPr>
        <w:fldChar w:fldCharType="begin"/>
      </w:r>
      <w:r>
        <w:rPr>
          <w:rFonts w:ascii="Times New Roman" w:eastAsia="新細明體" w:hAnsi="Times New Roman"/>
          <w:b/>
          <w:bCs/>
          <w:lang w:eastAsia="zh-TW"/>
        </w:rPr>
        <w:instrText xml:space="preserve"> REF _Ref188189161 \h  \* MERGEFORMAT </w:instrText>
      </w:r>
      <w:r>
        <w:rPr>
          <w:b/>
          <w:bCs/>
        </w:rPr>
      </w:r>
      <w:r>
        <w:rPr>
          <w:b/>
          <w:bCs/>
        </w:rPr>
        <w:fldChar w:fldCharType="end"/>
      </w:r>
      <w:r>
        <w:rPr>
          <w:rFonts w:ascii="Times New Roman" w:eastAsia="新細明體" w:hAnsi="Times New Roman"/>
          <w:b/>
          <w:bCs/>
          <w:lang w:eastAsia="zh-TW"/>
        </w:rPr>
        <w:t xml:space="preserve"> WUS configuration.</w:t>
      </w:r>
      <w:bookmarkEnd w:id="227"/>
    </w:p>
    <w:p w14:paraId="25B1CAC3" w14:textId="77777777" w:rsidR="00305CD5" w:rsidRDefault="00305CD5">
      <w:pPr>
        <w:rPr>
          <w:rFonts w:eastAsia="新細明體"/>
          <w:b/>
          <w:bCs/>
          <w:szCs w:val="20"/>
          <w:lang w:eastAsia="zh-TW"/>
        </w:rPr>
      </w:pPr>
    </w:p>
    <w:p w14:paraId="30BC561C" w14:textId="77777777" w:rsidR="00305CD5" w:rsidRDefault="00153AED">
      <w:pPr>
        <w:pStyle w:val="0Maintext"/>
        <w:spacing w:after="120" w:afterAutospacing="0" w:line="240" w:lineRule="auto"/>
        <w:ind w:firstLine="0"/>
        <w:rPr>
          <w:b/>
          <w:bCs/>
          <w:lang w:val="en-US" w:eastAsia="zh-CN"/>
        </w:rPr>
      </w:pPr>
      <w:r>
        <w:rPr>
          <w:b/>
          <w:bCs/>
          <w:lang w:val="en-US" w:eastAsia="zh-CN"/>
        </w:rPr>
        <w:t>Observation 8: RAR decoding would be highly impacted if NES UE doesn’t know the preamble range for CFRA/CBRA and the preamble range for legacy OSI when shared RO.</w:t>
      </w:r>
    </w:p>
    <w:p w14:paraId="44403DA6" w14:textId="77777777" w:rsidR="00305CD5" w:rsidRDefault="00305CD5">
      <w:pPr>
        <w:rPr>
          <w:rFonts w:ascii="Times New Roman" w:hAnsi="Times New Roman"/>
          <w:b/>
          <w:bCs/>
        </w:rPr>
      </w:pPr>
    </w:p>
    <w:p w14:paraId="6F89DC19" w14:textId="77777777" w:rsidR="00305CD5" w:rsidRDefault="00153AED">
      <w:pPr>
        <w:pStyle w:val="0Maintext"/>
        <w:spacing w:after="120" w:afterAutospacing="0" w:line="240" w:lineRule="auto"/>
        <w:ind w:firstLine="0"/>
        <w:rPr>
          <w:b/>
          <w:bCs/>
          <w:lang w:val="en-US" w:eastAsia="zh-CN"/>
        </w:rPr>
      </w:pPr>
      <w:r>
        <w:rPr>
          <w:b/>
          <w:bCs/>
          <w:lang w:val="en-US" w:eastAsia="zh-CN"/>
        </w:rPr>
        <w:t xml:space="preserve">Proposal 8: Adding </w:t>
      </w:r>
      <w:bookmarkStart w:id="228" w:name="OLE_LINK98"/>
      <w:proofErr w:type="spellStart"/>
      <w:r>
        <w:rPr>
          <w:b/>
          <w:bCs/>
          <w:lang w:val="en-US" w:eastAsia="zh-CN"/>
        </w:rPr>
        <w:t>totalNumberOfRA</w:t>
      </w:r>
      <w:proofErr w:type="spellEnd"/>
      <w:r>
        <w:rPr>
          <w:b/>
          <w:bCs/>
          <w:lang w:val="en-US" w:eastAsia="zh-CN"/>
        </w:rPr>
        <w:t>-Preambles</w:t>
      </w:r>
      <w:bookmarkEnd w:id="228"/>
      <w:r>
        <w:rPr>
          <w:b/>
          <w:bCs/>
          <w:lang w:val="en-US" w:eastAsia="zh-CN"/>
        </w:rPr>
        <w:t xml:space="preserve"> into the WUS configuration.</w:t>
      </w:r>
    </w:p>
    <w:p w14:paraId="16CDA046" w14:textId="77777777" w:rsidR="00305CD5" w:rsidRDefault="00305CD5">
      <w:pPr>
        <w:rPr>
          <w:rFonts w:eastAsia="新細明體"/>
          <w:b/>
          <w:bCs/>
          <w:szCs w:val="20"/>
          <w:lang w:val="en-US" w:eastAsia="zh-TW"/>
        </w:rPr>
      </w:pPr>
    </w:p>
    <w:p w14:paraId="698A5433" w14:textId="77777777" w:rsidR="00305CD5" w:rsidRDefault="00153AED">
      <w:pPr>
        <w:rPr>
          <w:rFonts w:ascii="Times New Roman" w:hAnsi="Times New Roman"/>
          <w:b/>
          <w:bCs/>
        </w:rPr>
      </w:pPr>
      <w:r>
        <w:rPr>
          <w:rFonts w:ascii="Times New Roman" w:hAnsi="Times New Roman"/>
          <w:b/>
          <w:bCs/>
        </w:rPr>
        <w:t>Proposal 13: The duration of the time window for on-demand SIB1 can be configured in WUS configuration.</w:t>
      </w:r>
    </w:p>
    <w:p w14:paraId="7ACD2042" w14:textId="77777777" w:rsidR="00305CD5" w:rsidRDefault="00305CD5">
      <w:pPr>
        <w:rPr>
          <w:rFonts w:ascii="Times New Roman" w:hAnsi="Times New Roman"/>
          <w:b/>
          <w:bCs/>
        </w:rPr>
      </w:pPr>
    </w:p>
    <w:p w14:paraId="2A5B8E39" w14:textId="77777777" w:rsidR="00305CD5" w:rsidRDefault="00153AED">
      <w:pPr>
        <w:rPr>
          <w:rFonts w:ascii="Times New Roman" w:hAnsi="Times New Roman"/>
          <w:b/>
          <w:bCs/>
        </w:rPr>
      </w:pPr>
      <w:r>
        <w:rPr>
          <w:rFonts w:ascii="Times New Roman" w:hAnsi="Times New Roman"/>
          <w:b/>
          <w:bCs/>
        </w:rPr>
        <w:t xml:space="preserve">Proposal 15: Support separate WUS resource configuration for </w:t>
      </w:r>
      <w:proofErr w:type="spellStart"/>
      <w:r>
        <w:rPr>
          <w:rFonts w:ascii="Times New Roman" w:hAnsi="Times New Roman"/>
          <w:b/>
          <w:bCs/>
        </w:rPr>
        <w:t>RedCap</w:t>
      </w:r>
      <w:proofErr w:type="spellEnd"/>
      <w:r>
        <w:rPr>
          <w:rFonts w:ascii="Times New Roman" w:hAnsi="Times New Roman"/>
          <w:b/>
          <w:bCs/>
        </w:rPr>
        <w:t xml:space="preserve"> UEs (e.g., named as </w:t>
      </w:r>
      <w:bookmarkStart w:id="229" w:name="OLE_LINK99"/>
      <w:r>
        <w:rPr>
          <w:rFonts w:ascii="Times New Roman" w:hAnsi="Times New Roman"/>
          <w:b/>
          <w:bCs/>
        </w:rPr>
        <w:t>SIB1-RequestResourceRedCap</w:t>
      </w:r>
      <w:bookmarkEnd w:id="229"/>
      <w:r>
        <w:rPr>
          <w:rFonts w:ascii="Times New Roman" w:hAnsi="Times New Roman"/>
          <w:b/>
          <w:bCs/>
        </w:rPr>
        <w:t xml:space="preserve">) to be configured in WUS configuration if associated NES cell supports </w:t>
      </w:r>
      <w:proofErr w:type="spellStart"/>
      <w:r>
        <w:rPr>
          <w:rFonts w:ascii="Times New Roman" w:hAnsi="Times New Roman"/>
          <w:b/>
          <w:bCs/>
        </w:rPr>
        <w:t>RedCap</w:t>
      </w:r>
      <w:proofErr w:type="spellEnd"/>
      <w:r>
        <w:rPr>
          <w:rFonts w:ascii="Times New Roman" w:hAnsi="Times New Roman"/>
          <w:b/>
          <w:bCs/>
        </w:rPr>
        <w:t xml:space="preserve"> feature.</w:t>
      </w:r>
    </w:p>
    <w:p w14:paraId="156BD922" w14:textId="77777777" w:rsidR="00305CD5" w:rsidRDefault="00305CD5">
      <w:pPr>
        <w:rPr>
          <w:szCs w:val="20"/>
        </w:rPr>
      </w:pPr>
    </w:p>
    <w:p w14:paraId="65759835" w14:textId="77777777" w:rsidR="00305CD5" w:rsidRDefault="00153AED">
      <w:pPr>
        <w:rPr>
          <w:szCs w:val="20"/>
        </w:rPr>
      </w:pPr>
      <w:r>
        <w:rPr>
          <w:szCs w:val="20"/>
          <w:highlight w:val="yellow"/>
        </w:rPr>
        <w:t>Google</w:t>
      </w:r>
    </w:p>
    <w:p w14:paraId="6B5D258F" w14:textId="77777777" w:rsidR="00305CD5" w:rsidRDefault="00153AED">
      <w:pPr>
        <w:rPr>
          <w:rFonts w:eastAsia="新細明體"/>
          <w:b/>
          <w:bCs/>
          <w:lang w:eastAsia="zh-TW"/>
        </w:rPr>
      </w:pPr>
      <w:r>
        <w:rPr>
          <w:rFonts w:eastAsia="新細明體"/>
          <w:b/>
          <w:bCs/>
          <w:lang w:eastAsia="zh-TW"/>
        </w:rPr>
        <w:t xml:space="preserve">Proposal 1: Support to configure the </w:t>
      </w:r>
      <w:bookmarkStart w:id="230" w:name="OLE_LINK100"/>
      <w:r>
        <w:rPr>
          <w:rFonts w:eastAsia="新細明體"/>
          <w:b/>
          <w:bCs/>
          <w:lang w:eastAsia="zh-TW"/>
        </w:rPr>
        <w:t>RA-RNTI</w:t>
      </w:r>
      <w:bookmarkEnd w:id="230"/>
      <w:r>
        <w:rPr>
          <w:rFonts w:eastAsia="新細明體"/>
          <w:b/>
          <w:bCs/>
          <w:lang w:eastAsia="zh-TW"/>
        </w:rPr>
        <w:t xml:space="preserve"> by UL-WUS </w:t>
      </w:r>
      <w:proofErr w:type="gramStart"/>
      <w:r>
        <w:rPr>
          <w:rFonts w:eastAsia="新細明體"/>
          <w:b/>
          <w:bCs/>
          <w:lang w:eastAsia="zh-TW"/>
        </w:rPr>
        <w:t>configuration</w:t>
      </w:r>
      <w:proofErr w:type="gramEnd"/>
    </w:p>
    <w:p w14:paraId="6F76C5E6" w14:textId="77777777" w:rsidR="00305CD5" w:rsidRDefault="00305CD5">
      <w:pPr>
        <w:rPr>
          <w:rFonts w:eastAsia="新細明體"/>
          <w:b/>
          <w:bCs/>
          <w:lang w:eastAsia="zh-TW"/>
        </w:rPr>
      </w:pPr>
    </w:p>
    <w:p w14:paraId="3A92F893" w14:textId="77777777" w:rsidR="00305CD5" w:rsidRDefault="00153AED">
      <w:pPr>
        <w:rPr>
          <w:rFonts w:eastAsia="新細明體"/>
          <w:b/>
          <w:bCs/>
          <w:lang w:eastAsia="zh-TW"/>
        </w:rPr>
      </w:pPr>
      <w:r>
        <w:rPr>
          <w:rFonts w:eastAsia="新細明體"/>
          <w:b/>
          <w:bCs/>
          <w:lang w:eastAsia="zh-TW"/>
        </w:rPr>
        <w:t xml:space="preserve">Proposal 2: Support to configure an initial BWP by the UL-WUS </w:t>
      </w:r>
      <w:proofErr w:type="gramStart"/>
      <w:r>
        <w:rPr>
          <w:rFonts w:eastAsia="新細明體"/>
          <w:b/>
          <w:bCs/>
          <w:lang w:eastAsia="zh-TW"/>
        </w:rPr>
        <w:t>configuration</w:t>
      </w:r>
      <w:proofErr w:type="gramEnd"/>
    </w:p>
    <w:p w14:paraId="3356E829" w14:textId="77777777" w:rsidR="00305CD5" w:rsidRDefault="00153AED">
      <w:pPr>
        <w:pStyle w:val="1a"/>
        <w:numPr>
          <w:ilvl w:val="0"/>
          <w:numId w:val="37"/>
        </w:numPr>
        <w:ind w:leftChars="0"/>
        <w:rPr>
          <w:rFonts w:eastAsia="新細明體"/>
          <w:b/>
          <w:bCs/>
          <w:lang w:eastAsia="zh-TW"/>
        </w:rPr>
      </w:pPr>
      <w:r>
        <w:rPr>
          <w:rFonts w:eastAsia="新細明體"/>
          <w:b/>
          <w:bCs/>
          <w:lang w:eastAsia="zh-TW"/>
        </w:rPr>
        <w:t xml:space="preserve">The NW can transmit the RAR and on-demand SIB1 based on the bandwidth of the initial </w:t>
      </w:r>
      <w:proofErr w:type="gramStart"/>
      <w:r>
        <w:rPr>
          <w:rFonts w:eastAsia="新細明體"/>
          <w:b/>
          <w:bCs/>
          <w:lang w:eastAsia="zh-TW"/>
        </w:rPr>
        <w:t>BWP</w:t>
      </w:r>
      <w:proofErr w:type="gramEnd"/>
    </w:p>
    <w:p w14:paraId="28152EAF" w14:textId="77777777" w:rsidR="00305CD5" w:rsidRDefault="00305CD5">
      <w:pPr>
        <w:rPr>
          <w:rFonts w:eastAsia="新細明體"/>
          <w:b/>
          <w:bCs/>
          <w:lang w:eastAsia="zh-TW"/>
        </w:rPr>
      </w:pPr>
    </w:p>
    <w:p w14:paraId="4FACB57B" w14:textId="77777777" w:rsidR="00305CD5" w:rsidRDefault="00153AED">
      <w:pPr>
        <w:rPr>
          <w:rFonts w:eastAsia="新細明體"/>
          <w:highlight w:val="yellow"/>
          <w:lang w:eastAsia="zh-TW"/>
        </w:rPr>
      </w:pPr>
      <w:r>
        <w:rPr>
          <w:rFonts w:eastAsia="新細明體"/>
          <w:highlight w:val="yellow"/>
          <w:lang w:eastAsia="zh-TW"/>
        </w:rPr>
        <w:t>Fujitsu</w:t>
      </w:r>
    </w:p>
    <w:p w14:paraId="2FBB1B95" w14:textId="77777777" w:rsidR="00305CD5" w:rsidRDefault="00153AED">
      <w:pPr>
        <w:rPr>
          <w:rFonts w:eastAsia="新細明體"/>
          <w:b/>
          <w:bCs/>
          <w:lang w:eastAsia="zh-TW"/>
        </w:rPr>
      </w:pPr>
      <w:r>
        <w:rPr>
          <w:rFonts w:eastAsia="新細明體"/>
          <w:b/>
          <w:bCs/>
          <w:lang w:eastAsia="zh-TW"/>
        </w:rPr>
        <w:t>Proposal 6. In FDD system, the parameter “</w:t>
      </w:r>
      <w:proofErr w:type="spellStart"/>
      <w:r>
        <w:rPr>
          <w:rFonts w:eastAsia="新細明體"/>
          <w:b/>
          <w:bCs/>
          <w:i/>
          <w:iCs/>
          <w:lang w:eastAsia="zh-TW"/>
        </w:rPr>
        <w:t>ssb-PeriodicityServingCell</w:t>
      </w:r>
      <w:proofErr w:type="spellEnd"/>
      <w:r>
        <w:rPr>
          <w:rFonts w:eastAsia="新細明體"/>
          <w:b/>
          <w:bCs/>
          <w:lang w:eastAsia="zh-TW"/>
        </w:rPr>
        <w:t xml:space="preserve">” is not included in the UL WUS configuration. </w:t>
      </w:r>
    </w:p>
    <w:p w14:paraId="381DEC2F" w14:textId="77777777" w:rsidR="00305CD5" w:rsidRDefault="00305CD5">
      <w:pPr>
        <w:rPr>
          <w:rFonts w:eastAsia="新細明體"/>
          <w:b/>
          <w:bCs/>
          <w:lang w:eastAsia="zh-TW"/>
        </w:rPr>
      </w:pPr>
    </w:p>
    <w:p w14:paraId="6EFAA4BB" w14:textId="77777777" w:rsidR="00305CD5" w:rsidRDefault="00153AED">
      <w:pPr>
        <w:rPr>
          <w:rFonts w:eastAsia="新細明體"/>
          <w:b/>
          <w:bCs/>
          <w:highlight w:val="yellow"/>
          <w:lang w:eastAsia="zh-TW"/>
        </w:rPr>
      </w:pPr>
      <w:r>
        <w:rPr>
          <w:rFonts w:eastAsia="新細明體"/>
          <w:b/>
          <w:bCs/>
          <w:lang w:eastAsia="zh-TW"/>
        </w:rPr>
        <w:t>Proposal 7. RAN1 to discuss the configuration of a common RNTI by UL WUS configuration for DCI scrambling, specifically for the RAR in response to UL WUS.</w:t>
      </w:r>
    </w:p>
    <w:p w14:paraId="208E9C16" w14:textId="77777777" w:rsidR="00305CD5" w:rsidRDefault="00305CD5">
      <w:pPr>
        <w:rPr>
          <w:szCs w:val="20"/>
        </w:rPr>
      </w:pPr>
    </w:p>
    <w:p w14:paraId="1A06BF1A" w14:textId="77777777" w:rsidR="00305CD5" w:rsidRDefault="00153AED">
      <w:pPr>
        <w:rPr>
          <w:szCs w:val="20"/>
        </w:rPr>
      </w:pPr>
      <w:r>
        <w:rPr>
          <w:szCs w:val="20"/>
          <w:highlight w:val="yellow"/>
        </w:rPr>
        <w:t>Xiaomi</w:t>
      </w:r>
    </w:p>
    <w:p w14:paraId="0FDE0A63" w14:textId="77777777" w:rsidR="00305CD5" w:rsidRDefault="00153AED">
      <w:pPr>
        <w:rPr>
          <w:b/>
          <w:bCs/>
          <w:szCs w:val="20"/>
        </w:rPr>
      </w:pPr>
      <w:r>
        <w:rPr>
          <w:b/>
          <w:bCs/>
          <w:szCs w:val="20"/>
        </w:rPr>
        <w:t>Proposal 4: For parameters agreed for UL WUS, they are mandatory.</w:t>
      </w:r>
    </w:p>
    <w:p w14:paraId="54412572" w14:textId="77777777" w:rsidR="00305CD5" w:rsidRDefault="00305CD5">
      <w:pPr>
        <w:rPr>
          <w:b/>
          <w:bCs/>
          <w:szCs w:val="20"/>
        </w:rPr>
      </w:pPr>
    </w:p>
    <w:p w14:paraId="62466A11" w14:textId="77777777" w:rsidR="00305CD5" w:rsidRDefault="00153AED">
      <w:pPr>
        <w:rPr>
          <w:b/>
          <w:bCs/>
          <w:szCs w:val="20"/>
        </w:rPr>
      </w:pPr>
      <w:r>
        <w:rPr>
          <w:b/>
          <w:bCs/>
          <w:szCs w:val="20"/>
        </w:rPr>
        <w:t>Proposal 5: The parameter “</w:t>
      </w:r>
      <w:proofErr w:type="spellStart"/>
      <w:r>
        <w:rPr>
          <w:b/>
          <w:bCs/>
          <w:i/>
          <w:iCs/>
          <w:szCs w:val="20"/>
        </w:rPr>
        <w:t>ssb-PeriodicityServingCell</w:t>
      </w:r>
      <w:proofErr w:type="spellEnd"/>
      <w:r>
        <w:rPr>
          <w:b/>
          <w:bCs/>
          <w:szCs w:val="20"/>
        </w:rPr>
        <w:t>” is included in the UL-WUS configuration for FDD system.</w:t>
      </w:r>
    </w:p>
    <w:p w14:paraId="425FFE58" w14:textId="77777777" w:rsidR="00305CD5" w:rsidRDefault="00305CD5">
      <w:pPr>
        <w:rPr>
          <w:rFonts w:eastAsia="新細明體"/>
          <w:szCs w:val="20"/>
          <w:lang w:eastAsia="zh-TW"/>
        </w:rPr>
      </w:pPr>
    </w:p>
    <w:p w14:paraId="77AD4C95" w14:textId="77777777" w:rsidR="00305CD5" w:rsidRDefault="00153AED">
      <w:pPr>
        <w:rPr>
          <w:rFonts w:ascii="Times New Roman" w:hAnsi="Times New Roman"/>
        </w:rPr>
      </w:pPr>
      <w:bookmarkStart w:id="231" w:name="OLE_LINK19"/>
      <w:bookmarkStart w:id="232" w:name="OLE_LINK17"/>
      <w:bookmarkStart w:id="233" w:name="OLE_LINK253"/>
      <w:r>
        <w:rPr>
          <w:rFonts w:ascii="Times New Roman" w:hAnsi="Times New Roman"/>
          <w:highlight w:val="yellow"/>
        </w:rPr>
        <w:t xml:space="preserve">Huawei, </w:t>
      </w:r>
      <w:proofErr w:type="spellStart"/>
      <w:r>
        <w:rPr>
          <w:rFonts w:ascii="Times New Roman" w:hAnsi="Times New Roman"/>
          <w:highlight w:val="yellow"/>
        </w:rPr>
        <w:t>HiSilicon</w:t>
      </w:r>
      <w:bookmarkEnd w:id="231"/>
      <w:proofErr w:type="spellEnd"/>
    </w:p>
    <w:bookmarkEnd w:id="232"/>
    <w:p w14:paraId="4E5FEF6E" w14:textId="77777777" w:rsidR="00305CD5" w:rsidRDefault="00153AED">
      <w:pPr>
        <w:rPr>
          <w:rFonts w:ascii="Times New Roman" w:hAnsi="Times New Roman"/>
          <w:b/>
          <w:bCs/>
        </w:rPr>
      </w:pPr>
      <w:r>
        <w:rPr>
          <w:rFonts w:ascii="Times New Roman" w:hAnsi="Times New Roman"/>
          <w:b/>
          <w:bCs/>
        </w:rPr>
        <w:t>Proposal 8: If the value in OD-SIB1 IE is different with the value of the corresponding IE in the WUS configuration, then the value in OD-SIB1 IE overrides the value of the corresponding IE in the WUS configuration, otherwise the corresponding IE is not configured in OD-SIB1.</w:t>
      </w:r>
      <w:bookmarkEnd w:id="233"/>
    </w:p>
    <w:p w14:paraId="5171402D" w14:textId="77777777" w:rsidR="00305CD5" w:rsidRDefault="00305CD5">
      <w:pPr>
        <w:rPr>
          <w:rFonts w:eastAsia="新細明體"/>
          <w:szCs w:val="20"/>
          <w:lang w:eastAsia="zh-TW"/>
        </w:rPr>
      </w:pPr>
    </w:p>
    <w:p w14:paraId="00B7E9CD" w14:textId="77777777" w:rsidR="00305CD5" w:rsidRDefault="00153AED">
      <w:pPr>
        <w:rPr>
          <w:rFonts w:ascii="Times New Roman" w:eastAsia="新細明體" w:hAnsi="Times New Roman"/>
          <w:lang w:eastAsia="zh-TW"/>
        </w:rPr>
      </w:pPr>
      <w:r>
        <w:rPr>
          <w:rFonts w:ascii="Times New Roman" w:eastAsia="新細明體" w:hAnsi="Times New Roman"/>
          <w:highlight w:val="yellow"/>
          <w:lang w:eastAsia="zh-TW"/>
        </w:rPr>
        <w:t>CMCC</w:t>
      </w:r>
    </w:p>
    <w:p w14:paraId="2A90FCB8" w14:textId="77777777" w:rsidR="00305CD5" w:rsidRDefault="00153AED">
      <w:pPr>
        <w:rPr>
          <w:rFonts w:ascii="Times New Roman" w:eastAsia="新細明體" w:hAnsi="Times New Roman"/>
          <w:b/>
          <w:bCs/>
          <w:lang w:eastAsia="zh-TW"/>
        </w:rPr>
      </w:pPr>
      <w:r>
        <w:rPr>
          <w:rFonts w:ascii="Times New Roman" w:eastAsia="新細明體" w:hAnsi="Times New Roman"/>
          <w:b/>
          <w:bCs/>
          <w:lang w:eastAsia="zh-TW"/>
        </w:rPr>
        <w:t xml:space="preserve">Proposal 5: For specific content in WUS configuration, support the following parameters: </w:t>
      </w:r>
    </w:p>
    <w:p w14:paraId="173BEEDF" w14:textId="77777777" w:rsidR="00305CD5" w:rsidRDefault="00153AED">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SIB1 reception, which includes: </w:t>
      </w:r>
    </w:p>
    <w:p w14:paraId="71479FB0"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CORESET0 and CSS0 for the case that 24≤K_SSB≤29 for FR1 and 12≤K_SSB ≤13 for FR2. </w:t>
      </w:r>
    </w:p>
    <w:p w14:paraId="63C60DBF"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Actual K_SSB value for FDD system.</w:t>
      </w:r>
    </w:p>
    <w:p w14:paraId="400A42B6"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Duration of SIB1 reception time window.</w:t>
      </w:r>
    </w:p>
    <w:p w14:paraId="64AE104A" w14:textId="77777777" w:rsidR="00305CD5" w:rsidRDefault="00153AED">
      <w:pPr>
        <w:pStyle w:val="1a"/>
        <w:numPr>
          <w:ilvl w:val="0"/>
          <w:numId w:val="36"/>
        </w:numPr>
        <w:ind w:leftChars="0"/>
        <w:rPr>
          <w:rFonts w:ascii="Times New Roman" w:eastAsia="新細明體" w:hAnsi="Times New Roman"/>
          <w:b/>
          <w:bCs/>
          <w:lang w:eastAsia="zh-TW"/>
        </w:rPr>
      </w:pPr>
      <w:r>
        <w:rPr>
          <w:rFonts w:ascii="Times New Roman" w:eastAsia="新細明體" w:hAnsi="Times New Roman"/>
          <w:b/>
          <w:bCs/>
          <w:lang w:eastAsia="zh-TW"/>
        </w:rPr>
        <w:t>RAR reception, which includes:</w:t>
      </w:r>
    </w:p>
    <w:p w14:paraId="04B3CE5D" w14:textId="77777777" w:rsidR="00305CD5" w:rsidRDefault="00153AED">
      <w:pPr>
        <w:pStyle w:val="1a"/>
        <w:numPr>
          <w:ilvl w:val="1"/>
          <w:numId w:val="36"/>
        </w:numPr>
        <w:ind w:leftChars="0"/>
        <w:rPr>
          <w:rFonts w:ascii="Times New Roman" w:eastAsia="新細明體" w:hAnsi="Times New Roman"/>
          <w:b/>
          <w:bCs/>
          <w:lang w:eastAsia="zh-TW"/>
        </w:rPr>
      </w:pPr>
      <w:r>
        <w:rPr>
          <w:rFonts w:ascii="Times New Roman" w:eastAsia="新細明體" w:hAnsi="Times New Roman"/>
          <w:b/>
          <w:bCs/>
          <w:lang w:eastAsia="zh-TW"/>
        </w:rPr>
        <w:t xml:space="preserve">Configuration of </w:t>
      </w:r>
      <w:proofErr w:type="spellStart"/>
      <w:r>
        <w:rPr>
          <w:rFonts w:ascii="Times New Roman" w:eastAsia="新細明體" w:hAnsi="Times New Roman"/>
          <w:b/>
          <w:bCs/>
          <w:lang w:eastAsia="zh-TW"/>
        </w:rPr>
        <w:t>searchspace</w:t>
      </w:r>
      <w:proofErr w:type="spellEnd"/>
      <w:r>
        <w:rPr>
          <w:rFonts w:ascii="Times New Roman" w:eastAsia="新細明體" w:hAnsi="Times New Roman"/>
          <w:b/>
          <w:bCs/>
          <w:lang w:eastAsia="zh-TW"/>
        </w:rPr>
        <w:t xml:space="preserve"> for PDCCH associated with RAR.</w:t>
      </w:r>
    </w:p>
    <w:p w14:paraId="01007359" w14:textId="77777777" w:rsidR="00305CD5" w:rsidRDefault="00305CD5">
      <w:pPr>
        <w:rPr>
          <w:rFonts w:eastAsia="新細明體"/>
          <w:szCs w:val="20"/>
          <w:lang w:eastAsia="zh-TW"/>
        </w:rPr>
      </w:pPr>
    </w:p>
    <w:p w14:paraId="0955BB3B" w14:textId="77777777" w:rsidR="00305CD5" w:rsidRDefault="00153AED">
      <w:pPr>
        <w:rPr>
          <w:rFonts w:ascii="Times New Roman" w:hAnsi="Times New Roman"/>
        </w:rPr>
      </w:pPr>
      <w:bookmarkStart w:id="234" w:name="OLE_LINK43"/>
      <w:r>
        <w:rPr>
          <w:rFonts w:ascii="Times New Roman" w:hAnsi="Times New Roman"/>
          <w:highlight w:val="yellow"/>
        </w:rPr>
        <w:t>Nokia, Nokia Shanghai Bell</w:t>
      </w:r>
    </w:p>
    <w:bookmarkEnd w:id="234"/>
    <w:p w14:paraId="38FC8C1E" w14:textId="77777777" w:rsidR="00305CD5" w:rsidRDefault="00153AED">
      <w:pPr>
        <w:rPr>
          <w:rFonts w:ascii="Times New Roman" w:hAnsi="Times New Roman"/>
          <w:b/>
          <w:bCs/>
        </w:rPr>
      </w:pPr>
      <w:r>
        <w:rPr>
          <w:rFonts w:ascii="Times New Roman" w:hAnsi="Times New Roman"/>
          <w:b/>
          <w:bCs/>
        </w:rPr>
        <w:t xml:space="preserve">Proposal-12: Barring specific UE should be indicated as parameters/contents inside the UL WUS configuration to avoid unnecessary SIB1 requests.  </w:t>
      </w:r>
      <w:bookmarkEnd w:id="206"/>
      <w:bookmarkEnd w:id="207"/>
      <w:bookmarkEnd w:id="208"/>
      <w:bookmarkEnd w:id="209"/>
    </w:p>
    <w:p w14:paraId="4B983D64" w14:textId="77777777" w:rsidR="00305CD5" w:rsidRDefault="00305CD5">
      <w:pPr>
        <w:rPr>
          <w:b/>
          <w:bCs/>
          <w:szCs w:val="20"/>
        </w:rPr>
      </w:pPr>
      <w:bookmarkStart w:id="235" w:name="OLE_LINK84"/>
      <w:bookmarkStart w:id="236" w:name="OLE_LINK9"/>
      <w:bookmarkStart w:id="237" w:name="OLE_LINK80"/>
      <w:bookmarkStart w:id="238" w:name="OLE_LINK79"/>
    </w:p>
    <w:p w14:paraId="2A78096F" w14:textId="77777777" w:rsidR="00305CD5" w:rsidRDefault="00153AED">
      <w:pPr>
        <w:rPr>
          <w:rFonts w:eastAsia="新細明體"/>
          <w:lang w:val="en-US" w:eastAsia="zh-TW"/>
        </w:rPr>
      </w:pPr>
      <w:r>
        <w:rPr>
          <w:rFonts w:eastAsia="新細明體"/>
          <w:highlight w:val="cyan"/>
          <w:lang w:val="en-US" w:eastAsia="zh-TW"/>
        </w:rPr>
        <w:t xml:space="preserve">Companies’ views for additional parameters to be included into the </w:t>
      </w:r>
      <w:r>
        <w:rPr>
          <w:rFonts w:eastAsia="新細明體" w:hint="eastAsia"/>
          <w:highlight w:val="cyan"/>
          <w:lang w:val="en-US" w:eastAsia="zh-TW"/>
        </w:rPr>
        <w:t xml:space="preserve">UL WUS </w:t>
      </w:r>
      <w:proofErr w:type="spellStart"/>
      <w:r>
        <w:rPr>
          <w:rFonts w:eastAsia="新細明體" w:hint="eastAsia"/>
          <w:highlight w:val="cyan"/>
          <w:lang w:val="en-US" w:eastAsia="zh-TW"/>
        </w:rPr>
        <w:t>c</w:t>
      </w:r>
      <w:r>
        <w:rPr>
          <w:rFonts w:eastAsia="新細明體"/>
          <w:highlight w:val="cyan"/>
          <w:lang w:val="en-US" w:eastAsia="zh-TW"/>
        </w:rPr>
        <w:t>onfiguraiton</w:t>
      </w:r>
      <w:proofErr w:type="spellEnd"/>
      <w:r>
        <w:rPr>
          <w:rFonts w:eastAsia="新細明體"/>
          <w:highlight w:val="cyan"/>
          <w:lang w:val="en-US" w:eastAsia="zh-TW"/>
        </w:rPr>
        <w:t xml:space="preserve"> in RAN1 #120 are summarized below:</w:t>
      </w:r>
    </w:p>
    <w:p w14:paraId="5A0EB493" w14:textId="77777777" w:rsidR="00305CD5" w:rsidRDefault="00305CD5">
      <w:pPr>
        <w:rPr>
          <w:szCs w:val="20"/>
        </w:rPr>
      </w:pPr>
    </w:p>
    <w:p w14:paraId="01324FA9" w14:textId="77777777" w:rsidR="00305CD5" w:rsidRDefault="00153AED">
      <w:pPr>
        <w:pStyle w:val="ListParagraph9"/>
        <w:numPr>
          <w:ilvl w:val="0"/>
          <w:numId w:val="38"/>
        </w:numPr>
        <w:ind w:leftChars="0"/>
        <w:rPr>
          <w:rFonts w:eastAsia="新細明體"/>
          <w:b/>
          <w:lang w:eastAsia="zh-TW"/>
        </w:rPr>
      </w:pPr>
      <w:bookmarkStart w:id="239" w:name="OLE_LINK114"/>
      <w:proofErr w:type="spellStart"/>
      <w:r>
        <w:rPr>
          <w:rFonts w:eastAsia="新細明體"/>
          <w:b/>
          <w:lang w:eastAsia="zh-TW"/>
        </w:rPr>
        <w:t>genericParameters</w:t>
      </w:r>
      <w:proofErr w:type="spellEnd"/>
      <w:r>
        <w:rPr>
          <w:rFonts w:eastAsia="新細明體"/>
          <w:b/>
          <w:lang w:eastAsia="zh-TW"/>
        </w:rPr>
        <w:t xml:space="preserve"> in </w:t>
      </w:r>
      <w:bookmarkStart w:id="240" w:name="OLE_LINK104"/>
      <w:proofErr w:type="spellStart"/>
      <w:r>
        <w:rPr>
          <w:rFonts w:eastAsia="新細明體"/>
          <w:b/>
          <w:i/>
          <w:iCs/>
          <w:lang w:eastAsia="zh-TW"/>
        </w:rPr>
        <w:t>initialUplinkBWP</w:t>
      </w:r>
      <w:bookmarkEnd w:id="240"/>
      <w:proofErr w:type="spellEnd"/>
    </w:p>
    <w:p w14:paraId="0226BB39"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r>
        <w:rPr>
          <w:rFonts w:eastAsia="新細明體"/>
          <w:bCs/>
          <w:lang w:eastAsia="zh-TW"/>
        </w:rPr>
        <w:t>, [</w:t>
      </w:r>
      <w:r>
        <w:rPr>
          <w:rFonts w:eastAsia="新細明體"/>
          <w:bCs/>
          <w:highlight w:val="yellow"/>
          <w:lang w:eastAsia="zh-TW"/>
        </w:rPr>
        <w:t>Huawei</w:t>
      </w:r>
      <w:r>
        <w:rPr>
          <w:rFonts w:eastAsia="新細明體"/>
          <w:bCs/>
          <w:lang w:eastAsia="zh-TW"/>
        </w:rPr>
        <w:t xml:space="preserve">] with following comments, </w:t>
      </w:r>
    </w:p>
    <w:p w14:paraId="22E92F5C" w14:textId="77777777" w:rsidR="00305CD5" w:rsidRDefault="00153AED">
      <w:pPr>
        <w:pStyle w:val="ListParagraph9"/>
        <w:numPr>
          <w:ilvl w:val="2"/>
          <w:numId w:val="38"/>
        </w:numPr>
        <w:ind w:leftChars="0"/>
        <w:rPr>
          <w:rFonts w:eastAsia="新細明體"/>
          <w:bCs/>
          <w:lang w:eastAsia="zh-TW"/>
        </w:rPr>
      </w:pPr>
      <w:r>
        <w:rPr>
          <w:rFonts w:eastAsia="新細明體"/>
          <w:bCs/>
          <w:lang w:eastAsia="zh-TW"/>
        </w:rPr>
        <w:t xml:space="preserve">If included, Msg1-FrequencyStart is with respect to the first RB of the initial uplink </w:t>
      </w:r>
      <w:proofErr w:type="gramStart"/>
      <w:r>
        <w:rPr>
          <w:rFonts w:eastAsia="新細明體"/>
          <w:bCs/>
          <w:lang w:eastAsia="zh-TW"/>
        </w:rPr>
        <w:t>BWP</w:t>
      </w:r>
      <w:proofErr w:type="gramEnd"/>
      <w:r>
        <w:rPr>
          <w:rFonts w:eastAsia="新細明體"/>
          <w:bCs/>
          <w:lang w:eastAsia="zh-TW"/>
        </w:rPr>
        <w:t xml:space="preserve"> </w:t>
      </w:r>
    </w:p>
    <w:p w14:paraId="66CA9D7E" w14:textId="77777777" w:rsidR="00305CD5" w:rsidRDefault="00153AED">
      <w:pPr>
        <w:pStyle w:val="ListParagraph9"/>
        <w:numPr>
          <w:ilvl w:val="2"/>
          <w:numId w:val="38"/>
        </w:numPr>
        <w:ind w:leftChars="0"/>
        <w:rPr>
          <w:rFonts w:eastAsia="新細明體"/>
          <w:bCs/>
          <w:lang w:eastAsia="zh-TW"/>
        </w:rPr>
      </w:pPr>
      <w:r>
        <w:rPr>
          <w:rFonts w:eastAsia="新細明體"/>
          <w:bCs/>
          <w:lang w:eastAsia="zh-TW"/>
        </w:rPr>
        <w:lastRenderedPageBreak/>
        <w:t xml:space="preserve">If not needed, the RO is confined in an initial uplink BWP determined by UE itself and UE assumes this initial uplink BWP is confined in the carrier bandwidth and the </w:t>
      </w:r>
      <w:proofErr w:type="spellStart"/>
      <w:r>
        <w:rPr>
          <w:rFonts w:eastAsia="新細明體"/>
          <w:bCs/>
          <w:lang w:eastAsia="zh-TW"/>
        </w:rPr>
        <w:t>center</w:t>
      </w:r>
      <w:proofErr w:type="spellEnd"/>
      <w:r>
        <w:rPr>
          <w:rFonts w:eastAsia="新細明體"/>
          <w:bCs/>
          <w:lang w:eastAsia="zh-TW"/>
        </w:rPr>
        <w:t xml:space="preserve"> of this initial uplink BWP is aligned with the </w:t>
      </w:r>
      <w:proofErr w:type="spellStart"/>
      <w:r>
        <w:rPr>
          <w:rFonts w:eastAsia="新細明體"/>
          <w:bCs/>
          <w:lang w:eastAsia="zh-TW"/>
        </w:rPr>
        <w:t>center</w:t>
      </w:r>
      <w:proofErr w:type="spellEnd"/>
      <w:r>
        <w:rPr>
          <w:rFonts w:eastAsia="新細明體"/>
          <w:bCs/>
          <w:lang w:eastAsia="zh-TW"/>
        </w:rPr>
        <w:t xml:space="preserve"> of initial DL BWP for TDD.</w:t>
      </w:r>
    </w:p>
    <w:p w14:paraId="0608DDC1" w14:textId="77777777" w:rsidR="00305CD5" w:rsidRDefault="00153AED">
      <w:pPr>
        <w:pStyle w:val="ListParagraph9"/>
        <w:numPr>
          <w:ilvl w:val="0"/>
          <w:numId w:val="38"/>
        </w:numPr>
        <w:ind w:leftChars="0"/>
        <w:rPr>
          <w:rFonts w:eastAsia="新細明體"/>
          <w:b/>
          <w:lang w:eastAsia="zh-TW"/>
        </w:rPr>
      </w:pPr>
      <w:r>
        <w:rPr>
          <w:b/>
          <w:bCs/>
          <w:szCs w:val="20"/>
        </w:rPr>
        <w:t>cell selection information and accessible UE type</w:t>
      </w:r>
    </w:p>
    <w:p w14:paraId="1D2FF15C"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Samsung</w:t>
      </w:r>
    </w:p>
    <w:p w14:paraId="534B0B65" w14:textId="77777777" w:rsidR="00305CD5" w:rsidRDefault="00153AED">
      <w:pPr>
        <w:pStyle w:val="ListParagraph9"/>
        <w:numPr>
          <w:ilvl w:val="0"/>
          <w:numId w:val="38"/>
        </w:numPr>
        <w:ind w:leftChars="0"/>
        <w:rPr>
          <w:rFonts w:eastAsia="新細明體"/>
          <w:b/>
          <w:i/>
          <w:iCs/>
          <w:lang w:eastAsia="zh-TW"/>
        </w:rPr>
      </w:pPr>
      <w:proofErr w:type="spellStart"/>
      <w:r>
        <w:rPr>
          <w:rFonts w:eastAsia="新細明體"/>
          <w:b/>
          <w:i/>
          <w:iCs/>
          <w:lang w:eastAsia="zh-TW"/>
        </w:rPr>
        <w:t>supplementaryUplink</w:t>
      </w:r>
      <w:proofErr w:type="spellEnd"/>
      <w:r>
        <w:rPr>
          <w:rFonts w:eastAsia="新細明體"/>
          <w:b/>
          <w:i/>
          <w:iCs/>
          <w:lang w:eastAsia="zh-TW"/>
        </w:rPr>
        <w:t xml:space="preserve"> </w:t>
      </w:r>
      <w:r>
        <w:rPr>
          <w:rFonts w:eastAsia="新細明體"/>
          <w:b/>
          <w:lang w:eastAsia="zh-TW"/>
        </w:rPr>
        <w:t xml:space="preserve">with the sub-parameter </w:t>
      </w:r>
      <w:r>
        <w:rPr>
          <w:rFonts w:eastAsia="新細明體"/>
          <w:b/>
          <w:i/>
          <w:iCs/>
          <w:lang w:eastAsia="zh-TW"/>
        </w:rPr>
        <w:t>frequencyShift7p5khz</w:t>
      </w:r>
    </w:p>
    <w:p w14:paraId="01010BA5"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ETRI</w:t>
      </w:r>
    </w:p>
    <w:p w14:paraId="20286646" w14:textId="77777777" w:rsidR="00305CD5" w:rsidRDefault="00153AED">
      <w:pPr>
        <w:pStyle w:val="ListParagraph9"/>
        <w:numPr>
          <w:ilvl w:val="0"/>
          <w:numId w:val="38"/>
        </w:numPr>
        <w:ind w:leftChars="0"/>
        <w:rPr>
          <w:rFonts w:eastAsia="新細明體"/>
          <w:bCs/>
          <w:i/>
          <w:iCs/>
          <w:lang w:eastAsia="zh-TW"/>
        </w:rPr>
      </w:pPr>
      <w:r>
        <w:rPr>
          <w:rFonts w:eastAsia="新細明體"/>
          <w:b/>
          <w:bCs/>
          <w:szCs w:val="20"/>
          <w:lang w:eastAsia="zh-TW"/>
        </w:rPr>
        <w:t xml:space="preserve">Assistance parameters that </w:t>
      </w:r>
      <w:proofErr w:type="gramStart"/>
      <w:r>
        <w:rPr>
          <w:rFonts w:eastAsia="新細明體"/>
          <w:b/>
          <w:bCs/>
          <w:szCs w:val="20"/>
          <w:lang w:eastAsia="zh-TW"/>
        </w:rPr>
        <w:t>informs</w:t>
      </w:r>
      <w:proofErr w:type="gramEnd"/>
      <w:r>
        <w:rPr>
          <w:rFonts w:eastAsia="新細明體"/>
          <w:b/>
          <w:bCs/>
          <w:szCs w:val="20"/>
          <w:lang w:eastAsia="zh-TW"/>
        </w:rPr>
        <w:t xml:space="preserve"> the UE of the SIB1 transmission/repetition occasions. For example: a) SIB1 periodicity and offset, or b) SIB1 search space mask indicating which of the occasions are used by the NES </w:t>
      </w:r>
      <w:proofErr w:type="gramStart"/>
      <w:r>
        <w:rPr>
          <w:rFonts w:eastAsia="新細明體"/>
          <w:b/>
          <w:bCs/>
          <w:szCs w:val="20"/>
          <w:lang w:eastAsia="zh-TW"/>
        </w:rPr>
        <w:t>cell</w:t>
      </w:r>
      <w:proofErr w:type="gramEnd"/>
    </w:p>
    <w:p w14:paraId="48E86126" w14:textId="77777777" w:rsidR="00305CD5" w:rsidRDefault="00153AED">
      <w:pPr>
        <w:pStyle w:val="ListParagraph9"/>
        <w:numPr>
          <w:ilvl w:val="0"/>
          <w:numId w:val="39"/>
        </w:numPr>
        <w:ind w:leftChars="0"/>
        <w:rPr>
          <w:rFonts w:eastAsia="新細明體"/>
          <w:bCs/>
          <w:i/>
          <w:iCs/>
          <w:lang w:eastAsia="zh-TW"/>
        </w:rPr>
      </w:pPr>
      <w:r>
        <w:rPr>
          <w:rFonts w:eastAsia="新細明體"/>
          <w:b/>
          <w:bCs/>
          <w:szCs w:val="20"/>
          <w:lang w:eastAsia="zh-TW"/>
        </w:rPr>
        <w:t xml:space="preserve">Yes: </w:t>
      </w:r>
      <w:r>
        <w:rPr>
          <w:rFonts w:eastAsia="新細明體"/>
          <w:bCs/>
          <w:highlight w:val="yellow"/>
          <w:lang w:eastAsia="zh-TW"/>
        </w:rPr>
        <w:t>Ericsson</w:t>
      </w:r>
    </w:p>
    <w:p w14:paraId="15E3CC5B" w14:textId="77777777" w:rsidR="00305CD5" w:rsidRDefault="00153AED">
      <w:pPr>
        <w:pStyle w:val="ListParagraph9"/>
        <w:numPr>
          <w:ilvl w:val="0"/>
          <w:numId w:val="38"/>
        </w:numPr>
        <w:ind w:leftChars="0"/>
        <w:rPr>
          <w:rFonts w:eastAsia="新細明體"/>
          <w:bCs/>
          <w:i/>
          <w:iCs/>
          <w:lang w:eastAsia="zh-TW"/>
        </w:rPr>
      </w:pPr>
      <w:proofErr w:type="spellStart"/>
      <w:r>
        <w:rPr>
          <w:b/>
          <w:bCs/>
          <w:i/>
          <w:iCs/>
          <w:lang w:val="en-US"/>
        </w:rPr>
        <w:t>totalNumberOfRA</w:t>
      </w:r>
      <w:proofErr w:type="spellEnd"/>
      <w:r>
        <w:rPr>
          <w:b/>
          <w:bCs/>
          <w:i/>
          <w:iCs/>
          <w:lang w:val="en-US"/>
        </w:rPr>
        <w:t>-Preambles</w:t>
      </w:r>
    </w:p>
    <w:p w14:paraId="5F237D3F" w14:textId="77777777" w:rsidR="00305CD5" w:rsidRDefault="00153AED">
      <w:pPr>
        <w:pStyle w:val="ListParagraph9"/>
        <w:numPr>
          <w:ilvl w:val="0"/>
          <w:numId w:val="39"/>
        </w:numPr>
        <w:ind w:leftChars="0"/>
        <w:rPr>
          <w:rFonts w:eastAsia="新細明體"/>
          <w:bCs/>
          <w:i/>
          <w:iCs/>
          <w:lang w:eastAsia="zh-TW"/>
        </w:rPr>
      </w:pPr>
      <w:r>
        <w:rPr>
          <w:rFonts w:eastAsia="新細明體"/>
          <w:b/>
          <w:bCs/>
          <w:lang w:val="en-US" w:eastAsia="zh-TW"/>
        </w:rPr>
        <w:t xml:space="preserve">Yes: </w:t>
      </w:r>
      <w:r>
        <w:rPr>
          <w:rFonts w:eastAsia="新細明體"/>
          <w:bCs/>
          <w:highlight w:val="yellow"/>
          <w:lang w:eastAsia="zh-TW"/>
        </w:rPr>
        <w:t>vivo</w:t>
      </w:r>
    </w:p>
    <w:p w14:paraId="6F88D0F2" w14:textId="77777777" w:rsidR="00305CD5" w:rsidRDefault="00153AED">
      <w:pPr>
        <w:pStyle w:val="ListParagraph9"/>
        <w:numPr>
          <w:ilvl w:val="0"/>
          <w:numId w:val="38"/>
        </w:numPr>
        <w:ind w:leftChars="0"/>
        <w:rPr>
          <w:rFonts w:eastAsia="新細明體"/>
          <w:bCs/>
          <w:i/>
          <w:iCs/>
          <w:lang w:eastAsia="zh-TW"/>
        </w:rPr>
      </w:pPr>
      <w:r>
        <w:rPr>
          <w:rFonts w:ascii="Times New Roman" w:hAnsi="Times New Roman"/>
          <w:b/>
          <w:bCs/>
          <w:i/>
          <w:iCs/>
        </w:rPr>
        <w:t>SIB1-RequestResourceRedCap</w:t>
      </w:r>
    </w:p>
    <w:p w14:paraId="6EC4C5CD" w14:textId="77777777" w:rsidR="00305CD5" w:rsidRDefault="00153AED">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vivo</w:t>
      </w:r>
    </w:p>
    <w:p w14:paraId="0DE54D46" w14:textId="77777777" w:rsidR="00305CD5" w:rsidRDefault="00153AED">
      <w:pPr>
        <w:pStyle w:val="ListParagraph9"/>
        <w:numPr>
          <w:ilvl w:val="0"/>
          <w:numId w:val="38"/>
        </w:numPr>
        <w:ind w:leftChars="0"/>
        <w:rPr>
          <w:rFonts w:eastAsia="新細明體"/>
          <w:b/>
          <w:bCs/>
          <w:lang w:val="en-US" w:eastAsia="zh-TW"/>
        </w:rPr>
      </w:pPr>
      <w:r>
        <w:rPr>
          <w:rFonts w:eastAsia="新細明體"/>
          <w:b/>
          <w:bCs/>
          <w:lang w:val="en-US" w:eastAsia="zh-TW"/>
        </w:rPr>
        <w:t>RA-RNTI</w:t>
      </w:r>
    </w:p>
    <w:p w14:paraId="30D23D63" w14:textId="77777777" w:rsidR="00305CD5" w:rsidRDefault="00153AED">
      <w:pPr>
        <w:pStyle w:val="ListParagraph9"/>
        <w:numPr>
          <w:ilvl w:val="0"/>
          <w:numId w:val="39"/>
        </w:numPr>
        <w:ind w:leftChars="0"/>
        <w:rPr>
          <w:rFonts w:eastAsia="新細明體"/>
          <w:b/>
          <w:bCs/>
          <w:lang w:val="en-US" w:eastAsia="zh-TW"/>
        </w:rPr>
      </w:pPr>
      <w:r>
        <w:rPr>
          <w:rFonts w:eastAsia="新細明體"/>
          <w:b/>
          <w:bCs/>
          <w:lang w:val="en-US" w:eastAsia="zh-TW"/>
        </w:rPr>
        <w:t xml:space="preserve">Yes: </w:t>
      </w:r>
      <w:r>
        <w:rPr>
          <w:rFonts w:eastAsia="新細明體"/>
          <w:bCs/>
          <w:highlight w:val="yellow"/>
          <w:lang w:eastAsia="zh-TW"/>
        </w:rPr>
        <w:t>Google</w:t>
      </w:r>
      <w:r>
        <w:rPr>
          <w:rFonts w:eastAsia="新細明體"/>
          <w:b/>
          <w:bCs/>
          <w:lang w:val="en-US" w:eastAsia="zh-TW"/>
        </w:rPr>
        <w:t xml:space="preserve">, </w:t>
      </w:r>
      <w:r>
        <w:rPr>
          <w:rFonts w:eastAsia="新細明體"/>
          <w:bCs/>
          <w:highlight w:val="yellow"/>
          <w:lang w:eastAsia="zh-TW"/>
        </w:rPr>
        <w:t>Fujitsu</w:t>
      </w:r>
    </w:p>
    <w:p w14:paraId="0C89D955" w14:textId="77777777" w:rsidR="00305CD5" w:rsidRDefault="00153AED">
      <w:pPr>
        <w:pStyle w:val="ListParagraph9"/>
        <w:numPr>
          <w:ilvl w:val="0"/>
          <w:numId w:val="38"/>
        </w:numPr>
        <w:ind w:leftChars="0"/>
        <w:rPr>
          <w:rFonts w:eastAsia="新細明體"/>
          <w:bCs/>
          <w:i/>
          <w:iCs/>
          <w:lang w:eastAsia="zh-TW"/>
        </w:rPr>
      </w:pPr>
      <w:proofErr w:type="spellStart"/>
      <w:r>
        <w:rPr>
          <w:b/>
          <w:bCs/>
          <w:i/>
          <w:iCs/>
        </w:rPr>
        <w:t>ssb-PeriodicityServingCell</w:t>
      </w:r>
      <w:proofErr w:type="spellEnd"/>
      <w:r>
        <w:rPr>
          <w:rFonts w:ascii="新細明體" w:eastAsia="新細明體" w:hAnsi="新細明體" w:hint="eastAsia"/>
          <w:b/>
          <w:bCs/>
          <w:i/>
          <w:iCs/>
          <w:lang w:eastAsia="zh-TW"/>
        </w:rPr>
        <w:t xml:space="preserve"> </w:t>
      </w:r>
      <w:r>
        <w:rPr>
          <w:rFonts w:eastAsia="新細明體"/>
          <w:b/>
          <w:lang w:eastAsia="zh-TW"/>
        </w:rPr>
        <w:t>for FDD cell</w:t>
      </w:r>
    </w:p>
    <w:p w14:paraId="1F63479B"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Xiaomi</w:t>
      </w:r>
    </w:p>
    <w:p w14:paraId="3EBEC1DA"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No:</w:t>
      </w:r>
      <w:r>
        <w:rPr>
          <w:rFonts w:eastAsia="新細明體"/>
          <w:bCs/>
          <w:lang w:eastAsia="zh-TW"/>
        </w:rPr>
        <w:t xml:space="preserve"> </w:t>
      </w:r>
      <w:r>
        <w:rPr>
          <w:rFonts w:eastAsia="新細明體"/>
          <w:bCs/>
          <w:highlight w:val="yellow"/>
          <w:lang w:eastAsia="zh-TW"/>
        </w:rPr>
        <w:t>CATT</w:t>
      </w:r>
      <w:r>
        <w:rPr>
          <w:rFonts w:eastAsia="新細明體"/>
          <w:b/>
          <w:lang w:eastAsia="zh-TW"/>
        </w:rPr>
        <w:t xml:space="preserve">, </w:t>
      </w:r>
      <w:r>
        <w:rPr>
          <w:rFonts w:eastAsia="新細明體"/>
          <w:bCs/>
          <w:highlight w:val="yellow"/>
          <w:lang w:eastAsia="zh-TW"/>
        </w:rPr>
        <w:t>Fujitsu</w:t>
      </w:r>
    </w:p>
    <w:p w14:paraId="371F990B" w14:textId="77777777" w:rsidR="00305CD5" w:rsidRDefault="00153AED">
      <w:pPr>
        <w:pStyle w:val="ListParagraph9"/>
        <w:numPr>
          <w:ilvl w:val="0"/>
          <w:numId w:val="38"/>
        </w:numPr>
        <w:ind w:leftChars="0"/>
        <w:rPr>
          <w:rFonts w:eastAsia="新細明體"/>
          <w:b/>
          <w:i/>
          <w:iCs/>
          <w:lang w:eastAsia="zh-TW"/>
        </w:rPr>
      </w:pPr>
      <w:bookmarkStart w:id="241" w:name="OLE_LINK106"/>
      <w:proofErr w:type="spellStart"/>
      <w:r>
        <w:rPr>
          <w:rFonts w:eastAsia="新細明體"/>
          <w:b/>
          <w:i/>
          <w:iCs/>
          <w:lang w:eastAsia="zh-TW"/>
        </w:rPr>
        <w:t>initialDownlinkBWP</w:t>
      </w:r>
      <w:proofErr w:type="spellEnd"/>
    </w:p>
    <w:bookmarkEnd w:id="241"/>
    <w:p w14:paraId="523F1476" w14:textId="77777777" w:rsidR="00305CD5" w:rsidRDefault="00153AED">
      <w:pPr>
        <w:pStyle w:val="ListParagraph9"/>
        <w:numPr>
          <w:ilvl w:val="0"/>
          <w:numId w:val="39"/>
        </w:numPr>
        <w:ind w:leftChars="0"/>
        <w:rPr>
          <w:rFonts w:eastAsia="新細明體"/>
          <w:b/>
          <w:lang w:eastAsia="zh-TW"/>
        </w:rPr>
      </w:pPr>
      <w:r>
        <w:rPr>
          <w:rFonts w:eastAsia="新細明體"/>
          <w:b/>
          <w:lang w:eastAsia="zh-TW"/>
        </w:rPr>
        <w:t xml:space="preserve">Yes: </w:t>
      </w:r>
      <w:r>
        <w:rPr>
          <w:rFonts w:eastAsia="新細明體"/>
          <w:bCs/>
          <w:highlight w:val="yellow"/>
          <w:lang w:eastAsia="zh-TW"/>
        </w:rPr>
        <w:t>Google</w:t>
      </w:r>
    </w:p>
    <w:p w14:paraId="5900C80F" w14:textId="77777777" w:rsidR="00305CD5" w:rsidRDefault="00153AED">
      <w:pPr>
        <w:pStyle w:val="ListParagraph9"/>
        <w:numPr>
          <w:ilvl w:val="0"/>
          <w:numId w:val="38"/>
        </w:numPr>
        <w:ind w:leftChars="0"/>
        <w:rPr>
          <w:rFonts w:eastAsia="新細明體"/>
          <w:b/>
          <w:lang w:eastAsia="zh-TW"/>
        </w:rPr>
      </w:pPr>
      <w:r>
        <w:rPr>
          <w:rFonts w:eastAsia="新細明體"/>
          <w:b/>
          <w:lang w:eastAsia="zh-TW"/>
        </w:rPr>
        <w:t>cell barring information</w:t>
      </w:r>
    </w:p>
    <w:p w14:paraId="0E07D573" w14:textId="77777777" w:rsidR="00305CD5" w:rsidRDefault="00153AED">
      <w:pPr>
        <w:pStyle w:val="ListParagraph9"/>
        <w:numPr>
          <w:ilvl w:val="0"/>
          <w:numId w:val="39"/>
        </w:numPr>
        <w:ind w:leftChars="0"/>
        <w:rPr>
          <w:rFonts w:eastAsia="新細明體"/>
          <w:bCs/>
          <w:lang w:eastAsia="zh-TW"/>
        </w:rPr>
      </w:pPr>
      <w:r>
        <w:rPr>
          <w:rFonts w:eastAsia="新細明體"/>
          <w:b/>
          <w:lang w:eastAsia="zh-TW"/>
        </w:rPr>
        <w:t xml:space="preserve">Yes: </w:t>
      </w:r>
      <w:r>
        <w:rPr>
          <w:rFonts w:eastAsia="新細明體"/>
          <w:bCs/>
          <w:highlight w:val="yellow"/>
          <w:lang w:eastAsia="zh-TW"/>
        </w:rPr>
        <w:t>Nokia</w:t>
      </w:r>
      <w:r>
        <w:rPr>
          <w:rFonts w:eastAsia="新細明體"/>
          <w:bCs/>
          <w:lang w:eastAsia="zh-TW"/>
        </w:rPr>
        <w:t xml:space="preserve"> (to avoid unnecessary SIB1 requests)</w:t>
      </w:r>
    </w:p>
    <w:bookmarkEnd w:id="239"/>
    <w:p w14:paraId="5D9442C4" w14:textId="77777777" w:rsidR="00305CD5" w:rsidRDefault="00305CD5">
      <w:pPr>
        <w:rPr>
          <w:b/>
          <w:bCs/>
          <w:szCs w:val="20"/>
        </w:rPr>
      </w:pPr>
    </w:p>
    <w:p w14:paraId="1BD23691"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242" w:name="OLE_LINK168"/>
      <w:bookmarkStart w:id="243" w:name="OLE_LINK260"/>
      <w:bookmarkStart w:id="244" w:name="OLE_LINK231"/>
      <w:bookmarkEnd w:id="235"/>
      <w:bookmarkEnd w:id="236"/>
      <w:bookmarkEnd w:id="237"/>
      <w:bookmarkEnd w:id="238"/>
      <w:r>
        <w:rPr>
          <w:rFonts w:ascii="Times" w:hAnsi="Times" w:cs="Times"/>
          <w:bCs/>
          <w:iCs/>
          <w:color w:val="000000" w:themeColor="text1"/>
          <w:szCs w:val="20"/>
          <w:u w:val="single"/>
          <w:lang w:eastAsia="zh-TW"/>
        </w:rPr>
        <w:t>FL Proposal 9-1</w:t>
      </w:r>
    </w:p>
    <w:p w14:paraId="6A841896" w14:textId="77777777" w:rsidR="00305CD5" w:rsidRDefault="00153AED">
      <w:pPr>
        <w:rPr>
          <w:rFonts w:eastAsiaTheme="minorEastAsia"/>
          <w:b/>
          <w:bCs/>
          <w:lang w:eastAsia="zh-CN"/>
        </w:rPr>
      </w:pPr>
      <w:r>
        <w:rPr>
          <w:rFonts w:eastAsiaTheme="minorEastAsia"/>
          <w:b/>
          <w:bCs/>
          <w:lang w:eastAsia="zh-CN"/>
        </w:rPr>
        <w:t>Please elaborate whether you think each of the following parameters are needed in the UL WUS configuration:</w:t>
      </w:r>
    </w:p>
    <w:p w14:paraId="68B0305F" w14:textId="77777777" w:rsidR="00305CD5" w:rsidRDefault="00153AED">
      <w:pPr>
        <w:pStyle w:val="ListParagraph9"/>
        <w:numPr>
          <w:ilvl w:val="0"/>
          <w:numId w:val="40"/>
        </w:numPr>
        <w:ind w:leftChars="0"/>
        <w:rPr>
          <w:rFonts w:eastAsia="新細明體"/>
          <w:b/>
          <w:lang w:eastAsia="zh-TW"/>
        </w:rPr>
      </w:pPr>
      <w:proofErr w:type="spellStart"/>
      <w:r>
        <w:rPr>
          <w:rFonts w:eastAsia="新細明體"/>
          <w:b/>
          <w:lang w:eastAsia="zh-TW"/>
        </w:rPr>
        <w:t>genericParameters</w:t>
      </w:r>
      <w:proofErr w:type="spellEnd"/>
      <w:r>
        <w:rPr>
          <w:rFonts w:eastAsia="新細明體"/>
          <w:b/>
          <w:lang w:eastAsia="zh-TW"/>
        </w:rPr>
        <w:t xml:space="preserve"> in </w:t>
      </w:r>
      <w:proofErr w:type="spellStart"/>
      <w:r>
        <w:rPr>
          <w:rFonts w:eastAsia="新細明體"/>
          <w:b/>
          <w:i/>
          <w:iCs/>
          <w:lang w:eastAsia="zh-TW"/>
        </w:rPr>
        <w:t>initialUplinkBWP</w:t>
      </w:r>
      <w:proofErr w:type="spellEnd"/>
    </w:p>
    <w:p w14:paraId="4A3C8C58" w14:textId="77777777" w:rsidR="00305CD5" w:rsidRDefault="00153AED">
      <w:pPr>
        <w:pStyle w:val="ListParagraph9"/>
        <w:numPr>
          <w:ilvl w:val="0"/>
          <w:numId w:val="40"/>
        </w:numPr>
        <w:ind w:leftChars="0"/>
        <w:rPr>
          <w:rFonts w:eastAsia="新細明體"/>
          <w:b/>
          <w:lang w:eastAsia="zh-TW"/>
        </w:rPr>
      </w:pPr>
      <w:r>
        <w:rPr>
          <w:b/>
          <w:szCs w:val="20"/>
        </w:rPr>
        <w:t>cell selection information and accessible UE type</w:t>
      </w:r>
    </w:p>
    <w:p w14:paraId="0FE0F206" w14:textId="77777777" w:rsidR="00305CD5" w:rsidRDefault="00153AED">
      <w:pPr>
        <w:pStyle w:val="ListParagraph9"/>
        <w:numPr>
          <w:ilvl w:val="0"/>
          <w:numId w:val="40"/>
        </w:numPr>
        <w:ind w:leftChars="0"/>
        <w:rPr>
          <w:rFonts w:eastAsia="新細明體"/>
          <w:b/>
          <w:i/>
          <w:iCs/>
          <w:lang w:eastAsia="zh-TW"/>
        </w:rPr>
      </w:pPr>
      <w:proofErr w:type="spellStart"/>
      <w:r>
        <w:rPr>
          <w:rFonts w:eastAsia="新細明體"/>
          <w:b/>
          <w:i/>
          <w:iCs/>
          <w:lang w:eastAsia="zh-TW"/>
        </w:rPr>
        <w:t>supplementaryUplink</w:t>
      </w:r>
      <w:proofErr w:type="spellEnd"/>
      <w:r>
        <w:rPr>
          <w:rFonts w:eastAsia="新細明體"/>
          <w:b/>
          <w:i/>
          <w:iCs/>
          <w:lang w:eastAsia="zh-TW"/>
        </w:rPr>
        <w:t xml:space="preserve"> </w:t>
      </w:r>
      <w:r>
        <w:rPr>
          <w:rFonts w:eastAsia="新細明體"/>
          <w:b/>
          <w:lang w:eastAsia="zh-TW"/>
        </w:rPr>
        <w:t xml:space="preserve">with the sub-parameter </w:t>
      </w:r>
      <w:r>
        <w:rPr>
          <w:rFonts w:eastAsia="新細明體"/>
          <w:b/>
          <w:i/>
          <w:iCs/>
          <w:lang w:eastAsia="zh-TW"/>
        </w:rPr>
        <w:t>frequencyShift7p5khz</w:t>
      </w:r>
    </w:p>
    <w:p w14:paraId="43B192CB" w14:textId="77777777" w:rsidR="00305CD5" w:rsidRDefault="00153AED">
      <w:pPr>
        <w:pStyle w:val="ListParagraph9"/>
        <w:numPr>
          <w:ilvl w:val="0"/>
          <w:numId w:val="40"/>
        </w:numPr>
        <w:ind w:leftChars="0"/>
        <w:rPr>
          <w:rFonts w:eastAsia="新細明體"/>
          <w:b/>
          <w:i/>
          <w:iCs/>
          <w:lang w:eastAsia="zh-TW"/>
        </w:rPr>
      </w:pPr>
      <w:r>
        <w:rPr>
          <w:rFonts w:eastAsia="新細明體"/>
          <w:b/>
          <w:szCs w:val="20"/>
          <w:lang w:eastAsia="zh-TW"/>
        </w:rPr>
        <w:t xml:space="preserve">Assistance parameters that </w:t>
      </w:r>
      <w:proofErr w:type="gramStart"/>
      <w:r>
        <w:rPr>
          <w:rFonts w:eastAsia="新細明體"/>
          <w:b/>
          <w:szCs w:val="20"/>
          <w:lang w:eastAsia="zh-TW"/>
        </w:rPr>
        <w:t>informs</w:t>
      </w:r>
      <w:proofErr w:type="gramEnd"/>
      <w:r>
        <w:rPr>
          <w:rFonts w:eastAsia="新細明體"/>
          <w:b/>
          <w:szCs w:val="20"/>
          <w:lang w:eastAsia="zh-TW"/>
        </w:rPr>
        <w:t xml:space="preserve"> the UE of the SIB1 transmission/repetition occasions</w:t>
      </w:r>
    </w:p>
    <w:p w14:paraId="0E593B95" w14:textId="77777777" w:rsidR="00305CD5" w:rsidRDefault="00153AED">
      <w:pPr>
        <w:pStyle w:val="ListParagraph9"/>
        <w:numPr>
          <w:ilvl w:val="0"/>
          <w:numId w:val="40"/>
        </w:numPr>
        <w:ind w:leftChars="0"/>
        <w:rPr>
          <w:rFonts w:eastAsia="新細明體"/>
          <w:b/>
          <w:i/>
          <w:iCs/>
          <w:lang w:eastAsia="zh-TW"/>
        </w:rPr>
      </w:pPr>
      <w:bookmarkStart w:id="245" w:name="OLE_LINK119"/>
      <w:proofErr w:type="spellStart"/>
      <w:r>
        <w:rPr>
          <w:b/>
          <w:i/>
          <w:iCs/>
          <w:lang w:val="en-US"/>
        </w:rPr>
        <w:t>totalNumberOfRA</w:t>
      </w:r>
      <w:proofErr w:type="spellEnd"/>
      <w:r>
        <w:rPr>
          <w:b/>
          <w:i/>
          <w:iCs/>
          <w:lang w:val="en-US"/>
        </w:rPr>
        <w:t>-Preambles</w:t>
      </w:r>
    </w:p>
    <w:p w14:paraId="104F81B3" w14:textId="77777777" w:rsidR="00305CD5" w:rsidRDefault="00153AED">
      <w:pPr>
        <w:pStyle w:val="ListParagraph9"/>
        <w:numPr>
          <w:ilvl w:val="0"/>
          <w:numId w:val="40"/>
        </w:numPr>
        <w:ind w:leftChars="0"/>
        <w:rPr>
          <w:rFonts w:eastAsia="新細明體"/>
          <w:b/>
          <w:i/>
          <w:iCs/>
          <w:lang w:eastAsia="zh-TW"/>
        </w:rPr>
      </w:pPr>
      <w:r>
        <w:rPr>
          <w:rFonts w:ascii="Times New Roman" w:hAnsi="Times New Roman"/>
          <w:b/>
          <w:i/>
          <w:iCs/>
        </w:rPr>
        <w:t>SIB1-RequestResourceRedCap</w:t>
      </w:r>
    </w:p>
    <w:bookmarkEnd w:id="245"/>
    <w:p w14:paraId="552F56D7" w14:textId="77777777" w:rsidR="00305CD5" w:rsidRDefault="00153AED">
      <w:pPr>
        <w:pStyle w:val="ListParagraph9"/>
        <w:numPr>
          <w:ilvl w:val="0"/>
          <w:numId w:val="40"/>
        </w:numPr>
        <w:ind w:leftChars="0"/>
        <w:rPr>
          <w:rFonts w:eastAsia="新細明體"/>
          <w:b/>
          <w:lang w:val="en-US" w:eastAsia="zh-TW"/>
        </w:rPr>
      </w:pPr>
      <w:r>
        <w:rPr>
          <w:rFonts w:eastAsia="新細明體"/>
          <w:b/>
          <w:lang w:val="en-US" w:eastAsia="zh-TW"/>
        </w:rPr>
        <w:t>RA-RNTI</w:t>
      </w:r>
    </w:p>
    <w:p w14:paraId="14235365" w14:textId="77777777" w:rsidR="00305CD5" w:rsidRDefault="00153AED">
      <w:pPr>
        <w:pStyle w:val="ListParagraph9"/>
        <w:numPr>
          <w:ilvl w:val="0"/>
          <w:numId w:val="40"/>
        </w:numPr>
        <w:ind w:leftChars="0"/>
        <w:rPr>
          <w:rFonts w:eastAsia="新細明體"/>
          <w:b/>
          <w:i/>
          <w:iCs/>
          <w:lang w:eastAsia="zh-TW"/>
        </w:rPr>
      </w:pPr>
      <w:proofErr w:type="spellStart"/>
      <w:r>
        <w:rPr>
          <w:b/>
          <w:i/>
          <w:iCs/>
        </w:rPr>
        <w:t>ssb-PeriodicityServingCell</w:t>
      </w:r>
      <w:proofErr w:type="spellEnd"/>
      <w:r>
        <w:rPr>
          <w:rFonts w:ascii="新細明體" w:eastAsia="新細明體" w:hAnsi="新細明體" w:hint="eastAsia"/>
          <w:b/>
          <w:i/>
          <w:iCs/>
          <w:lang w:eastAsia="zh-TW"/>
        </w:rPr>
        <w:t xml:space="preserve"> </w:t>
      </w:r>
      <w:r>
        <w:rPr>
          <w:rFonts w:eastAsia="新細明體"/>
          <w:b/>
          <w:lang w:eastAsia="zh-TW"/>
        </w:rPr>
        <w:t>for FDD cell</w:t>
      </w:r>
    </w:p>
    <w:p w14:paraId="2A4302A3" w14:textId="77777777" w:rsidR="00305CD5" w:rsidRDefault="00153AED">
      <w:pPr>
        <w:pStyle w:val="ListParagraph9"/>
        <w:numPr>
          <w:ilvl w:val="0"/>
          <w:numId w:val="40"/>
        </w:numPr>
        <w:ind w:leftChars="0"/>
        <w:rPr>
          <w:rFonts w:eastAsia="新細明體"/>
          <w:b/>
          <w:i/>
          <w:iCs/>
          <w:lang w:eastAsia="zh-TW"/>
        </w:rPr>
      </w:pPr>
      <w:proofErr w:type="spellStart"/>
      <w:r>
        <w:rPr>
          <w:rFonts w:eastAsia="新細明體"/>
          <w:b/>
          <w:i/>
          <w:iCs/>
          <w:lang w:eastAsia="zh-TW"/>
        </w:rPr>
        <w:t>initialDownlinkBWP</w:t>
      </w:r>
      <w:proofErr w:type="spellEnd"/>
    </w:p>
    <w:p w14:paraId="67C902DA" w14:textId="77777777" w:rsidR="00305CD5" w:rsidRDefault="00153AED">
      <w:pPr>
        <w:pStyle w:val="ListParagraph9"/>
        <w:numPr>
          <w:ilvl w:val="0"/>
          <w:numId w:val="40"/>
        </w:numPr>
        <w:ind w:leftChars="0"/>
        <w:rPr>
          <w:rFonts w:eastAsia="新細明體"/>
          <w:b/>
          <w:lang w:eastAsia="zh-TW"/>
        </w:rPr>
      </w:pPr>
      <w:r>
        <w:rPr>
          <w:rFonts w:eastAsia="新細明體"/>
          <w:b/>
          <w:lang w:eastAsia="zh-TW"/>
        </w:rPr>
        <w:t>cell barring information</w:t>
      </w:r>
    </w:p>
    <w:p w14:paraId="257F44A8" w14:textId="77777777" w:rsidR="00305CD5" w:rsidRDefault="00305CD5">
      <w:pPr>
        <w:rPr>
          <w:rFonts w:eastAsia="新細明體"/>
          <w:b/>
          <w:lang w:eastAsia="zh-TW"/>
        </w:rPr>
      </w:pPr>
    </w:p>
    <w:tbl>
      <w:tblPr>
        <w:tblStyle w:val="aff0"/>
        <w:tblW w:w="9639" w:type="dxa"/>
        <w:tblInd w:w="-5" w:type="dxa"/>
        <w:tblLayout w:type="fixed"/>
        <w:tblLook w:val="04A0" w:firstRow="1" w:lastRow="0" w:firstColumn="1" w:lastColumn="0" w:noHBand="0" w:noVBand="1"/>
      </w:tblPr>
      <w:tblGrid>
        <w:gridCol w:w="1275"/>
        <w:gridCol w:w="8364"/>
      </w:tblGrid>
      <w:tr w:rsidR="00305CD5" w14:paraId="52AEFDFC" w14:textId="77777777">
        <w:tc>
          <w:tcPr>
            <w:tcW w:w="1275" w:type="dxa"/>
            <w:tcBorders>
              <w:top w:val="single" w:sz="4" w:space="0" w:color="auto"/>
              <w:left w:val="single" w:sz="4" w:space="0" w:color="auto"/>
              <w:bottom w:val="single" w:sz="4" w:space="0" w:color="auto"/>
              <w:right w:val="single" w:sz="4" w:space="0" w:color="auto"/>
            </w:tcBorders>
          </w:tcPr>
          <w:p w14:paraId="1E79A43F" w14:textId="77777777" w:rsidR="00305CD5" w:rsidRDefault="00153AED">
            <w:pPr>
              <w:spacing w:before="120" w:after="120"/>
              <w:rPr>
                <w:b/>
                <w:bCs/>
              </w:rPr>
            </w:pPr>
            <w:r>
              <w:rPr>
                <w:b/>
                <w:bCs/>
              </w:rPr>
              <w:t>Company</w:t>
            </w:r>
          </w:p>
        </w:tc>
        <w:tc>
          <w:tcPr>
            <w:tcW w:w="8364" w:type="dxa"/>
            <w:tcBorders>
              <w:top w:val="single" w:sz="4" w:space="0" w:color="auto"/>
              <w:left w:val="single" w:sz="4" w:space="0" w:color="auto"/>
              <w:bottom w:val="single" w:sz="4" w:space="0" w:color="auto"/>
              <w:right w:val="single" w:sz="4" w:space="0" w:color="auto"/>
            </w:tcBorders>
          </w:tcPr>
          <w:p w14:paraId="3B9EB5BE" w14:textId="77777777" w:rsidR="00305CD5" w:rsidRDefault="00153AED">
            <w:pPr>
              <w:spacing w:before="120" w:after="120"/>
              <w:rPr>
                <w:b/>
                <w:bCs/>
              </w:rPr>
            </w:pPr>
            <w:r>
              <w:rPr>
                <w:b/>
                <w:bCs/>
              </w:rPr>
              <w:t>Comment</w:t>
            </w:r>
          </w:p>
        </w:tc>
      </w:tr>
      <w:tr w:rsidR="00305CD5" w14:paraId="3338CBB6" w14:textId="77777777">
        <w:tc>
          <w:tcPr>
            <w:tcW w:w="1275" w:type="dxa"/>
            <w:tcBorders>
              <w:top w:val="single" w:sz="4" w:space="0" w:color="auto"/>
              <w:left w:val="single" w:sz="4" w:space="0" w:color="auto"/>
              <w:bottom w:val="single" w:sz="4" w:space="0" w:color="auto"/>
              <w:right w:val="single" w:sz="4" w:space="0" w:color="auto"/>
            </w:tcBorders>
          </w:tcPr>
          <w:p w14:paraId="1E527CB9" w14:textId="77777777" w:rsidR="00305CD5" w:rsidRDefault="00153AED">
            <w:pPr>
              <w:spacing w:before="120" w:after="120"/>
              <w:rPr>
                <w:rFonts w:eastAsiaTheme="minorEastAsia"/>
                <w:lang w:eastAsia="zh-CN"/>
              </w:rPr>
            </w:pPr>
            <w:r>
              <w:rPr>
                <w:rFonts w:eastAsiaTheme="minorEastAsia"/>
                <w:lang w:eastAsia="zh-CN"/>
              </w:rPr>
              <w:t>Google</w:t>
            </w:r>
          </w:p>
        </w:tc>
        <w:tc>
          <w:tcPr>
            <w:tcW w:w="8364" w:type="dxa"/>
            <w:tcBorders>
              <w:top w:val="single" w:sz="4" w:space="0" w:color="auto"/>
              <w:left w:val="single" w:sz="4" w:space="0" w:color="auto"/>
              <w:bottom w:val="single" w:sz="4" w:space="0" w:color="auto"/>
              <w:right w:val="single" w:sz="4" w:space="0" w:color="auto"/>
            </w:tcBorders>
          </w:tcPr>
          <w:p w14:paraId="5D878651" w14:textId="77777777" w:rsidR="00305CD5" w:rsidRDefault="00153AED">
            <w:pPr>
              <w:spacing w:before="120" w:after="120"/>
              <w:rPr>
                <w:rFonts w:eastAsia="新細明體"/>
                <w:lang w:eastAsia="zh-TW"/>
              </w:rPr>
            </w:pPr>
            <w:r>
              <w:rPr>
                <w:rFonts w:eastAsia="新細明體"/>
                <w:lang w:eastAsia="zh-TW"/>
              </w:rPr>
              <w:t xml:space="preserve">Support </w:t>
            </w:r>
            <w:proofErr w:type="spellStart"/>
            <w:r>
              <w:rPr>
                <w:rFonts w:eastAsia="新細明體"/>
                <w:lang w:eastAsia="zh-TW"/>
              </w:rPr>
              <w:t>initialUplinkBWP</w:t>
            </w:r>
            <w:proofErr w:type="spellEnd"/>
            <w:r>
              <w:rPr>
                <w:rFonts w:eastAsia="新細明體"/>
                <w:lang w:eastAsia="zh-TW"/>
              </w:rPr>
              <w:t xml:space="preserve">, RA-RNTI, and </w:t>
            </w:r>
            <w:proofErr w:type="spellStart"/>
            <w:r>
              <w:rPr>
                <w:rFonts w:eastAsia="新細明體"/>
                <w:lang w:eastAsia="zh-TW"/>
              </w:rPr>
              <w:t>initialDownlinkBWP</w:t>
            </w:r>
            <w:proofErr w:type="spellEnd"/>
          </w:p>
        </w:tc>
      </w:tr>
      <w:tr w:rsidR="00305CD5" w14:paraId="07C79D73" w14:textId="77777777">
        <w:tc>
          <w:tcPr>
            <w:tcW w:w="1275" w:type="dxa"/>
            <w:tcBorders>
              <w:top w:val="single" w:sz="4" w:space="0" w:color="auto"/>
              <w:left w:val="single" w:sz="4" w:space="0" w:color="auto"/>
              <w:bottom w:val="single" w:sz="4" w:space="0" w:color="auto"/>
              <w:right w:val="single" w:sz="4" w:space="0" w:color="auto"/>
            </w:tcBorders>
          </w:tcPr>
          <w:p w14:paraId="24EBC961"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364" w:type="dxa"/>
            <w:tcBorders>
              <w:top w:val="single" w:sz="4" w:space="0" w:color="auto"/>
              <w:left w:val="single" w:sz="4" w:space="0" w:color="auto"/>
              <w:bottom w:val="single" w:sz="4" w:space="0" w:color="auto"/>
              <w:right w:val="single" w:sz="4" w:space="0" w:color="auto"/>
            </w:tcBorders>
          </w:tcPr>
          <w:p w14:paraId="049953ED" w14:textId="77777777" w:rsidR="00305CD5" w:rsidRDefault="00153AED">
            <w:pPr>
              <w:spacing w:before="120" w:after="120"/>
              <w:rPr>
                <w:rFonts w:eastAsia="Malgun Gothic"/>
                <w:lang w:eastAsia="ko-KR"/>
              </w:rPr>
            </w:pPr>
            <w:r>
              <w:rPr>
                <w:rFonts w:eastAsia="Malgun Gothic"/>
                <w:lang w:eastAsia="ko-KR"/>
              </w:rPr>
              <w:t>We support 1</w:t>
            </w:r>
            <w:r>
              <w:rPr>
                <w:rFonts w:eastAsia="Malgun Gothic"/>
                <w:vertAlign w:val="superscript"/>
                <w:lang w:eastAsia="ko-KR"/>
              </w:rPr>
              <w:t>st</w:t>
            </w:r>
            <w:r>
              <w:rPr>
                <w:rFonts w:eastAsia="Malgun Gothic"/>
                <w:lang w:eastAsia="ko-KR"/>
              </w:rPr>
              <w:t xml:space="preserve"> sub-bullet and 10</w:t>
            </w:r>
            <w:r>
              <w:rPr>
                <w:rFonts w:eastAsia="Malgun Gothic" w:hint="eastAsia"/>
                <w:vertAlign w:val="superscript"/>
                <w:lang w:eastAsia="ko-KR"/>
              </w:rPr>
              <w:t>t</w:t>
            </w:r>
            <w:r>
              <w:rPr>
                <w:rFonts w:eastAsia="Malgun Gothic"/>
                <w:vertAlign w:val="superscript"/>
                <w:lang w:eastAsia="ko-KR"/>
              </w:rPr>
              <w:t xml:space="preserve">h </w:t>
            </w:r>
            <w:r>
              <w:rPr>
                <w:rFonts w:eastAsia="Malgun Gothic"/>
                <w:lang w:eastAsia="ko-KR"/>
              </w:rPr>
              <w:t>sub-bullet.</w:t>
            </w:r>
          </w:p>
          <w:p w14:paraId="09355BBB" w14:textId="77777777" w:rsidR="00305CD5" w:rsidRDefault="00153AED">
            <w:pPr>
              <w:spacing w:before="120" w:after="120"/>
              <w:rPr>
                <w:rFonts w:eastAsia="Malgun Gothic"/>
                <w:lang w:eastAsia="ko-KR"/>
              </w:rPr>
            </w:pPr>
            <w:r>
              <w:rPr>
                <w:rFonts w:eastAsia="Malgun Gothic"/>
                <w:lang w:eastAsia="ko-KR"/>
              </w:rPr>
              <w:t>Regarding the 1st sub-bullet, at least for FDD, it is necessary to transmit UL WUS.</w:t>
            </w:r>
          </w:p>
          <w:p w14:paraId="5F0CC3FD" w14:textId="77777777" w:rsidR="00305CD5" w:rsidRDefault="00153AED">
            <w:pPr>
              <w:spacing w:before="120" w:after="120"/>
              <w:rPr>
                <w:rFonts w:eastAsiaTheme="minorEastAsia"/>
                <w:lang w:eastAsia="zh-CN"/>
              </w:rPr>
            </w:pPr>
            <w:r>
              <w:rPr>
                <w:rFonts w:eastAsia="Malgun Gothic" w:hint="eastAsia"/>
                <w:lang w:eastAsia="ko-KR"/>
              </w:rPr>
              <w:t>R</w:t>
            </w:r>
            <w:r>
              <w:rPr>
                <w:rFonts w:eastAsia="Malgun Gothic"/>
                <w:lang w:eastAsia="ko-KR"/>
              </w:rPr>
              <w:t xml:space="preserve">egarding the 10th sub-bullet, to reduce meaningless OD-SIB1 triggering, cell barring information can be transmitted in UL WUS </w:t>
            </w:r>
            <w:proofErr w:type="spellStart"/>
            <w:r>
              <w:rPr>
                <w:rFonts w:eastAsia="Malgun Gothic"/>
                <w:lang w:eastAsia="ko-KR"/>
              </w:rPr>
              <w:t>configation</w:t>
            </w:r>
            <w:proofErr w:type="spellEnd"/>
            <w:r>
              <w:rPr>
                <w:rFonts w:eastAsia="Malgun Gothic"/>
                <w:lang w:eastAsia="ko-KR"/>
              </w:rPr>
              <w:t>.</w:t>
            </w:r>
          </w:p>
        </w:tc>
      </w:tr>
      <w:tr w:rsidR="00305CD5" w14:paraId="702B2EBB" w14:textId="77777777">
        <w:tc>
          <w:tcPr>
            <w:tcW w:w="1275" w:type="dxa"/>
            <w:tcBorders>
              <w:top w:val="single" w:sz="4" w:space="0" w:color="auto"/>
              <w:left w:val="single" w:sz="4" w:space="0" w:color="auto"/>
              <w:bottom w:val="single" w:sz="4" w:space="0" w:color="auto"/>
              <w:right w:val="single" w:sz="4" w:space="0" w:color="auto"/>
            </w:tcBorders>
          </w:tcPr>
          <w:p w14:paraId="0FF004C5" w14:textId="77777777" w:rsidR="00305CD5" w:rsidRDefault="00153AED">
            <w:pPr>
              <w:spacing w:before="120" w:after="120"/>
              <w:rPr>
                <w:rFonts w:eastAsia="新細明體"/>
                <w:lang w:eastAsia="zh-TW"/>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8364" w:type="dxa"/>
            <w:tcBorders>
              <w:top w:val="single" w:sz="4" w:space="0" w:color="auto"/>
              <w:left w:val="single" w:sz="4" w:space="0" w:color="auto"/>
              <w:bottom w:val="single" w:sz="4" w:space="0" w:color="auto"/>
              <w:right w:val="single" w:sz="4" w:space="0" w:color="auto"/>
            </w:tcBorders>
          </w:tcPr>
          <w:p w14:paraId="05F3B1B1" w14:textId="77777777" w:rsidR="00305CD5" w:rsidRDefault="00153AED">
            <w:pPr>
              <w:pStyle w:val="1a"/>
              <w:numPr>
                <w:ilvl w:val="0"/>
                <w:numId w:val="41"/>
              </w:numPr>
              <w:spacing w:before="120" w:after="120"/>
              <w:ind w:leftChars="0"/>
              <w:rPr>
                <w:rFonts w:eastAsia="新細明體"/>
                <w:lang w:eastAsia="zh-TW"/>
              </w:rPr>
            </w:pPr>
            <w:proofErr w:type="spellStart"/>
            <w:r>
              <w:rPr>
                <w:rFonts w:eastAsia="新細明體"/>
                <w:lang w:eastAsia="zh-TW"/>
              </w:rPr>
              <w:t>carrierBandwidth</w:t>
            </w:r>
            <w:proofErr w:type="spellEnd"/>
            <w:r>
              <w:rPr>
                <w:rFonts w:eastAsia="新細明體"/>
                <w:lang w:eastAsia="zh-TW"/>
              </w:rPr>
              <w:t xml:space="preserve"> needs to be included in UL WUS configuration, otherwise the UE does not know the MPR for UL WUS transmission.</w:t>
            </w:r>
          </w:p>
          <w:p w14:paraId="70F488A6" w14:textId="77777777" w:rsidR="00305CD5" w:rsidRDefault="00153AED">
            <w:pPr>
              <w:spacing w:before="120" w:after="120"/>
              <w:rPr>
                <w:rFonts w:eastAsiaTheme="minorEastAsia"/>
                <w:lang w:eastAsia="zh-CN"/>
              </w:rPr>
            </w:pPr>
            <w:r>
              <w:rPr>
                <w:rFonts w:eastAsiaTheme="minorEastAsia"/>
                <w:lang w:eastAsia="zh-CN"/>
              </w:rPr>
              <w:t xml:space="preserve">2. If </w:t>
            </w:r>
            <w:proofErr w:type="spellStart"/>
            <w:r>
              <w:rPr>
                <w:rFonts w:eastAsiaTheme="minorEastAsia"/>
                <w:lang w:eastAsia="zh-CN"/>
              </w:rPr>
              <w:t>initialUplinkBWP</w:t>
            </w:r>
            <w:proofErr w:type="spellEnd"/>
            <w:r>
              <w:rPr>
                <w:rFonts w:eastAsiaTheme="minorEastAsia"/>
                <w:lang w:eastAsia="zh-CN"/>
              </w:rPr>
              <w:t xml:space="preserve"> is included, then Msg1-FrequencyStart should be with respect to the first RB of the initial uplink BWP rather than the first RB of the UE carrier. If </w:t>
            </w:r>
            <w:proofErr w:type="spellStart"/>
            <w:r>
              <w:rPr>
                <w:rFonts w:eastAsiaTheme="minorEastAsia"/>
                <w:lang w:eastAsia="zh-CN"/>
              </w:rPr>
              <w:t>initialUplinkBWP</w:t>
            </w:r>
            <w:proofErr w:type="spellEnd"/>
            <w:r>
              <w:rPr>
                <w:rFonts w:eastAsiaTheme="minorEastAsia"/>
                <w:lang w:eastAsia="zh-CN"/>
              </w:rPr>
              <w:t xml:space="preserve"> is not included, the UE may not be able to send UL WUS due to the uplink </w:t>
            </w:r>
            <w:proofErr w:type="spellStart"/>
            <w:r>
              <w:rPr>
                <w:rFonts w:eastAsiaTheme="minorEastAsia"/>
                <w:lang w:eastAsia="zh-CN"/>
              </w:rPr>
              <w:t>center</w:t>
            </w:r>
            <w:proofErr w:type="spellEnd"/>
            <w:r>
              <w:rPr>
                <w:rFonts w:eastAsiaTheme="minorEastAsia"/>
                <w:lang w:eastAsia="zh-CN"/>
              </w:rPr>
              <w:t xml:space="preserve"> is not aligned with DL </w:t>
            </w:r>
            <w:proofErr w:type="spellStart"/>
            <w:r>
              <w:rPr>
                <w:rFonts w:eastAsiaTheme="minorEastAsia"/>
                <w:lang w:eastAsia="zh-CN"/>
              </w:rPr>
              <w:t>center</w:t>
            </w:r>
            <w:proofErr w:type="spellEnd"/>
            <w:r>
              <w:rPr>
                <w:rFonts w:eastAsiaTheme="minorEastAsia"/>
                <w:lang w:eastAsia="zh-CN"/>
              </w:rPr>
              <w:t xml:space="preserve"> for TDD. So even no initial uplink BWP parameter in UL WUS configuration, the RO should also be confined in an initial uplink BWP determined by UE itself and UE assumes this initial uplink BWP is confined in the carrier bandwidth and the </w:t>
            </w:r>
            <w:proofErr w:type="spellStart"/>
            <w:r>
              <w:rPr>
                <w:rFonts w:eastAsiaTheme="minorEastAsia"/>
                <w:lang w:eastAsia="zh-CN"/>
              </w:rPr>
              <w:t>center</w:t>
            </w:r>
            <w:proofErr w:type="spellEnd"/>
            <w:r>
              <w:rPr>
                <w:rFonts w:eastAsiaTheme="minorEastAsia"/>
                <w:lang w:eastAsia="zh-CN"/>
              </w:rPr>
              <w:t xml:space="preserve"> of this initial uplink BWP is aligned with the </w:t>
            </w:r>
            <w:proofErr w:type="spellStart"/>
            <w:r>
              <w:rPr>
                <w:rFonts w:eastAsiaTheme="minorEastAsia"/>
                <w:lang w:eastAsia="zh-CN"/>
              </w:rPr>
              <w:t>center</w:t>
            </w:r>
            <w:proofErr w:type="spellEnd"/>
            <w:r>
              <w:rPr>
                <w:rFonts w:eastAsiaTheme="minorEastAsia"/>
                <w:lang w:eastAsia="zh-CN"/>
              </w:rPr>
              <w:t xml:space="preserve"> of initial DL BWP for TDD.</w:t>
            </w:r>
          </w:p>
        </w:tc>
      </w:tr>
      <w:tr w:rsidR="00305CD5" w14:paraId="328EBA26" w14:textId="77777777">
        <w:tc>
          <w:tcPr>
            <w:tcW w:w="1275" w:type="dxa"/>
            <w:tcBorders>
              <w:top w:val="single" w:sz="4" w:space="0" w:color="auto"/>
              <w:left w:val="single" w:sz="4" w:space="0" w:color="auto"/>
              <w:bottom w:val="single" w:sz="4" w:space="0" w:color="auto"/>
              <w:right w:val="single" w:sz="4" w:space="0" w:color="auto"/>
            </w:tcBorders>
          </w:tcPr>
          <w:p w14:paraId="43ACA176" w14:textId="77777777" w:rsidR="00305CD5" w:rsidRDefault="00153AED">
            <w:pPr>
              <w:spacing w:before="120" w:after="120"/>
              <w:rPr>
                <w:rFonts w:eastAsiaTheme="minorEastAsia"/>
                <w:lang w:eastAsia="zh-CN"/>
              </w:rPr>
            </w:pPr>
            <w:r>
              <w:rPr>
                <w:rFonts w:eastAsiaTheme="minorEastAsia"/>
                <w:lang w:eastAsia="zh-CN"/>
              </w:rPr>
              <w:t>Qualcomm</w:t>
            </w:r>
          </w:p>
        </w:tc>
        <w:tc>
          <w:tcPr>
            <w:tcW w:w="8364" w:type="dxa"/>
            <w:tcBorders>
              <w:top w:val="single" w:sz="4" w:space="0" w:color="auto"/>
              <w:left w:val="single" w:sz="4" w:space="0" w:color="auto"/>
              <w:bottom w:val="single" w:sz="4" w:space="0" w:color="auto"/>
              <w:right w:val="single" w:sz="4" w:space="0" w:color="auto"/>
            </w:tcBorders>
          </w:tcPr>
          <w:p w14:paraId="50BB0A80" w14:textId="77777777" w:rsidR="00305CD5" w:rsidRDefault="00153AED">
            <w:pPr>
              <w:spacing w:before="120" w:after="120"/>
              <w:rPr>
                <w:rFonts w:eastAsia="新細明體"/>
                <w:lang w:eastAsia="zh-TW"/>
              </w:rPr>
            </w:pPr>
            <w:r>
              <w:rPr>
                <w:rFonts w:eastAsia="新細明體"/>
                <w:lang w:eastAsia="zh-TW"/>
              </w:rPr>
              <w:t>We don’t think any IEs listed above is needed.</w:t>
            </w:r>
          </w:p>
        </w:tc>
      </w:tr>
      <w:tr w:rsidR="00305CD5" w14:paraId="79A5A214" w14:textId="77777777">
        <w:tc>
          <w:tcPr>
            <w:tcW w:w="1275" w:type="dxa"/>
            <w:tcBorders>
              <w:top w:val="single" w:sz="4" w:space="0" w:color="auto"/>
              <w:left w:val="single" w:sz="4" w:space="0" w:color="auto"/>
              <w:bottom w:val="single" w:sz="4" w:space="0" w:color="auto"/>
              <w:right w:val="single" w:sz="4" w:space="0" w:color="auto"/>
            </w:tcBorders>
          </w:tcPr>
          <w:p w14:paraId="288821FE" w14:textId="77777777" w:rsidR="00305CD5" w:rsidRDefault="00153AED">
            <w:pPr>
              <w:spacing w:before="120" w:after="120"/>
              <w:rPr>
                <w:rFonts w:eastAsiaTheme="minorEastAsia"/>
                <w:lang w:eastAsia="zh-CN"/>
              </w:rPr>
            </w:pPr>
            <w:r>
              <w:rPr>
                <w:rFonts w:eastAsia="Malgun Gothic" w:hint="eastAsia"/>
                <w:lang w:eastAsia="ko-KR"/>
              </w:rPr>
              <w:lastRenderedPageBreak/>
              <w:t>E</w:t>
            </w:r>
            <w:r>
              <w:rPr>
                <w:rFonts w:eastAsia="Malgun Gothic"/>
                <w:lang w:eastAsia="ko-KR"/>
              </w:rPr>
              <w:t>TRI</w:t>
            </w:r>
          </w:p>
        </w:tc>
        <w:tc>
          <w:tcPr>
            <w:tcW w:w="8364" w:type="dxa"/>
            <w:tcBorders>
              <w:top w:val="single" w:sz="4" w:space="0" w:color="auto"/>
              <w:left w:val="single" w:sz="4" w:space="0" w:color="auto"/>
              <w:bottom w:val="single" w:sz="4" w:space="0" w:color="auto"/>
              <w:right w:val="single" w:sz="4" w:space="0" w:color="auto"/>
            </w:tcBorders>
          </w:tcPr>
          <w:p w14:paraId="098CCD1E"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 xml:space="preserve">upport adding </w:t>
            </w:r>
            <w:proofErr w:type="spellStart"/>
            <w:r>
              <w:rPr>
                <w:rFonts w:eastAsia="Malgun Gothic"/>
                <w:i/>
                <w:iCs/>
                <w:lang w:eastAsia="ko-KR"/>
              </w:rPr>
              <w:t>supplementaryUplink</w:t>
            </w:r>
            <w:proofErr w:type="spellEnd"/>
            <w:r>
              <w:rPr>
                <w:rFonts w:eastAsia="Malgun Gothic"/>
                <w:lang w:eastAsia="ko-KR"/>
              </w:rPr>
              <w:t xml:space="preserve"> for </w:t>
            </w:r>
            <w:r>
              <w:rPr>
                <w:lang w:val="en-US"/>
              </w:rPr>
              <w:t>UL coverage extension of TDD NES cells.</w:t>
            </w:r>
          </w:p>
        </w:tc>
      </w:tr>
      <w:tr w:rsidR="00305CD5" w14:paraId="4B7B7B13" w14:textId="77777777">
        <w:tc>
          <w:tcPr>
            <w:tcW w:w="1275" w:type="dxa"/>
            <w:tcBorders>
              <w:top w:val="single" w:sz="4" w:space="0" w:color="auto"/>
              <w:left w:val="single" w:sz="4" w:space="0" w:color="auto"/>
              <w:bottom w:val="single" w:sz="4" w:space="0" w:color="auto"/>
              <w:right w:val="single" w:sz="4" w:space="0" w:color="auto"/>
            </w:tcBorders>
          </w:tcPr>
          <w:p w14:paraId="6247E395" w14:textId="77777777" w:rsidR="00305CD5" w:rsidRDefault="00153AED">
            <w:pPr>
              <w:spacing w:before="120" w:after="120"/>
              <w:rPr>
                <w:rFonts w:eastAsia="Malgun Gothic"/>
                <w:lang w:eastAsia="ko-KR"/>
              </w:rPr>
            </w:pPr>
            <w:r>
              <w:rPr>
                <w:rFonts w:eastAsia="MS Mincho" w:hint="eastAsia"/>
                <w:lang w:eastAsia="ja-JP"/>
              </w:rPr>
              <w:t>Fujitsu</w:t>
            </w:r>
          </w:p>
        </w:tc>
        <w:tc>
          <w:tcPr>
            <w:tcW w:w="8364" w:type="dxa"/>
            <w:tcBorders>
              <w:top w:val="single" w:sz="4" w:space="0" w:color="auto"/>
              <w:left w:val="single" w:sz="4" w:space="0" w:color="auto"/>
              <w:bottom w:val="single" w:sz="4" w:space="0" w:color="auto"/>
              <w:right w:val="single" w:sz="4" w:space="0" w:color="auto"/>
            </w:tcBorders>
          </w:tcPr>
          <w:p w14:paraId="7AF2B0F4" w14:textId="77777777" w:rsidR="00305CD5" w:rsidRDefault="00153AED">
            <w:pPr>
              <w:spacing w:before="120" w:after="120"/>
              <w:rPr>
                <w:rFonts w:eastAsia="Malgun Gothic"/>
                <w:lang w:eastAsia="ko-KR"/>
              </w:rPr>
            </w:pPr>
            <w:r>
              <w:rPr>
                <w:rFonts w:eastAsia="MS Mincho" w:hint="eastAsia"/>
                <w:lang w:eastAsia="ja-JP"/>
              </w:rPr>
              <w:t xml:space="preserve">Support to include a common RA-RNTI in UL WUS configuration. With the common RA-RNTI, </w:t>
            </w:r>
            <w:r>
              <w:rPr>
                <w:rFonts w:eastAsia="MS Mincho" w:hint="eastAsia"/>
                <w:lang w:val="en-US" w:eastAsia="ja-JP"/>
              </w:rPr>
              <w:t>a RAR corresponds to one UE</w:t>
            </w:r>
            <w:r>
              <w:rPr>
                <w:rFonts w:eastAsia="MS Mincho"/>
                <w:lang w:val="en-US" w:eastAsia="ja-JP"/>
              </w:rPr>
              <w:t>’</w:t>
            </w:r>
            <w:r>
              <w:rPr>
                <w:rFonts w:eastAsia="MS Mincho" w:hint="eastAsia"/>
                <w:lang w:val="en-US" w:eastAsia="ja-JP"/>
              </w:rPr>
              <w:t>s UL WUS can also be received by other UEs</w:t>
            </w:r>
            <w:r>
              <w:rPr>
                <w:rFonts w:eastAsia="MS Mincho" w:hint="eastAsia"/>
                <w:lang w:eastAsia="ja-JP"/>
              </w:rPr>
              <w:t xml:space="preserve">. We </w:t>
            </w:r>
            <w:r>
              <w:rPr>
                <w:rFonts w:eastAsia="MS Mincho"/>
                <w:lang w:eastAsia="ja-JP"/>
              </w:rPr>
              <w:t>believe</w:t>
            </w:r>
            <w:r>
              <w:rPr>
                <w:rFonts w:eastAsia="MS Mincho" w:hint="eastAsia"/>
                <w:lang w:eastAsia="ja-JP"/>
              </w:rPr>
              <w:t xml:space="preserve"> it is </w:t>
            </w:r>
            <w:r>
              <w:rPr>
                <w:rFonts w:eastAsia="MS Mincho"/>
                <w:lang w:eastAsia="ja-JP"/>
              </w:rPr>
              <w:t>beneficial</w:t>
            </w:r>
            <w:r>
              <w:rPr>
                <w:rFonts w:eastAsia="MS Mincho" w:hint="eastAsia"/>
                <w:lang w:eastAsia="ja-JP"/>
              </w:rPr>
              <w:t xml:space="preserve"> for network energy saving</w:t>
            </w:r>
            <w:r>
              <w:rPr>
                <w:rFonts w:eastAsia="MS Mincho"/>
                <w:lang w:eastAsia="ja-JP"/>
              </w:rPr>
              <w:t>.</w:t>
            </w:r>
          </w:p>
        </w:tc>
      </w:tr>
      <w:tr w:rsidR="00305CD5" w14:paraId="21EAF039" w14:textId="77777777">
        <w:tc>
          <w:tcPr>
            <w:tcW w:w="1275" w:type="dxa"/>
          </w:tcPr>
          <w:p w14:paraId="5B2D5A3F" w14:textId="77777777" w:rsidR="00305CD5" w:rsidRDefault="00153AED">
            <w:pPr>
              <w:spacing w:before="120" w:after="120"/>
              <w:rPr>
                <w:rFonts w:eastAsia="MS Mincho"/>
                <w:lang w:eastAsia="ja-JP"/>
              </w:rPr>
            </w:pPr>
            <w:proofErr w:type="spellStart"/>
            <w:r>
              <w:rPr>
                <w:rFonts w:eastAsia="MS Mincho"/>
                <w:lang w:eastAsia="ja-JP"/>
              </w:rPr>
              <w:t>Tejas</w:t>
            </w:r>
            <w:proofErr w:type="spellEnd"/>
          </w:p>
        </w:tc>
        <w:tc>
          <w:tcPr>
            <w:tcW w:w="8364" w:type="dxa"/>
          </w:tcPr>
          <w:p w14:paraId="75EC14A0" w14:textId="77777777" w:rsidR="00305CD5" w:rsidRDefault="00153AED">
            <w:pPr>
              <w:pStyle w:val="ListParagraph9"/>
              <w:numPr>
                <w:ilvl w:val="0"/>
                <w:numId w:val="42"/>
              </w:numPr>
              <w:ind w:leftChars="0"/>
              <w:rPr>
                <w:rFonts w:eastAsia="新細明體"/>
                <w:b/>
                <w:lang w:eastAsia="zh-TW"/>
              </w:rPr>
            </w:pPr>
            <w:proofErr w:type="spellStart"/>
            <w:r>
              <w:rPr>
                <w:rFonts w:eastAsia="新細明體"/>
                <w:b/>
                <w:lang w:eastAsia="zh-TW"/>
              </w:rPr>
              <w:t>genericParameters</w:t>
            </w:r>
            <w:proofErr w:type="spellEnd"/>
            <w:r>
              <w:rPr>
                <w:rFonts w:eastAsia="新細明體"/>
                <w:b/>
                <w:lang w:eastAsia="zh-TW"/>
              </w:rPr>
              <w:t xml:space="preserve"> in </w:t>
            </w:r>
            <w:proofErr w:type="spellStart"/>
            <w:r>
              <w:rPr>
                <w:rFonts w:eastAsia="新細明體"/>
                <w:b/>
                <w:i/>
                <w:iCs/>
                <w:lang w:eastAsia="zh-TW"/>
              </w:rPr>
              <w:t>initialUplinkBWP</w:t>
            </w:r>
            <w:proofErr w:type="spellEnd"/>
          </w:p>
          <w:p w14:paraId="7CE033FC" w14:textId="77777777" w:rsidR="00305CD5" w:rsidRDefault="00153AED">
            <w:pPr>
              <w:spacing w:before="120" w:after="120"/>
              <w:rPr>
                <w:rFonts w:ascii="Times New Roman" w:hAnsi="Times New Roman"/>
                <w:szCs w:val="20"/>
                <w:lang w:eastAsia="ja-JP"/>
              </w:rPr>
            </w:pPr>
            <w:r>
              <w:rPr>
                <w:rFonts w:eastAsia="新細明體"/>
                <w:lang w:eastAsia="zh-TW"/>
              </w:rPr>
              <w:t xml:space="preserve">May not be required as UE can still find the PRACH frequency location using </w:t>
            </w:r>
            <w:proofErr w:type="spellStart"/>
            <w:r>
              <w:rPr>
                <w:rFonts w:ascii="Times New Roman" w:hAnsi="Times New Roman"/>
                <w:szCs w:val="20"/>
                <w:lang w:eastAsia="ja-JP"/>
              </w:rPr>
              <w:t>absoluteFrequencyPointA</w:t>
            </w:r>
            <w:proofErr w:type="spellEnd"/>
            <w:r>
              <w:rPr>
                <w:rFonts w:ascii="Times New Roman" w:hAnsi="Times New Roman"/>
                <w:szCs w:val="20"/>
                <w:lang w:eastAsia="ja-JP"/>
              </w:rPr>
              <w:t xml:space="preserve">, msg1-FrequencyStart and </w:t>
            </w:r>
            <w:proofErr w:type="spellStart"/>
            <w:r>
              <w:rPr>
                <w:rFonts w:ascii="Times New Roman" w:hAnsi="Times New Roman"/>
                <w:szCs w:val="20"/>
                <w:lang w:eastAsia="ja-JP"/>
              </w:rPr>
              <w:t>offsetToCarrier</w:t>
            </w:r>
            <w:proofErr w:type="spellEnd"/>
            <w:r>
              <w:rPr>
                <w:rFonts w:ascii="Times New Roman" w:hAnsi="Times New Roman"/>
                <w:szCs w:val="20"/>
                <w:lang w:eastAsia="ja-JP"/>
              </w:rPr>
              <w:t xml:space="preserve"> parameters for FDD case. Whereas for TDD case using </w:t>
            </w:r>
            <w:r>
              <w:rPr>
                <w:rFonts w:ascii="Times New Roman" w:hAnsi="Times New Roman"/>
                <w:szCs w:val="20"/>
                <w:lang w:val="en-US" w:eastAsia="ja-JP"/>
              </w:rPr>
              <w:t xml:space="preserve">Offset to Point A, </w:t>
            </w:r>
            <w:proofErr w:type="gramStart"/>
            <w:r>
              <w:rPr>
                <w:rFonts w:ascii="Times New Roman" w:hAnsi="Times New Roman"/>
                <w:szCs w:val="20"/>
                <w:lang w:eastAsia="ja-JP"/>
              </w:rPr>
              <w:t>Offset</w:t>
            </w:r>
            <w:proofErr w:type="gramEnd"/>
            <w:r>
              <w:rPr>
                <w:rFonts w:ascii="Times New Roman" w:hAnsi="Times New Roman"/>
                <w:szCs w:val="20"/>
                <w:lang w:eastAsia="ja-JP"/>
              </w:rPr>
              <w:t xml:space="preserve"> to carrier and </w:t>
            </w:r>
            <w:r>
              <w:rPr>
                <w:rFonts w:ascii="Times New Roman" w:hAnsi="Times New Roman"/>
                <w:i/>
                <w:iCs/>
                <w:szCs w:val="20"/>
                <w:lang w:eastAsia="ja-JP"/>
              </w:rPr>
              <w:t xml:space="preserve">msg1-FrequencyStart </w:t>
            </w:r>
            <w:r>
              <w:rPr>
                <w:rFonts w:ascii="Times New Roman" w:hAnsi="Times New Roman"/>
                <w:szCs w:val="20"/>
                <w:lang w:eastAsia="ja-JP"/>
              </w:rPr>
              <w:t>parameters UE can find the frequency location for sending UL-WUS.</w:t>
            </w:r>
          </w:p>
          <w:p w14:paraId="4037401C" w14:textId="77777777" w:rsidR="00305CD5" w:rsidRDefault="00153AED">
            <w:pPr>
              <w:pStyle w:val="ListParagraph9"/>
              <w:numPr>
                <w:ilvl w:val="0"/>
                <w:numId w:val="42"/>
              </w:numPr>
              <w:ind w:leftChars="0"/>
              <w:rPr>
                <w:rFonts w:eastAsia="新細明體"/>
                <w:b/>
                <w:lang w:eastAsia="zh-TW"/>
              </w:rPr>
            </w:pPr>
            <w:bookmarkStart w:id="246" w:name="OLE_LINK117"/>
            <w:r>
              <w:rPr>
                <w:b/>
                <w:szCs w:val="20"/>
              </w:rPr>
              <w:t>cell selection information and accessible UE type</w:t>
            </w:r>
            <w:bookmarkEnd w:id="246"/>
          </w:p>
          <w:p w14:paraId="22A34BDD"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Support this, as it will eliminate unnecessary SIB1 triggers.</w:t>
            </w:r>
          </w:p>
          <w:p w14:paraId="6DA22105" w14:textId="77777777" w:rsidR="00305CD5" w:rsidRDefault="00153AED">
            <w:pPr>
              <w:pStyle w:val="ListParagraph9"/>
              <w:numPr>
                <w:ilvl w:val="0"/>
                <w:numId w:val="42"/>
              </w:numPr>
              <w:ind w:leftChars="0"/>
              <w:rPr>
                <w:rFonts w:eastAsia="新細明體"/>
                <w:b/>
                <w:i/>
                <w:iCs/>
                <w:lang w:eastAsia="zh-TW"/>
              </w:rPr>
            </w:pPr>
            <w:proofErr w:type="spellStart"/>
            <w:r>
              <w:rPr>
                <w:rFonts w:eastAsia="新細明體"/>
                <w:b/>
                <w:i/>
                <w:iCs/>
                <w:lang w:eastAsia="zh-TW"/>
              </w:rPr>
              <w:t>supplementaryUplink</w:t>
            </w:r>
            <w:proofErr w:type="spellEnd"/>
            <w:r>
              <w:rPr>
                <w:rFonts w:eastAsia="新細明體"/>
                <w:b/>
                <w:i/>
                <w:iCs/>
                <w:lang w:eastAsia="zh-TW"/>
              </w:rPr>
              <w:t xml:space="preserve"> </w:t>
            </w:r>
            <w:r>
              <w:rPr>
                <w:rFonts w:eastAsia="新細明體"/>
                <w:b/>
                <w:lang w:eastAsia="zh-TW"/>
              </w:rPr>
              <w:t xml:space="preserve">with the sub-parameter </w:t>
            </w:r>
            <w:r>
              <w:rPr>
                <w:rFonts w:eastAsia="新細明體"/>
                <w:b/>
                <w:i/>
                <w:iCs/>
                <w:lang w:eastAsia="zh-TW"/>
              </w:rPr>
              <w:t>frequencyShift7p5khz</w:t>
            </w:r>
          </w:p>
          <w:p w14:paraId="7FD99E72"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Ok, if majority support.</w:t>
            </w:r>
          </w:p>
          <w:p w14:paraId="5AA06F54" w14:textId="77777777" w:rsidR="00305CD5" w:rsidRDefault="00153AED">
            <w:pPr>
              <w:pStyle w:val="ListParagraph9"/>
              <w:numPr>
                <w:ilvl w:val="0"/>
                <w:numId w:val="42"/>
              </w:numPr>
              <w:ind w:leftChars="0"/>
              <w:rPr>
                <w:rFonts w:eastAsia="新細明體"/>
                <w:b/>
                <w:i/>
                <w:iCs/>
                <w:lang w:eastAsia="zh-TW"/>
              </w:rPr>
            </w:pPr>
            <w:r>
              <w:rPr>
                <w:rFonts w:eastAsia="新細明體"/>
                <w:b/>
                <w:szCs w:val="20"/>
                <w:lang w:eastAsia="zh-TW"/>
              </w:rPr>
              <w:t>Assistance parameters that inform the UE of the SIB1 transmission/repetition occasions</w:t>
            </w:r>
          </w:p>
          <w:p w14:paraId="57DBC35B"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4E24BBB" w14:textId="77777777" w:rsidR="00305CD5" w:rsidRDefault="00153AED">
            <w:pPr>
              <w:pStyle w:val="ListParagraph9"/>
              <w:numPr>
                <w:ilvl w:val="0"/>
                <w:numId w:val="42"/>
              </w:numPr>
              <w:ind w:leftChars="0"/>
              <w:rPr>
                <w:rFonts w:eastAsia="新細明體"/>
                <w:b/>
                <w:i/>
                <w:iCs/>
                <w:lang w:eastAsia="zh-TW"/>
              </w:rPr>
            </w:pPr>
            <w:proofErr w:type="spellStart"/>
            <w:r>
              <w:rPr>
                <w:b/>
                <w:i/>
                <w:iCs/>
                <w:lang w:val="en-US"/>
              </w:rPr>
              <w:t>totalNumberOfRA</w:t>
            </w:r>
            <w:proofErr w:type="spellEnd"/>
            <w:r>
              <w:rPr>
                <w:b/>
                <w:i/>
                <w:iCs/>
                <w:lang w:val="en-US"/>
              </w:rPr>
              <w:t>-Preambles</w:t>
            </w:r>
          </w:p>
          <w:p w14:paraId="18801E53"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Support</w:t>
            </w:r>
          </w:p>
          <w:p w14:paraId="06182462" w14:textId="77777777" w:rsidR="00305CD5" w:rsidRDefault="00153AED">
            <w:pPr>
              <w:pStyle w:val="ListParagraph9"/>
              <w:numPr>
                <w:ilvl w:val="0"/>
                <w:numId w:val="42"/>
              </w:numPr>
              <w:ind w:leftChars="0"/>
              <w:rPr>
                <w:rFonts w:eastAsia="新細明體"/>
                <w:b/>
                <w:i/>
                <w:iCs/>
                <w:lang w:eastAsia="zh-TW"/>
              </w:rPr>
            </w:pPr>
            <w:r>
              <w:rPr>
                <w:rFonts w:ascii="Times New Roman" w:hAnsi="Times New Roman"/>
                <w:b/>
                <w:i/>
                <w:iCs/>
              </w:rPr>
              <w:t>SIB1-RequestResourceRedCap</w:t>
            </w:r>
          </w:p>
          <w:p w14:paraId="673868FD"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Support</w:t>
            </w:r>
          </w:p>
          <w:p w14:paraId="7A20A43F" w14:textId="77777777" w:rsidR="00305CD5" w:rsidRDefault="00153AED">
            <w:pPr>
              <w:pStyle w:val="ListParagraph9"/>
              <w:numPr>
                <w:ilvl w:val="0"/>
                <w:numId w:val="42"/>
              </w:numPr>
              <w:ind w:leftChars="0"/>
              <w:rPr>
                <w:rFonts w:eastAsia="新細明體"/>
                <w:b/>
                <w:lang w:val="en-US" w:eastAsia="zh-TW"/>
              </w:rPr>
            </w:pPr>
            <w:r>
              <w:rPr>
                <w:rFonts w:eastAsia="新細明體"/>
                <w:b/>
                <w:lang w:val="en-US" w:eastAsia="zh-TW"/>
              </w:rPr>
              <w:t>RA-RNTI</w:t>
            </w:r>
          </w:p>
          <w:p w14:paraId="514A0C22"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 xml:space="preserve">Not support. </w:t>
            </w:r>
          </w:p>
          <w:p w14:paraId="20C048F3" w14:textId="77777777" w:rsidR="00305CD5" w:rsidRDefault="00153AED">
            <w:pPr>
              <w:pStyle w:val="ListParagraph9"/>
              <w:numPr>
                <w:ilvl w:val="0"/>
                <w:numId w:val="42"/>
              </w:numPr>
              <w:ind w:leftChars="0"/>
              <w:rPr>
                <w:rFonts w:eastAsia="新細明體"/>
                <w:b/>
                <w:i/>
                <w:iCs/>
                <w:lang w:eastAsia="zh-TW"/>
              </w:rPr>
            </w:pPr>
            <w:proofErr w:type="spellStart"/>
            <w:r>
              <w:rPr>
                <w:b/>
                <w:i/>
                <w:iCs/>
              </w:rPr>
              <w:t>ssb-PeriodicityServingCell</w:t>
            </w:r>
            <w:proofErr w:type="spellEnd"/>
            <w:r>
              <w:rPr>
                <w:rFonts w:ascii="新細明體" w:eastAsia="新細明體" w:hAnsi="新細明體" w:hint="eastAsia"/>
                <w:b/>
                <w:i/>
                <w:iCs/>
                <w:lang w:eastAsia="zh-TW"/>
              </w:rPr>
              <w:t xml:space="preserve"> </w:t>
            </w:r>
            <w:r>
              <w:rPr>
                <w:rFonts w:eastAsia="新細明體"/>
                <w:b/>
                <w:lang w:eastAsia="zh-TW"/>
              </w:rPr>
              <w:t>for FDD cell</w:t>
            </w:r>
          </w:p>
          <w:p w14:paraId="0BBB4887"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Not support.</w:t>
            </w:r>
          </w:p>
          <w:p w14:paraId="2ADA2A00" w14:textId="77777777" w:rsidR="00305CD5" w:rsidRDefault="00153AED">
            <w:pPr>
              <w:pStyle w:val="ListParagraph9"/>
              <w:numPr>
                <w:ilvl w:val="0"/>
                <w:numId w:val="42"/>
              </w:numPr>
              <w:ind w:leftChars="0"/>
              <w:rPr>
                <w:rFonts w:eastAsia="新細明體"/>
                <w:b/>
                <w:i/>
                <w:iCs/>
                <w:lang w:eastAsia="zh-TW"/>
              </w:rPr>
            </w:pPr>
            <w:proofErr w:type="spellStart"/>
            <w:r>
              <w:rPr>
                <w:rFonts w:eastAsia="新細明體"/>
                <w:b/>
                <w:i/>
                <w:iCs/>
                <w:lang w:eastAsia="zh-TW"/>
              </w:rPr>
              <w:t>initialDownlinkBWP</w:t>
            </w:r>
            <w:proofErr w:type="spellEnd"/>
          </w:p>
          <w:p w14:paraId="0E8A1C5E" w14:textId="77777777" w:rsidR="00305CD5" w:rsidRDefault="00153AED">
            <w:pPr>
              <w:spacing w:before="120" w:after="120"/>
              <w:rPr>
                <w:rFonts w:ascii="Times New Roman" w:hAnsi="Times New Roman"/>
                <w:szCs w:val="20"/>
                <w:lang w:eastAsia="ja-JP"/>
              </w:rPr>
            </w:pPr>
            <w:r>
              <w:rPr>
                <w:rFonts w:ascii="Times New Roman" w:hAnsi="Times New Roman"/>
                <w:szCs w:val="20"/>
                <w:lang w:eastAsia="ja-JP"/>
              </w:rPr>
              <w:t>Ok, if majority support.</w:t>
            </w:r>
          </w:p>
          <w:p w14:paraId="636EF7DF" w14:textId="77777777" w:rsidR="00305CD5" w:rsidRDefault="00153AED">
            <w:pPr>
              <w:pStyle w:val="ListParagraph9"/>
              <w:numPr>
                <w:ilvl w:val="0"/>
                <w:numId w:val="43"/>
              </w:numPr>
              <w:ind w:leftChars="0"/>
              <w:rPr>
                <w:rFonts w:eastAsia="新細明體"/>
                <w:b/>
                <w:lang w:eastAsia="zh-TW"/>
              </w:rPr>
            </w:pPr>
            <w:r>
              <w:rPr>
                <w:rFonts w:eastAsia="新細明體"/>
                <w:b/>
                <w:lang w:eastAsia="zh-TW"/>
              </w:rPr>
              <w:t>cell barring information</w:t>
            </w:r>
          </w:p>
          <w:p w14:paraId="332808EB" w14:textId="77777777" w:rsidR="00305CD5" w:rsidRDefault="00153AED">
            <w:pPr>
              <w:spacing w:before="120" w:after="120"/>
              <w:rPr>
                <w:rFonts w:eastAsia="MS Mincho"/>
                <w:lang w:eastAsia="ja-JP"/>
              </w:rPr>
            </w:pPr>
            <w:r>
              <w:rPr>
                <w:rFonts w:ascii="Times New Roman" w:hAnsi="Times New Roman"/>
                <w:szCs w:val="20"/>
                <w:lang w:eastAsia="ja-JP"/>
              </w:rPr>
              <w:t>Support.</w:t>
            </w:r>
          </w:p>
        </w:tc>
      </w:tr>
      <w:tr w:rsidR="00305CD5" w14:paraId="518EEE8F" w14:textId="77777777">
        <w:tc>
          <w:tcPr>
            <w:tcW w:w="1275" w:type="dxa"/>
          </w:tcPr>
          <w:p w14:paraId="4D0E6DCF"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8364" w:type="dxa"/>
          </w:tcPr>
          <w:p w14:paraId="3D977365" w14:textId="77777777" w:rsidR="00305CD5" w:rsidRDefault="00153AED">
            <w:pPr>
              <w:spacing w:before="120" w:after="120"/>
              <w:rPr>
                <w:rFonts w:eastAsia="MS Mincho"/>
                <w:b/>
                <w:bCs/>
                <w:lang w:eastAsia="ja-JP"/>
              </w:rPr>
            </w:pPr>
            <w:bookmarkStart w:id="247" w:name="OLE_LINK101"/>
            <w:r>
              <w:rPr>
                <w:rFonts w:eastAsia="MS Mincho"/>
                <w:b/>
                <w:bCs/>
                <w:lang w:eastAsia="ja-JP"/>
              </w:rPr>
              <w:t>Common RA-RNTI in UL WUS configuration</w:t>
            </w:r>
            <w:bookmarkEnd w:id="247"/>
            <w:r>
              <w:rPr>
                <w:rFonts w:eastAsia="MS Mincho"/>
                <w:b/>
                <w:bCs/>
                <w:lang w:eastAsia="ja-JP"/>
              </w:rPr>
              <w:t xml:space="preserve">: </w:t>
            </w:r>
            <w:r>
              <w:rPr>
                <w:rFonts w:eastAsia="MS Mincho"/>
                <w:highlight w:val="yellow"/>
                <w:lang w:eastAsia="ja-JP"/>
              </w:rPr>
              <w:t>Google</w:t>
            </w:r>
            <w:r>
              <w:rPr>
                <w:rFonts w:eastAsia="MS Mincho"/>
                <w:lang w:eastAsia="ja-JP"/>
              </w:rPr>
              <w:t xml:space="preserve">, </w:t>
            </w:r>
            <w:r>
              <w:rPr>
                <w:rFonts w:eastAsia="MS Mincho"/>
                <w:highlight w:val="yellow"/>
                <w:lang w:eastAsia="ja-JP"/>
              </w:rPr>
              <w:t>Fujitsu</w:t>
            </w:r>
          </w:p>
          <w:p w14:paraId="7632B152" w14:textId="77777777" w:rsidR="00305CD5" w:rsidRDefault="00153AED">
            <w:pPr>
              <w:spacing w:before="120" w:after="120"/>
              <w:rPr>
                <w:rFonts w:eastAsia="MS Mincho"/>
                <w:lang w:eastAsia="ja-JP"/>
              </w:rPr>
            </w:pPr>
            <w:r>
              <w:rPr>
                <w:rFonts w:eastAsia="新細明體"/>
                <w:b/>
                <w:bCs/>
                <w:lang w:eastAsia="zh-TW"/>
              </w:rPr>
              <w:t xml:space="preserve">Cell barring information: </w:t>
            </w:r>
            <w:r>
              <w:rPr>
                <w:rFonts w:eastAsia="MS Mincho"/>
                <w:highlight w:val="yellow"/>
                <w:lang w:eastAsia="ja-JP"/>
              </w:rPr>
              <w:t>Nokia</w:t>
            </w:r>
            <w:r>
              <w:rPr>
                <w:rFonts w:eastAsia="新細明體"/>
                <w:lang w:eastAsia="zh-TW"/>
              </w:rPr>
              <w:t xml:space="preserve">, </w:t>
            </w:r>
            <w:r>
              <w:rPr>
                <w:rFonts w:eastAsia="MS Mincho"/>
                <w:highlight w:val="yellow"/>
                <w:lang w:eastAsia="ja-JP"/>
              </w:rPr>
              <w:t>Samsung</w:t>
            </w:r>
            <w:r>
              <w:rPr>
                <w:rFonts w:eastAsia="MS Mincho"/>
                <w:lang w:eastAsia="ja-JP"/>
              </w:rPr>
              <w:t xml:space="preserve">, </w:t>
            </w:r>
            <w:proofErr w:type="spellStart"/>
            <w:r>
              <w:rPr>
                <w:rFonts w:eastAsia="MS Mincho"/>
                <w:highlight w:val="yellow"/>
                <w:lang w:eastAsia="ja-JP"/>
              </w:rPr>
              <w:t>Tejas</w:t>
            </w:r>
            <w:proofErr w:type="spellEnd"/>
          </w:p>
          <w:p w14:paraId="11C98982" w14:textId="77777777" w:rsidR="00305CD5" w:rsidRDefault="00153AED">
            <w:pPr>
              <w:spacing w:before="120" w:after="120"/>
              <w:rPr>
                <w:rFonts w:eastAsia="新細明體"/>
                <w:lang w:eastAsia="zh-TW"/>
              </w:rPr>
            </w:pPr>
            <w:bookmarkStart w:id="248" w:name="OLE_LINK103"/>
            <w:r>
              <w:rPr>
                <w:b/>
                <w:szCs w:val="20"/>
              </w:rPr>
              <w:t xml:space="preserve">cell selection information and accessible UE type: </w:t>
            </w:r>
            <w:r>
              <w:rPr>
                <w:rFonts w:eastAsia="MS Mincho"/>
                <w:highlight w:val="yellow"/>
                <w:lang w:eastAsia="ja-JP"/>
              </w:rPr>
              <w:t>Samsung</w:t>
            </w:r>
            <w:r>
              <w:rPr>
                <w:b/>
                <w:szCs w:val="20"/>
              </w:rPr>
              <w:t xml:space="preserve">, </w:t>
            </w:r>
            <w:proofErr w:type="spellStart"/>
            <w:r>
              <w:rPr>
                <w:rFonts w:eastAsia="MS Mincho"/>
                <w:highlight w:val="yellow"/>
                <w:lang w:eastAsia="ja-JP"/>
              </w:rPr>
              <w:t>Tejas</w:t>
            </w:r>
            <w:proofErr w:type="spellEnd"/>
          </w:p>
          <w:p w14:paraId="7BACF74C" w14:textId="4DE91CD2" w:rsidR="00305CD5" w:rsidRDefault="00153AED">
            <w:pPr>
              <w:spacing w:before="120" w:after="120"/>
              <w:rPr>
                <w:rFonts w:eastAsia="新細明體"/>
                <w:b/>
                <w:bCs/>
                <w:lang w:eastAsia="zh-TW"/>
              </w:rPr>
            </w:pPr>
            <w:proofErr w:type="spellStart"/>
            <w:r>
              <w:rPr>
                <w:rFonts w:eastAsia="新細明體"/>
                <w:b/>
                <w:bCs/>
                <w:lang w:eastAsia="zh-TW"/>
              </w:rPr>
              <w:t>carrierBandwidth</w:t>
            </w:r>
            <w:proofErr w:type="spellEnd"/>
            <w:r>
              <w:rPr>
                <w:rFonts w:eastAsia="新細明體"/>
                <w:b/>
                <w:bCs/>
                <w:lang w:eastAsia="zh-TW"/>
              </w:rPr>
              <w:t xml:space="preserve"> (for MPR calculation): </w:t>
            </w:r>
            <w:r>
              <w:rPr>
                <w:rFonts w:eastAsia="MS Mincho"/>
                <w:highlight w:val="yellow"/>
                <w:lang w:eastAsia="ja-JP"/>
              </w:rPr>
              <w:t>Huawei</w:t>
            </w:r>
            <w:r w:rsidR="006657D1">
              <w:rPr>
                <w:rFonts w:eastAsia="MS Mincho"/>
                <w:lang w:eastAsia="ja-JP"/>
              </w:rPr>
              <w:t xml:space="preserve">, </w:t>
            </w:r>
            <w:r w:rsidR="006657D1" w:rsidRPr="006657D1">
              <w:rPr>
                <w:rFonts w:eastAsia="MS Mincho"/>
                <w:highlight w:val="yellow"/>
                <w:lang w:eastAsia="ja-JP"/>
              </w:rPr>
              <w:t>MTK</w:t>
            </w:r>
          </w:p>
          <w:p w14:paraId="35980BDB" w14:textId="77777777" w:rsidR="00305CD5" w:rsidRDefault="00153AED">
            <w:pPr>
              <w:spacing w:before="120" w:after="120"/>
              <w:rPr>
                <w:rFonts w:eastAsia="MS Mincho"/>
                <w:lang w:eastAsia="ja-JP"/>
              </w:rPr>
            </w:pPr>
            <w:proofErr w:type="spellStart"/>
            <w:r>
              <w:rPr>
                <w:rFonts w:eastAsia="MS Mincho"/>
                <w:b/>
                <w:bCs/>
                <w:lang w:eastAsia="ja-JP"/>
              </w:rPr>
              <w:t>initialUplinkBWP</w:t>
            </w:r>
            <w:proofErr w:type="spellEnd"/>
            <w:r>
              <w:rPr>
                <w:rFonts w:eastAsia="MS Mincho"/>
                <w:b/>
                <w:bCs/>
                <w:lang w:eastAsia="ja-JP"/>
              </w:rPr>
              <w:t xml:space="preserve">: </w:t>
            </w:r>
            <w:r>
              <w:rPr>
                <w:rFonts w:eastAsia="MS Mincho"/>
                <w:highlight w:val="yellow"/>
                <w:lang w:eastAsia="ja-JP"/>
              </w:rPr>
              <w:t>Google</w:t>
            </w:r>
            <w:r>
              <w:rPr>
                <w:rFonts w:eastAsia="MS Mincho"/>
                <w:lang w:eastAsia="ja-JP"/>
              </w:rPr>
              <w:t xml:space="preserve">, </w:t>
            </w:r>
            <w:r>
              <w:rPr>
                <w:rFonts w:eastAsia="MS Mincho"/>
                <w:highlight w:val="yellow"/>
                <w:lang w:eastAsia="ja-JP"/>
              </w:rPr>
              <w:t>Samsung</w:t>
            </w:r>
            <w:r>
              <w:rPr>
                <w:rFonts w:eastAsia="MS Mincho"/>
                <w:lang w:eastAsia="ja-JP"/>
              </w:rPr>
              <w:t xml:space="preserve">, </w:t>
            </w:r>
            <w:r>
              <w:rPr>
                <w:rFonts w:eastAsia="MS Mincho"/>
                <w:highlight w:val="yellow"/>
                <w:lang w:eastAsia="ja-JP"/>
              </w:rPr>
              <w:t>Huawei</w:t>
            </w:r>
          </w:p>
          <w:p w14:paraId="250BA41B" w14:textId="77777777" w:rsidR="00305CD5" w:rsidRDefault="00153AED">
            <w:pPr>
              <w:spacing w:before="120" w:after="120"/>
              <w:rPr>
                <w:rFonts w:eastAsia="新細明體"/>
                <w:b/>
                <w:i/>
                <w:iCs/>
                <w:lang w:eastAsia="zh-TW"/>
              </w:rPr>
            </w:pPr>
            <w:proofErr w:type="spellStart"/>
            <w:r>
              <w:rPr>
                <w:rFonts w:eastAsia="MS Mincho"/>
                <w:b/>
                <w:bCs/>
                <w:lang w:eastAsia="ja-JP"/>
              </w:rPr>
              <w:t>totalNumberOfRA</w:t>
            </w:r>
            <w:proofErr w:type="spellEnd"/>
            <w:r>
              <w:rPr>
                <w:rFonts w:eastAsia="MS Mincho"/>
                <w:b/>
                <w:bCs/>
                <w:lang w:eastAsia="ja-JP"/>
              </w:rPr>
              <w:t>-Preambles</w:t>
            </w:r>
            <w:r>
              <w:rPr>
                <w:b/>
                <w:i/>
                <w:iCs/>
                <w:lang w:val="en-US"/>
              </w:rPr>
              <w:t xml:space="preserve">: </w:t>
            </w:r>
            <w:r>
              <w:rPr>
                <w:rFonts w:eastAsia="MS Mincho"/>
                <w:highlight w:val="yellow"/>
                <w:lang w:eastAsia="ja-JP"/>
              </w:rPr>
              <w:t>vivo</w:t>
            </w:r>
            <w:r>
              <w:rPr>
                <w:b/>
                <w:i/>
                <w:iCs/>
                <w:lang w:val="en-US"/>
              </w:rPr>
              <w:t xml:space="preserve">, </w:t>
            </w:r>
            <w:proofErr w:type="spellStart"/>
            <w:r>
              <w:rPr>
                <w:rFonts w:eastAsia="MS Mincho"/>
                <w:highlight w:val="yellow"/>
                <w:lang w:eastAsia="ja-JP"/>
              </w:rPr>
              <w:t>Tejas</w:t>
            </w:r>
            <w:proofErr w:type="spellEnd"/>
          </w:p>
          <w:p w14:paraId="4AA36797" w14:textId="77777777" w:rsidR="00305CD5" w:rsidRDefault="00153AED">
            <w:pPr>
              <w:spacing w:before="120" w:after="120"/>
              <w:rPr>
                <w:rFonts w:eastAsia="新細明體"/>
                <w:b/>
                <w:i/>
                <w:iCs/>
                <w:lang w:eastAsia="zh-TW"/>
              </w:rPr>
            </w:pPr>
            <w:r>
              <w:rPr>
                <w:rFonts w:eastAsia="MS Mincho"/>
                <w:b/>
                <w:bCs/>
                <w:lang w:eastAsia="ja-JP"/>
              </w:rPr>
              <w:t>SIB1</w:t>
            </w:r>
            <w:r>
              <w:rPr>
                <w:rFonts w:ascii="Times New Roman" w:hAnsi="Times New Roman"/>
                <w:b/>
                <w:i/>
                <w:iCs/>
              </w:rPr>
              <w:t>-</w:t>
            </w:r>
            <w:r>
              <w:rPr>
                <w:rFonts w:eastAsia="MS Mincho"/>
                <w:b/>
                <w:bCs/>
                <w:lang w:eastAsia="ja-JP"/>
              </w:rPr>
              <w:t>RequestResourceRedCap</w:t>
            </w:r>
            <w:r>
              <w:rPr>
                <w:rFonts w:ascii="Times New Roman" w:hAnsi="Times New Roman"/>
                <w:b/>
                <w:i/>
                <w:iCs/>
              </w:rPr>
              <w:t xml:space="preserve">: </w:t>
            </w:r>
            <w:r>
              <w:rPr>
                <w:rFonts w:eastAsia="MS Mincho"/>
                <w:highlight w:val="yellow"/>
                <w:lang w:eastAsia="ja-JP"/>
              </w:rPr>
              <w:t>vivo</w:t>
            </w:r>
            <w:r>
              <w:rPr>
                <w:rFonts w:ascii="Times New Roman" w:hAnsi="Times New Roman"/>
                <w:b/>
                <w:i/>
                <w:iCs/>
              </w:rPr>
              <w:t xml:space="preserve">, </w:t>
            </w:r>
            <w:proofErr w:type="spellStart"/>
            <w:r>
              <w:rPr>
                <w:rFonts w:eastAsia="MS Mincho"/>
                <w:highlight w:val="yellow"/>
                <w:lang w:eastAsia="ja-JP"/>
              </w:rPr>
              <w:t>Tejas</w:t>
            </w:r>
            <w:proofErr w:type="spellEnd"/>
          </w:p>
          <w:bookmarkEnd w:id="248"/>
          <w:p w14:paraId="79C9E624" w14:textId="77777777" w:rsidR="00305CD5" w:rsidRDefault="00153AED">
            <w:pPr>
              <w:spacing w:before="120" w:after="120"/>
              <w:rPr>
                <w:rFonts w:eastAsia="新細明體"/>
                <w:lang w:eastAsia="zh-TW"/>
              </w:rPr>
            </w:pPr>
            <w:r>
              <w:rPr>
                <w:rFonts w:eastAsia="新細明體"/>
                <w:lang w:eastAsia="zh-TW"/>
              </w:rPr>
              <w:t>Can try above during offline/online discussions.</w:t>
            </w:r>
          </w:p>
        </w:tc>
      </w:tr>
    </w:tbl>
    <w:p w14:paraId="7362CAF9" w14:textId="0E834121" w:rsidR="00305CD5" w:rsidRDefault="00305CD5">
      <w:pPr>
        <w:rPr>
          <w:rFonts w:eastAsia="新細明體"/>
          <w:b/>
          <w:bCs/>
          <w:lang w:val="en-US" w:eastAsia="zh-TW"/>
        </w:rPr>
      </w:pPr>
    </w:p>
    <w:p w14:paraId="61F256B7" w14:textId="0EA53E62" w:rsidR="004F0E98" w:rsidRPr="004F0E98" w:rsidRDefault="004F0E98" w:rsidP="004F0E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9-1-1 (CATT, Fujitsu)</w:t>
      </w:r>
    </w:p>
    <w:p w14:paraId="3694A1E5" w14:textId="16228F4A" w:rsidR="004F0E98" w:rsidRPr="004F0E98" w:rsidRDefault="004F0E98" w:rsidP="004F0E98">
      <w:pPr>
        <w:rPr>
          <w:b/>
          <w:bCs/>
          <w:szCs w:val="20"/>
        </w:rPr>
      </w:pPr>
      <w:r w:rsidRPr="004F0E98">
        <w:rPr>
          <w:rFonts w:eastAsia="新細明體"/>
          <w:b/>
          <w:bCs/>
          <w:lang w:eastAsia="zh-TW"/>
        </w:rPr>
        <w:t>The</w:t>
      </w:r>
      <w:r w:rsidRPr="004F0E98">
        <w:rPr>
          <w:b/>
          <w:bCs/>
          <w:szCs w:val="20"/>
        </w:rPr>
        <w:t xml:space="preserve"> parameter “</w:t>
      </w:r>
      <w:proofErr w:type="spellStart"/>
      <w:r w:rsidRPr="004F0E98">
        <w:rPr>
          <w:b/>
          <w:bCs/>
          <w:i/>
          <w:iCs/>
        </w:rPr>
        <w:t>ssb-PeriodicityServingCell</w:t>
      </w:r>
      <w:proofErr w:type="spellEnd"/>
      <w:r w:rsidRPr="004F0E98">
        <w:rPr>
          <w:b/>
          <w:bCs/>
          <w:szCs w:val="20"/>
        </w:rPr>
        <w:t>” is not included in the UL-WUS configuration for TDD system.</w:t>
      </w:r>
    </w:p>
    <w:p w14:paraId="70336DA3" w14:textId="77777777" w:rsidR="004F0E98" w:rsidRDefault="004F0E98">
      <w:pPr>
        <w:rPr>
          <w:rFonts w:eastAsia="新細明體"/>
          <w:b/>
          <w:bCs/>
          <w:lang w:val="en-US" w:eastAsia="zh-TW"/>
        </w:rPr>
      </w:pPr>
    </w:p>
    <w:p w14:paraId="3BFC2B90" w14:textId="5427B82B"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49" w:name="OLE_LINK132"/>
      <w:bookmarkStart w:id="250" w:name="OLE_LINK102"/>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2</w:t>
      </w:r>
      <w:r>
        <w:rPr>
          <w:rFonts w:ascii="Times" w:hAnsi="Times" w:cs="Times"/>
          <w:bCs/>
          <w:iCs/>
          <w:color w:val="000000" w:themeColor="text1"/>
          <w:szCs w:val="20"/>
          <w:u w:val="single"/>
          <w:lang w:eastAsia="zh-TW"/>
        </w:rPr>
        <w:t xml:space="preserve"> (Google, Fujitsu)</w:t>
      </w:r>
    </w:p>
    <w:bookmarkEnd w:id="249"/>
    <w:p w14:paraId="541FFE77" w14:textId="5E5532BF" w:rsidR="006657D1" w:rsidRPr="006657D1" w:rsidRDefault="006657D1" w:rsidP="006657D1">
      <w:pPr>
        <w:rPr>
          <w:rFonts w:eastAsia="新細明體"/>
          <w:b/>
          <w:bCs/>
          <w:lang w:eastAsia="zh-TW"/>
        </w:rPr>
      </w:pPr>
      <w:r w:rsidRPr="006657D1">
        <w:rPr>
          <w:rFonts w:eastAsia="新細明體" w:hint="eastAsia"/>
          <w:b/>
          <w:bCs/>
          <w:lang w:eastAsia="zh-TW"/>
        </w:rPr>
        <w:t>I</w:t>
      </w:r>
      <w:r w:rsidRPr="006657D1">
        <w:rPr>
          <w:rFonts w:eastAsia="新細明體"/>
          <w:b/>
          <w:bCs/>
          <w:lang w:eastAsia="zh-TW"/>
        </w:rPr>
        <w:t xml:space="preserve">nclude common RA-RNTI in </w:t>
      </w:r>
      <w:r>
        <w:rPr>
          <w:rFonts w:eastAsia="新細明體"/>
          <w:b/>
          <w:bCs/>
          <w:lang w:eastAsia="zh-TW"/>
        </w:rPr>
        <w:t xml:space="preserve">the </w:t>
      </w:r>
      <w:r w:rsidRPr="006657D1">
        <w:rPr>
          <w:rFonts w:eastAsia="新細明體"/>
          <w:b/>
          <w:bCs/>
          <w:lang w:eastAsia="zh-TW"/>
        </w:rPr>
        <w:t>UL WUS configuration.</w:t>
      </w:r>
    </w:p>
    <w:bookmarkEnd w:id="250"/>
    <w:p w14:paraId="7CD8C3AD" w14:textId="77777777" w:rsidR="006657D1" w:rsidRDefault="006657D1">
      <w:pPr>
        <w:rPr>
          <w:rFonts w:eastAsia="新細明體"/>
          <w:b/>
          <w:bCs/>
          <w:lang w:val="en-US" w:eastAsia="zh-TW"/>
        </w:rPr>
      </w:pPr>
    </w:p>
    <w:p w14:paraId="7B0871A9" w14:textId="7E49E084"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1" w:name="OLE_LINK107"/>
      <w:r>
        <w:rPr>
          <w:rFonts w:ascii="Times" w:hAnsi="Times" w:cs="Times"/>
          <w:bCs/>
          <w:iCs/>
          <w:color w:val="000000" w:themeColor="text1"/>
          <w:szCs w:val="20"/>
          <w:u w:val="single"/>
          <w:lang w:eastAsia="zh-TW"/>
        </w:rPr>
        <w:lastRenderedPageBreak/>
        <w:t>FL Proposal 9-1-</w:t>
      </w:r>
      <w:r w:rsidR="004F0E98">
        <w:rPr>
          <w:rFonts w:ascii="Times" w:hAnsi="Times" w:cs="Times"/>
          <w:bCs/>
          <w:iCs/>
          <w:color w:val="000000" w:themeColor="text1"/>
          <w:szCs w:val="20"/>
          <w:u w:val="single"/>
          <w:lang w:eastAsia="zh-TW"/>
        </w:rPr>
        <w:t>3</w:t>
      </w:r>
      <w:r>
        <w:rPr>
          <w:rFonts w:ascii="Times" w:hAnsi="Times" w:cs="Times"/>
          <w:bCs/>
          <w:iCs/>
          <w:color w:val="000000" w:themeColor="text1"/>
          <w:szCs w:val="20"/>
          <w:u w:val="single"/>
          <w:lang w:eastAsia="zh-TW"/>
        </w:rPr>
        <w:t xml:space="preserve"> (Nokia, Samsung, </w:t>
      </w:r>
      <w:proofErr w:type="spellStart"/>
      <w:r>
        <w:rPr>
          <w:rFonts w:ascii="Times" w:hAnsi="Times" w:cs="Times"/>
          <w:bCs/>
          <w:iCs/>
          <w:color w:val="000000" w:themeColor="text1"/>
          <w:szCs w:val="20"/>
          <w:u w:val="single"/>
          <w:lang w:eastAsia="zh-TW"/>
        </w:rPr>
        <w:t>Tejas</w:t>
      </w:r>
      <w:proofErr w:type="spellEnd"/>
      <w:r>
        <w:rPr>
          <w:rFonts w:ascii="Times" w:hAnsi="Times" w:cs="Times"/>
          <w:bCs/>
          <w:iCs/>
          <w:color w:val="000000" w:themeColor="text1"/>
          <w:szCs w:val="20"/>
          <w:u w:val="single"/>
          <w:lang w:eastAsia="zh-TW"/>
        </w:rPr>
        <w:t>)</w:t>
      </w:r>
    </w:p>
    <w:p w14:paraId="0DFD6073" w14:textId="47EBE101" w:rsidR="006657D1" w:rsidRDefault="006657D1" w:rsidP="006657D1">
      <w:pPr>
        <w:rPr>
          <w:rFonts w:eastAsia="新細明體"/>
          <w:b/>
          <w:bCs/>
          <w:lang w:eastAsia="zh-TW"/>
        </w:rPr>
      </w:pPr>
      <w:r>
        <w:rPr>
          <w:rFonts w:eastAsia="新細明體"/>
          <w:b/>
          <w:bCs/>
          <w:lang w:eastAsia="zh-TW"/>
        </w:rPr>
        <w:t>Include cell barring information in the UL WUS configuration.</w:t>
      </w:r>
    </w:p>
    <w:bookmarkEnd w:id="251"/>
    <w:p w14:paraId="4BD66978" w14:textId="77777777" w:rsidR="006657D1" w:rsidRPr="006657D1" w:rsidRDefault="006657D1">
      <w:pPr>
        <w:rPr>
          <w:rFonts w:eastAsia="新細明體"/>
          <w:b/>
          <w:bCs/>
          <w:lang w:eastAsia="zh-TW"/>
        </w:rPr>
      </w:pPr>
    </w:p>
    <w:p w14:paraId="485ED2DD" w14:textId="2548E113"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2" w:name="OLE_LINK109"/>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4</w:t>
      </w:r>
      <w:r>
        <w:rPr>
          <w:rFonts w:ascii="Times" w:hAnsi="Times" w:cs="Times"/>
          <w:bCs/>
          <w:iCs/>
          <w:color w:val="000000" w:themeColor="text1"/>
          <w:szCs w:val="20"/>
          <w:u w:val="single"/>
          <w:lang w:eastAsia="zh-TW"/>
        </w:rPr>
        <w:t xml:space="preserve"> (Samsung, </w:t>
      </w:r>
      <w:proofErr w:type="spellStart"/>
      <w:r>
        <w:rPr>
          <w:rFonts w:ascii="Times" w:hAnsi="Times" w:cs="Times"/>
          <w:bCs/>
          <w:iCs/>
          <w:color w:val="000000" w:themeColor="text1"/>
          <w:szCs w:val="20"/>
          <w:u w:val="single"/>
          <w:lang w:eastAsia="zh-TW"/>
        </w:rPr>
        <w:t>Tejas</w:t>
      </w:r>
      <w:proofErr w:type="spellEnd"/>
      <w:r>
        <w:rPr>
          <w:rFonts w:ascii="Times" w:hAnsi="Times" w:cs="Times"/>
          <w:bCs/>
          <w:iCs/>
          <w:color w:val="000000" w:themeColor="text1"/>
          <w:szCs w:val="20"/>
          <w:u w:val="single"/>
          <w:lang w:eastAsia="zh-TW"/>
        </w:rPr>
        <w:t>)</w:t>
      </w:r>
    </w:p>
    <w:p w14:paraId="78CC4558" w14:textId="7F1C0729" w:rsidR="006657D1" w:rsidRDefault="006657D1" w:rsidP="006657D1">
      <w:pPr>
        <w:rPr>
          <w:rFonts w:eastAsia="新細明體"/>
          <w:b/>
          <w:bCs/>
          <w:lang w:eastAsia="zh-TW"/>
        </w:rPr>
      </w:pPr>
      <w:r>
        <w:rPr>
          <w:rFonts w:eastAsia="新細明體"/>
          <w:b/>
          <w:bCs/>
          <w:lang w:eastAsia="zh-TW"/>
        </w:rPr>
        <w:t xml:space="preserve">Include </w:t>
      </w:r>
      <w:r w:rsidRPr="006657D1">
        <w:rPr>
          <w:rFonts w:eastAsia="新細明體"/>
          <w:b/>
          <w:bCs/>
          <w:lang w:eastAsia="zh-TW"/>
        </w:rPr>
        <w:t>cell selection information</w:t>
      </w:r>
      <w:r>
        <w:rPr>
          <w:rFonts w:eastAsia="新細明體"/>
          <w:b/>
          <w:bCs/>
          <w:lang w:eastAsia="zh-TW"/>
        </w:rPr>
        <w:t xml:space="preserve"> in the UL WUS configuration.</w:t>
      </w:r>
    </w:p>
    <w:bookmarkEnd w:id="252"/>
    <w:p w14:paraId="75E6096C" w14:textId="77777777" w:rsidR="006657D1" w:rsidRPr="006657D1" w:rsidRDefault="006657D1">
      <w:pPr>
        <w:rPr>
          <w:rFonts w:eastAsia="新細明體"/>
          <w:b/>
          <w:bCs/>
          <w:lang w:eastAsia="zh-TW"/>
        </w:rPr>
      </w:pPr>
    </w:p>
    <w:p w14:paraId="5D050A1D" w14:textId="349C405B"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3" w:name="OLE_LINK110"/>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5</w:t>
      </w:r>
      <w:r>
        <w:rPr>
          <w:rFonts w:ascii="Times" w:hAnsi="Times" w:cs="Times"/>
          <w:bCs/>
          <w:iCs/>
          <w:color w:val="000000" w:themeColor="text1"/>
          <w:szCs w:val="20"/>
          <w:u w:val="single"/>
          <w:lang w:eastAsia="zh-TW"/>
        </w:rPr>
        <w:t xml:space="preserve"> (Samsung, </w:t>
      </w:r>
      <w:proofErr w:type="spellStart"/>
      <w:r>
        <w:rPr>
          <w:rFonts w:ascii="Times" w:hAnsi="Times" w:cs="Times"/>
          <w:bCs/>
          <w:iCs/>
          <w:color w:val="000000" w:themeColor="text1"/>
          <w:szCs w:val="20"/>
          <w:u w:val="single"/>
          <w:lang w:eastAsia="zh-TW"/>
        </w:rPr>
        <w:t>Tejas</w:t>
      </w:r>
      <w:proofErr w:type="spellEnd"/>
      <w:r>
        <w:rPr>
          <w:rFonts w:ascii="Times" w:hAnsi="Times" w:cs="Times"/>
          <w:bCs/>
          <w:iCs/>
          <w:color w:val="000000" w:themeColor="text1"/>
          <w:szCs w:val="20"/>
          <w:u w:val="single"/>
          <w:lang w:eastAsia="zh-TW"/>
        </w:rPr>
        <w:t>)</w:t>
      </w:r>
    </w:p>
    <w:p w14:paraId="2561D99F" w14:textId="3DE4A536" w:rsidR="006657D1" w:rsidRDefault="006657D1" w:rsidP="006657D1">
      <w:pPr>
        <w:rPr>
          <w:rFonts w:eastAsia="新細明體"/>
          <w:b/>
          <w:bCs/>
          <w:lang w:eastAsia="zh-TW"/>
        </w:rPr>
      </w:pPr>
      <w:r>
        <w:rPr>
          <w:rFonts w:eastAsia="新細明體"/>
          <w:b/>
          <w:bCs/>
          <w:lang w:eastAsia="zh-TW"/>
        </w:rPr>
        <w:t>Include accessible UE types in the UL WUS configuration.</w:t>
      </w:r>
    </w:p>
    <w:bookmarkEnd w:id="253"/>
    <w:p w14:paraId="1C376488" w14:textId="77777777" w:rsidR="006657D1" w:rsidRPr="006657D1" w:rsidRDefault="006657D1">
      <w:pPr>
        <w:rPr>
          <w:rFonts w:eastAsia="新細明體"/>
          <w:b/>
          <w:bCs/>
          <w:lang w:eastAsia="zh-TW"/>
        </w:rPr>
      </w:pPr>
    </w:p>
    <w:p w14:paraId="1C9978C0" w14:textId="4AE2A3B6"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4" w:name="OLE_LINK116"/>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6</w:t>
      </w:r>
      <w:r>
        <w:rPr>
          <w:rFonts w:ascii="Times" w:hAnsi="Times" w:cs="Times"/>
          <w:bCs/>
          <w:iCs/>
          <w:color w:val="000000" w:themeColor="text1"/>
          <w:szCs w:val="20"/>
          <w:u w:val="single"/>
          <w:lang w:eastAsia="zh-TW"/>
        </w:rPr>
        <w:t xml:space="preserve"> (Huawei, MTK)</w:t>
      </w:r>
    </w:p>
    <w:p w14:paraId="46BA2BAD" w14:textId="4C2B3AD8" w:rsidR="006657D1" w:rsidRDefault="006657D1" w:rsidP="006657D1">
      <w:pPr>
        <w:rPr>
          <w:rFonts w:eastAsia="新細明體"/>
          <w:b/>
          <w:bCs/>
          <w:lang w:eastAsia="zh-TW"/>
        </w:rPr>
      </w:pPr>
      <w:r>
        <w:rPr>
          <w:rFonts w:eastAsia="新細明體"/>
          <w:b/>
          <w:bCs/>
          <w:lang w:eastAsia="zh-TW"/>
        </w:rPr>
        <w:t xml:space="preserve">Include </w:t>
      </w:r>
      <w:proofErr w:type="spellStart"/>
      <w:r w:rsidRPr="006657D1">
        <w:rPr>
          <w:rFonts w:eastAsia="新細明體"/>
          <w:b/>
          <w:bCs/>
          <w:i/>
          <w:iCs/>
          <w:lang w:eastAsia="zh-TW"/>
        </w:rPr>
        <w:t>carrierBandwidth</w:t>
      </w:r>
      <w:proofErr w:type="spellEnd"/>
      <w:r>
        <w:rPr>
          <w:rFonts w:eastAsia="新細明體"/>
          <w:b/>
          <w:bCs/>
          <w:lang w:eastAsia="zh-TW"/>
        </w:rPr>
        <w:t xml:space="preserve"> (for MPR calculation) in the UL WUS configuration.</w:t>
      </w:r>
    </w:p>
    <w:bookmarkEnd w:id="254"/>
    <w:p w14:paraId="4B303B6E" w14:textId="77777777" w:rsidR="006657D1" w:rsidRDefault="006657D1">
      <w:pPr>
        <w:rPr>
          <w:rFonts w:eastAsia="新細明體"/>
          <w:b/>
          <w:bCs/>
          <w:lang w:eastAsia="zh-TW"/>
        </w:rPr>
      </w:pPr>
    </w:p>
    <w:p w14:paraId="0366AA79" w14:textId="28C48562"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5" w:name="OLE_LINK128"/>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7</w:t>
      </w:r>
      <w:r>
        <w:rPr>
          <w:rFonts w:ascii="Times" w:hAnsi="Times" w:cs="Times"/>
          <w:bCs/>
          <w:iCs/>
          <w:color w:val="000000" w:themeColor="text1"/>
          <w:szCs w:val="20"/>
          <w:u w:val="single"/>
          <w:lang w:eastAsia="zh-TW"/>
        </w:rPr>
        <w:t xml:space="preserve"> (Google, Samsung, [Huawei])</w:t>
      </w:r>
    </w:p>
    <w:p w14:paraId="14A68707" w14:textId="209B9B24" w:rsidR="006657D1" w:rsidRDefault="006657D1" w:rsidP="006657D1">
      <w:pPr>
        <w:rPr>
          <w:rFonts w:eastAsia="新細明體"/>
          <w:b/>
          <w:bCs/>
          <w:lang w:eastAsia="zh-TW"/>
        </w:rPr>
      </w:pPr>
      <w:bookmarkStart w:id="256" w:name="OLE_LINK123"/>
      <w:r>
        <w:rPr>
          <w:rFonts w:eastAsia="新細明體"/>
          <w:b/>
          <w:bCs/>
          <w:lang w:eastAsia="zh-TW"/>
        </w:rPr>
        <w:t xml:space="preserve">Include </w:t>
      </w:r>
      <w:proofErr w:type="spellStart"/>
      <w:r w:rsidRPr="006657D1">
        <w:rPr>
          <w:rFonts w:eastAsia="新細明體"/>
          <w:b/>
          <w:bCs/>
          <w:i/>
          <w:iCs/>
          <w:lang w:eastAsia="zh-TW"/>
        </w:rPr>
        <w:t>initialUplinkBWP</w:t>
      </w:r>
      <w:proofErr w:type="spellEnd"/>
      <w:r>
        <w:rPr>
          <w:rFonts w:eastAsia="新細明體"/>
          <w:b/>
          <w:bCs/>
          <w:lang w:eastAsia="zh-TW"/>
        </w:rPr>
        <w:t xml:space="preserve"> in the UL WUS configuration.</w:t>
      </w:r>
    </w:p>
    <w:bookmarkEnd w:id="255"/>
    <w:bookmarkEnd w:id="256"/>
    <w:p w14:paraId="7F46034E" w14:textId="53448C58" w:rsidR="006657D1" w:rsidRDefault="006657D1">
      <w:pPr>
        <w:rPr>
          <w:rFonts w:eastAsia="新細明體"/>
          <w:b/>
          <w:bCs/>
          <w:lang w:eastAsia="zh-TW"/>
        </w:rPr>
      </w:pPr>
    </w:p>
    <w:p w14:paraId="775DA9A0" w14:textId="5D737869"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r w:rsidR="004F0E98">
        <w:rPr>
          <w:rFonts w:ascii="Times" w:hAnsi="Times" w:cs="Times"/>
          <w:bCs/>
          <w:iCs/>
          <w:color w:val="000000" w:themeColor="text1"/>
          <w:szCs w:val="20"/>
          <w:u w:val="single"/>
          <w:lang w:eastAsia="zh-TW"/>
        </w:rPr>
        <w:t>8</w:t>
      </w:r>
      <w:r>
        <w:rPr>
          <w:rFonts w:ascii="Times" w:hAnsi="Times" w:cs="Times"/>
          <w:bCs/>
          <w:iCs/>
          <w:color w:val="000000" w:themeColor="text1"/>
          <w:szCs w:val="20"/>
          <w:u w:val="single"/>
          <w:lang w:eastAsia="zh-TW"/>
        </w:rPr>
        <w:t xml:space="preserve"> (vivo, </w:t>
      </w:r>
      <w:proofErr w:type="spellStart"/>
      <w:r>
        <w:rPr>
          <w:rFonts w:ascii="Times" w:hAnsi="Times" w:cs="Times"/>
          <w:bCs/>
          <w:iCs/>
          <w:color w:val="000000" w:themeColor="text1"/>
          <w:szCs w:val="20"/>
          <w:u w:val="single"/>
          <w:lang w:eastAsia="zh-TW"/>
        </w:rPr>
        <w:t>Tejas</w:t>
      </w:r>
      <w:proofErr w:type="spellEnd"/>
      <w:r>
        <w:rPr>
          <w:rFonts w:ascii="Times" w:hAnsi="Times" w:cs="Times"/>
          <w:bCs/>
          <w:iCs/>
          <w:color w:val="000000" w:themeColor="text1"/>
          <w:szCs w:val="20"/>
          <w:u w:val="single"/>
          <w:lang w:eastAsia="zh-TW"/>
        </w:rPr>
        <w:t>)</w:t>
      </w:r>
    </w:p>
    <w:p w14:paraId="5F4149F9" w14:textId="37981CC1" w:rsidR="006657D1" w:rsidRDefault="006657D1" w:rsidP="006657D1">
      <w:pPr>
        <w:rPr>
          <w:rFonts w:eastAsia="新細明體"/>
          <w:b/>
          <w:bCs/>
          <w:lang w:eastAsia="zh-TW"/>
        </w:rPr>
      </w:pPr>
      <w:r>
        <w:rPr>
          <w:rFonts w:eastAsia="新細明體"/>
          <w:b/>
          <w:bCs/>
          <w:lang w:eastAsia="zh-TW"/>
        </w:rPr>
        <w:t xml:space="preserve">Include </w:t>
      </w:r>
      <w:proofErr w:type="spellStart"/>
      <w:r w:rsidRPr="006657D1">
        <w:rPr>
          <w:rFonts w:eastAsia="新細明體"/>
          <w:b/>
          <w:bCs/>
          <w:i/>
          <w:iCs/>
          <w:lang w:eastAsia="zh-TW"/>
        </w:rPr>
        <w:t>totalNumberOfRA</w:t>
      </w:r>
      <w:proofErr w:type="spellEnd"/>
      <w:r w:rsidRPr="006657D1">
        <w:rPr>
          <w:rFonts w:eastAsia="新細明體"/>
          <w:b/>
          <w:bCs/>
          <w:i/>
          <w:iCs/>
          <w:lang w:eastAsia="zh-TW"/>
        </w:rPr>
        <w:t>-Preambles</w:t>
      </w:r>
      <w:r>
        <w:rPr>
          <w:rFonts w:eastAsia="新細明體"/>
          <w:b/>
          <w:bCs/>
          <w:lang w:eastAsia="zh-TW"/>
        </w:rPr>
        <w:t xml:space="preserve"> in the UL WUS configuration.</w:t>
      </w:r>
    </w:p>
    <w:p w14:paraId="77C21261" w14:textId="77777777" w:rsidR="006657D1" w:rsidRDefault="006657D1">
      <w:pPr>
        <w:rPr>
          <w:rFonts w:eastAsia="新細明體"/>
          <w:b/>
          <w:bCs/>
          <w:lang w:eastAsia="zh-TW"/>
        </w:rPr>
      </w:pPr>
    </w:p>
    <w:p w14:paraId="22FE7303" w14:textId="32624650" w:rsidR="006657D1" w:rsidRDefault="006657D1" w:rsidP="006657D1">
      <w:pPr>
        <w:pStyle w:val="3"/>
        <w:numPr>
          <w:ilvl w:val="0"/>
          <w:numId w:val="0"/>
        </w:numPr>
        <w:tabs>
          <w:tab w:val="left" w:pos="480"/>
        </w:tabs>
        <w:rPr>
          <w:rFonts w:ascii="Times" w:hAnsi="Times" w:cs="Times"/>
          <w:bCs/>
          <w:iCs/>
          <w:color w:val="000000" w:themeColor="text1"/>
          <w:szCs w:val="20"/>
          <w:u w:val="single"/>
          <w:lang w:eastAsia="zh-TW"/>
        </w:rPr>
      </w:pPr>
      <w:bookmarkStart w:id="257" w:name="OLE_LINK136"/>
      <w:r>
        <w:rPr>
          <w:rFonts w:ascii="Times" w:hAnsi="Times" w:cs="Times"/>
          <w:bCs/>
          <w:iCs/>
          <w:color w:val="000000" w:themeColor="text1"/>
          <w:szCs w:val="20"/>
          <w:u w:val="single"/>
          <w:lang w:eastAsia="zh-TW"/>
        </w:rPr>
        <w:t>FL Proposal 9-1-</w:t>
      </w:r>
      <w:r w:rsidR="00937CC0">
        <w:rPr>
          <w:rFonts w:ascii="Times" w:hAnsi="Times" w:cs="Times"/>
          <w:bCs/>
          <w:iCs/>
          <w:color w:val="000000" w:themeColor="text1"/>
          <w:szCs w:val="20"/>
          <w:u w:val="single"/>
          <w:lang w:eastAsia="zh-TW"/>
        </w:rPr>
        <w:t>9</w:t>
      </w:r>
      <w:r>
        <w:rPr>
          <w:rFonts w:ascii="Times" w:hAnsi="Times" w:cs="Times"/>
          <w:bCs/>
          <w:iCs/>
          <w:color w:val="000000" w:themeColor="text1"/>
          <w:szCs w:val="20"/>
          <w:u w:val="single"/>
          <w:lang w:eastAsia="zh-TW"/>
        </w:rPr>
        <w:t xml:space="preserve"> (vivo, </w:t>
      </w:r>
      <w:proofErr w:type="spellStart"/>
      <w:r>
        <w:rPr>
          <w:rFonts w:ascii="Times" w:hAnsi="Times" w:cs="Times"/>
          <w:bCs/>
          <w:iCs/>
          <w:color w:val="000000" w:themeColor="text1"/>
          <w:szCs w:val="20"/>
          <w:u w:val="single"/>
          <w:lang w:eastAsia="zh-TW"/>
        </w:rPr>
        <w:t>Tejas</w:t>
      </w:r>
      <w:proofErr w:type="spellEnd"/>
      <w:r>
        <w:rPr>
          <w:rFonts w:ascii="Times" w:hAnsi="Times" w:cs="Times"/>
          <w:bCs/>
          <w:iCs/>
          <w:color w:val="000000" w:themeColor="text1"/>
          <w:szCs w:val="20"/>
          <w:u w:val="single"/>
          <w:lang w:eastAsia="zh-TW"/>
        </w:rPr>
        <w:t>)</w:t>
      </w:r>
    </w:p>
    <w:bookmarkEnd w:id="257"/>
    <w:p w14:paraId="168F0FF6" w14:textId="17A2BC84" w:rsidR="006657D1" w:rsidRDefault="006657D1" w:rsidP="006657D1">
      <w:pPr>
        <w:rPr>
          <w:rFonts w:eastAsia="新細明體"/>
          <w:b/>
          <w:bCs/>
          <w:lang w:eastAsia="zh-TW"/>
        </w:rPr>
      </w:pPr>
      <w:r>
        <w:rPr>
          <w:rFonts w:eastAsia="新細明體"/>
          <w:b/>
          <w:bCs/>
          <w:lang w:eastAsia="zh-TW"/>
        </w:rPr>
        <w:t xml:space="preserve">Include </w:t>
      </w:r>
      <w:r w:rsidRPr="006657D1">
        <w:rPr>
          <w:rFonts w:eastAsia="MS Mincho"/>
          <w:b/>
          <w:bCs/>
          <w:i/>
          <w:iCs/>
          <w:lang w:eastAsia="ja-JP"/>
        </w:rPr>
        <w:t>SIB1</w:t>
      </w:r>
      <w:r w:rsidRPr="006657D1">
        <w:rPr>
          <w:rFonts w:ascii="Times New Roman" w:hAnsi="Times New Roman"/>
          <w:b/>
          <w:i/>
          <w:iCs/>
        </w:rPr>
        <w:t>-</w:t>
      </w:r>
      <w:r w:rsidRPr="006657D1">
        <w:rPr>
          <w:rFonts w:eastAsia="MS Mincho"/>
          <w:b/>
          <w:bCs/>
          <w:i/>
          <w:iCs/>
          <w:lang w:eastAsia="ja-JP"/>
        </w:rPr>
        <w:t>RequestResourceRedCap</w:t>
      </w:r>
      <w:r>
        <w:rPr>
          <w:rFonts w:eastAsia="新細明體"/>
          <w:b/>
          <w:bCs/>
          <w:lang w:eastAsia="zh-TW"/>
        </w:rPr>
        <w:t xml:space="preserve"> in the UL WUS configuration.</w:t>
      </w:r>
    </w:p>
    <w:p w14:paraId="79AE1463" w14:textId="77777777" w:rsidR="006657D1" w:rsidRPr="006657D1" w:rsidRDefault="006657D1">
      <w:pPr>
        <w:rPr>
          <w:rFonts w:eastAsia="新細明體"/>
          <w:b/>
          <w:bCs/>
          <w:lang w:eastAsia="zh-TW"/>
        </w:rPr>
      </w:pPr>
    </w:p>
    <w:p w14:paraId="529F620E" w14:textId="77777777" w:rsidR="006657D1" w:rsidRDefault="006657D1">
      <w:pPr>
        <w:rPr>
          <w:rFonts w:eastAsia="新細明體"/>
          <w:b/>
          <w:bCs/>
          <w:lang w:eastAsia="zh-TW"/>
        </w:rPr>
      </w:pPr>
    </w:p>
    <w:p w14:paraId="412F2855" w14:textId="3F704DBC" w:rsidR="00D75127" w:rsidRDefault="00D75127" w:rsidP="00D7512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 xml:space="preserve">FL Proposal 9-1-10 </w:t>
      </w:r>
    </w:p>
    <w:p w14:paraId="0655F5E4" w14:textId="7A1DFF1D" w:rsidR="00437078" w:rsidRDefault="00437078" w:rsidP="00437078">
      <w:pPr>
        <w:rPr>
          <w:rFonts w:eastAsia="新細明體"/>
          <w:b/>
          <w:bCs/>
          <w:lang w:eastAsia="zh-TW"/>
        </w:rPr>
      </w:pPr>
      <w:r>
        <w:rPr>
          <w:rFonts w:eastAsia="新細明體" w:hint="eastAsia"/>
          <w:b/>
          <w:bCs/>
          <w:lang w:eastAsia="zh-TW"/>
        </w:rPr>
        <w:t>U</w:t>
      </w:r>
      <w:r>
        <w:rPr>
          <w:rFonts w:eastAsia="新細明體"/>
          <w:b/>
          <w:bCs/>
          <w:lang w:eastAsia="zh-TW"/>
        </w:rPr>
        <w:t>pdate the previous RAN1 conclusion as below:</w:t>
      </w:r>
    </w:p>
    <w:p w14:paraId="1E368E19" w14:textId="4277BB37" w:rsidR="00437078" w:rsidRDefault="00437078" w:rsidP="00437078">
      <w:pPr>
        <w:rPr>
          <w:rFonts w:eastAsia="新細明體"/>
          <w:b/>
          <w:bCs/>
          <w:lang w:eastAsia="zh-TW"/>
        </w:rPr>
      </w:pPr>
      <w:r>
        <w:rPr>
          <w:rFonts w:eastAsia="新細明體"/>
          <w:b/>
          <w:bCs/>
          <w:lang w:eastAsia="zh-TW"/>
        </w:rPr>
        <w:t>Conclusion</w:t>
      </w:r>
    </w:p>
    <w:p w14:paraId="2DF60543"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The parameter “</w:t>
      </w:r>
      <w:proofErr w:type="spellStart"/>
      <w:r>
        <w:rPr>
          <w:rFonts w:eastAsia="新細明體"/>
          <w:lang w:eastAsia="zh-TW"/>
        </w:rPr>
        <w:t>ssb-PeriodicityServingCell</w:t>
      </w:r>
      <w:proofErr w:type="spellEnd"/>
      <w:r>
        <w:rPr>
          <w:rFonts w:eastAsia="新細明體"/>
          <w:lang w:eastAsia="zh-TW"/>
        </w:rPr>
        <w:t>” is not included in the UL-WUS configuration for FDD system.</w:t>
      </w:r>
    </w:p>
    <w:p w14:paraId="5234AD50" w14:textId="1FE906EE" w:rsidR="00437078" w:rsidRDefault="00437078" w:rsidP="00437078">
      <w:pPr>
        <w:pStyle w:val="aff4"/>
        <w:numPr>
          <w:ilvl w:val="0"/>
          <w:numId w:val="51"/>
        </w:numPr>
        <w:ind w:leftChars="0"/>
        <w:rPr>
          <w:rFonts w:eastAsia="新細明體"/>
          <w:lang w:eastAsia="zh-TW"/>
        </w:rPr>
      </w:pPr>
      <w:r>
        <w:rPr>
          <w:rFonts w:eastAsia="新細明體"/>
          <w:lang w:eastAsia="zh-TW"/>
        </w:rPr>
        <w:t xml:space="preserve">RA-RNTI is not included in the UL-WUS configuration </w:t>
      </w:r>
      <w:r w:rsidRPr="00437078">
        <w:rPr>
          <w:rFonts w:eastAsia="新細明體"/>
          <w:strike/>
          <w:color w:val="FF0000"/>
          <w:lang w:eastAsia="zh-TW"/>
        </w:rPr>
        <w:t>for FDD system</w:t>
      </w:r>
      <w:r>
        <w:rPr>
          <w:rFonts w:eastAsia="新細明體"/>
          <w:lang w:eastAsia="zh-TW"/>
        </w:rPr>
        <w:t>.</w:t>
      </w:r>
    </w:p>
    <w:p w14:paraId="49E9A4F6"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Cell barring information is not included in the UL-WUS configuration </w:t>
      </w:r>
      <w:r w:rsidRPr="00437078">
        <w:rPr>
          <w:rFonts w:eastAsia="新細明體"/>
          <w:strike/>
          <w:color w:val="FF0000"/>
          <w:lang w:eastAsia="zh-TW"/>
        </w:rPr>
        <w:t>for FDD system</w:t>
      </w:r>
      <w:r>
        <w:rPr>
          <w:rFonts w:eastAsia="新細明體"/>
          <w:lang w:eastAsia="zh-TW"/>
        </w:rPr>
        <w:t>.</w:t>
      </w:r>
    </w:p>
    <w:p w14:paraId="236A5579"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Cell selection information is not included in the UL-WUS configuration </w:t>
      </w:r>
      <w:r w:rsidRPr="00437078">
        <w:rPr>
          <w:rFonts w:eastAsia="新細明體"/>
          <w:strike/>
          <w:color w:val="FF0000"/>
          <w:lang w:eastAsia="zh-TW"/>
        </w:rPr>
        <w:t>for FDD system</w:t>
      </w:r>
      <w:r>
        <w:rPr>
          <w:rFonts w:eastAsia="新細明體"/>
          <w:lang w:eastAsia="zh-TW"/>
        </w:rPr>
        <w:t>.</w:t>
      </w:r>
    </w:p>
    <w:p w14:paraId="415DD035"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Accessible UE types </w:t>
      </w:r>
      <w:proofErr w:type="gramStart"/>
      <w:r>
        <w:rPr>
          <w:rFonts w:eastAsia="新細明體"/>
          <w:lang w:eastAsia="zh-TW"/>
        </w:rPr>
        <w:t>is</w:t>
      </w:r>
      <w:proofErr w:type="gramEnd"/>
      <w:r>
        <w:rPr>
          <w:rFonts w:eastAsia="新細明體"/>
          <w:lang w:eastAsia="zh-TW"/>
        </w:rPr>
        <w:t xml:space="preserve"> not included in the UL-WUS configuration </w:t>
      </w:r>
      <w:r w:rsidRPr="00437078">
        <w:rPr>
          <w:rFonts w:eastAsia="新細明體"/>
          <w:strike/>
          <w:color w:val="FF0000"/>
          <w:lang w:eastAsia="zh-TW"/>
        </w:rPr>
        <w:t>for FDD system</w:t>
      </w:r>
      <w:r>
        <w:rPr>
          <w:rFonts w:eastAsia="新細明體"/>
          <w:lang w:eastAsia="zh-TW"/>
        </w:rPr>
        <w:t>.</w:t>
      </w:r>
    </w:p>
    <w:p w14:paraId="47096582" w14:textId="77777777" w:rsidR="00437078" w:rsidRDefault="00437078" w:rsidP="00437078">
      <w:pPr>
        <w:pStyle w:val="aff4"/>
        <w:numPr>
          <w:ilvl w:val="0"/>
          <w:numId w:val="51"/>
        </w:numPr>
        <w:ind w:leftChars="0"/>
        <w:rPr>
          <w:rFonts w:eastAsia="新細明體"/>
          <w:lang w:eastAsia="zh-TW"/>
        </w:rPr>
      </w:pPr>
      <w:proofErr w:type="spellStart"/>
      <w:r>
        <w:rPr>
          <w:rFonts w:eastAsia="新細明體"/>
          <w:lang w:eastAsia="zh-TW"/>
        </w:rPr>
        <w:t>CarrierBandwidth</w:t>
      </w:r>
      <w:proofErr w:type="spellEnd"/>
      <w:r>
        <w:rPr>
          <w:rFonts w:eastAsia="新細明體"/>
          <w:lang w:eastAsia="zh-TW"/>
        </w:rPr>
        <w:t xml:space="preserve"> (for MPR calculation) is not included in the UL-WUS configuration </w:t>
      </w:r>
      <w:r w:rsidRPr="00437078">
        <w:rPr>
          <w:rFonts w:eastAsia="新細明體"/>
          <w:strike/>
          <w:color w:val="FF0000"/>
          <w:lang w:eastAsia="zh-TW"/>
        </w:rPr>
        <w:t>for FDD system</w:t>
      </w:r>
      <w:r>
        <w:rPr>
          <w:rFonts w:eastAsia="新細明體"/>
          <w:lang w:eastAsia="zh-TW"/>
        </w:rPr>
        <w:t>.</w:t>
      </w:r>
    </w:p>
    <w:p w14:paraId="4E88076A" w14:textId="77777777" w:rsidR="00437078" w:rsidRDefault="00437078" w:rsidP="00437078">
      <w:pPr>
        <w:pStyle w:val="aff4"/>
        <w:numPr>
          <w:ilvl w:val="0"/>
          <w:numId w:val="51"/>
        </w:numPr>
        <w:ind w:leftChars="0"/>
        <w:rPr>
          <w:rFonts w:eastAsia="新細明體"/>
          <w:lang w:eastAsia="zh-TW"/>
        </w:rPr>
      </w:pPr>
      <w:proofErr w:type="spellStart"/>
      <w:r>
        <w:rPr>
          <w:rFonts w:eastAsia="新細明體"/>
          <w:lang w:eastAsia="zh-TW"/>
        </w:rPr>
        <w:t>InitialUplinkBWP</w:t>
      </w:r>
      <w:proofErr w:type="spellEnd"/>
      <w:r>
        <w:rPr>
          <w:rFonts w:eastAsia="新細明體"/>
          <w:lang w:eastAsia="zh-TW"/>
        </w:rPr>
        <w:t xml:space="preserve"> is not included in the UL-WUS configuration </w:t>
      </w:r>
      <w:r w:rsidRPr="00437078">
        <w:rPr>
          <w:rFonts w:eastAsia="新細明體"/>
          <w:strike/>
          <w:color w:val="FF0000"/>
          <w:lang w:eastAsia="zh-TW"/>
        </w:rPr>
        <w:t>for FDD system</w:t>
      </w:r>
      <w:r>
        <w:rPr>
          <w:rFonts w:eastAsia="新細明體"/>
          <w:lang w:eastAsia="zh-TW"/>
        </w:rPr>
        <w:t>.</w:t>
      </w:r>
    </w:p>
    <w:p w14:paraId="53914985" w14:textId="77777777" w:rsidR="00437078" w:rsidRDefault="00437078" w:rsidP="00437078">
      <w:pPr>
        <w:pStyle w:val="aff4"/>
        <w:numPr>
          <w:ilvl w:val="0"/>
          <w:numId w:val="51"/>
        </w:numPr>
        <w:ind w:leftChars="0"/>
        <w:rPr>
          <w:rFonts w:eastAsia="新細明體"/>
          <w:lang w:eastAsia="zh-TW"/>
        </w:rPr>
      </w:pPr>
      <w:proofErr w:type="spellStart"/>
      <w:r>
        <w:rPr>
          <w:rFonts w:eastAsia="新細明體"/>
          <w:lang w:eastAsia="zh-TW"/>
        </w:rPr>
        <w:t>TotalNumberOfRA</w:t>
      </w:r>
      <w:proofErr w:type="spellEnd"/>
      <w:r>
        <w:rPr>
          <w:rFonts w:eastAsia="新細明體"/>
          <w:lang w:eastAsia="zh-TW"/>
        </w:rPr>
        <w:t xml:space="preserve">-Preambles is not included in the UL-WUS configuration </w:t>
      </w:r>
      <w:r w:rsidRPr="00437078">
        <w:rPr>
          <w:rFonts w:eastAsia="新細明體"/>
          <w:strike/>
          <w:color w:val="FF0000"/>
          <w:lang w:eastAsia="zh-TW"/>
        </w:rPr>
        <w:t>for FDD system</w:t>
      </w:r>
      <w:r>
        <w:rPr>
          <w:rFonts w:eastAsia="新細明體"/>
          <w:lang w:eastAsia="zh-TW"/>
        </w:rPr>
        <w:t>.</w:t>
      </w:r>
    </w:p>
    <w:p w14:paraId="07BE4F42" w14:textId="77777777" w:rsidR="00437078" w:rsidRDefault="00437078" w:rsidP="00437078">
      <w:pPr>
        <w:pStyle w:val="aff4"/>
        <w:numPr>
          <w:ilvl w:val="0"/>
          <w:numId w:val="51"/>
        </w:numPr>
        <w:ind w:leftChars="0"/>
        <w:rPr>
          <w:rFonts w:eastAsia="新細明體"/>
          <w:lang w:eastAsia="zh-TW"/>
        </w:rPr>
      </w:pPr>
      <w:r>
        <w:rPr>
          <w:rFonts w:eastAsia="新細明體"/>
          <w:lang w:eastAsia="zh-TW"/>
        </w:rPr>
        <w:t xml:space="preserve">SIB1-RequestResourceRedCap </w:t>
      </w:r>
      <w:bookmarkStart w:id="258" w:name="OLE_LINK63"/>
      <w:r>
        <w:rPr>
          <w:rFonts w:eastAsia="新細明體"/>
          <w:lang w:eastAsia="zh-TW"/>
        </w:rPr>
        <w:t>is not included in the UL-WUS configuration</w:t>
      </w:r>
      <w:bookmarkEnd w:id="258"/>
      <w:r>
        <w:rPr>
          <w:rFonts w:eastAsia="新細明體"/>
          <w:lang w:eastAsia="zh-TW"/>
        </w:rPr>
        <w:t xml:space="preserve"> </w:t>
      </w:r>
      <w:r w:rsidRPr="00437078">
        <w:rPr>
          <w:rFonts w:eastAsia="新細明體"/>
          <w:strike/>
          <w:color w:val="FF0000"/>
          <w:lang w:eastAsia="zh-TW"/>
        </w:rPr>
        <w:t>for FDD system</w:t>
      </w:r>
      <w:r>
        <w:rPr>
          <w:rFonts w:eastAsia="新細明體"/>
          <w:lang w:eastAsia="zh-TW"/>
        </w:rPr>
        <w:t>.</w:t>
      </w:r>
    </w:p>
    <w:p w14:paraId="67A736BE" w14:textId="06381D95" w:rsidR="00AF1527" w:rsidRPr="00AF1527" w:rsidRDefault="00AF1527" w:rsidP="00437078">
      <w:pPr>
        <w:pStyle w:val="aff4"/>
        <w:numPr>
          <w:ilvl w:val="0"/>
          <w:numId w:val="51"/>
        </w:numPr>
        <w:ind w:leftChars="0"/>
        <w:rPr>
          <w:rFonts w:eastAsia="新細明體"/>
          <w:color w:val="FF0000"/>
          <w:lang w:eastAsia="zh-TW"/>
        </w:rPr>
      </w:pPr>
      <w:proofErr w:type="spellStart"/>
      <w:r w:rsidRPr="00A574FF">
        <w:rPr>
          <w:rFonts w:eastAsia="新細明體" w:hint="eastAsia"/>
          <w:color w:val="FF0000"/>
          <w:highlight w:val="yellow"/>
          <w:lang w:eastAsia="zh-TW"/>
        </w:rPr>
        <w:t>S</w:t>
      </w:r>
      <w:r w:rsidRPr="00A574FF">
        <w:rPr>
          <w:rFonts w:eastAsia="新細明體"/>
          <w:color w:val="FF0000"/>
          <w:highlight w:val="yellow"/>
          <w:lang w:eastAsia="zh-TW"/>
        </w:rPr>
        <w:t>upplementaryUL</w:t>
      </w:r>
      <w:proofErr w:type="spellEnd"/>
      <w:r w:rsidRPr="00A574FF">
        <w:rPr>
          <w:rFonts w:eastAsia="新細明體"/>
          <w:color w:val="FF0000"/>
          <w:highlight w:val="yellow"/>
          <w:lang w:eastAsia="zh-TW"/>
        </w:rPr>
        <w:t xml:space="preserve"> is not included in the UL-WUS </w:t>
      </w:r>
      <w:proofErr w:type="gramStart"/>
      <w:r w:rsidRPr="00A574FF">
        <w:rPr>
          <w:rFonts w:eastAsia="新細明體"/>
          <w:color w:val="FF0000"/>
          <w:highlight w:val="yellow"/>
          <w:lang w:eastAsia="zh-TW"/>
        </w:rPr>
        <w:t>configuration</w:t>
      </w:r>
      <w:proofErr w:type="gramEnd"/>
    </w:p>
    <w:p w14:paraId="06DACEFD" w14:textId="77777777" w:rsidR="00D75127" w:rsidRDefault="00D75127">
      <w:pPr>
        <w:rPr>
          <w:rFonts w:eastAsia="新細明體"/>
          <w:b/>
          <w:bCs/>
          <w:lang w:eastAsia="zh-TW"/>
        </w:rPr>
      </w:pPr>
    </w:p>
    <w:p w14:paraId="5F4E27FB" w14:textId="77777777" w:rsidR="00D75127" w:rsidRPr="006657D1" w:rsidRDefault="00D75127">
      <w:pPr>
        <w:rPr>
          <w:rFonts w:eastAsia="新細明體"/>
          <w:b/>
          <w:bCs/>
          <w:lang w:eastAsia="zh-TW"/>
        </w:rPr>
      </w:pPr>
    </w:p>
    <w:p w14:paraId="3011A94B"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bookmarkStart w:id="259" w:name="OLE_LINK58"/>
      <w:bookmarkStart w:id="260" w:name="OLE_LINK113"/>
      <w:r>
        <w:rPr>
          <w:rFonts w:ascii="Times" w:hAnsi="Times" w:cs="Times"/>
          <w:bCs/>
          <w:iCs/>
          <w:color w:val="000000" w:themeColor="text1"/>
          <w:szCs w:val="20"/>
          <w:u w:val="single"/>
          <w:lang w:eastAsia="zh-TW"/>
        </w:rPr>
        <w:t>FL Proposal 9-2</w:t>
      </w:r>
    </w:p>
    <w:bookmarkEnd w:id="259"/>
    <w:p w14:paraId="30987F62" w14:textId="77777777" w:rsidR="00305CD5" w:rsidRDefault="00153AED">
      <w:pPr>
        <w:rPr>
          <w:rFonts w:eastAsiaTheme="minorEastAsia"/>
          <w:b/>
          <w:bCs/>
          <w:lang w:eastAsia="zh-CN"/>
        </w:rPr>
      </w:pPr>
      <w:r>
        <w:rPr>
          <w:rFonts w:eastAsiaTheme="minorEastAsia"/>
          <w:b/>
          <w:bCs/>
          <w:lang w:eastAsia="zh-CN"/>
        </w:rPr>
        <w:t>If the value in OD-SIB1 IE is different with the value of the corresponding IE in the WUS configuration, then the value in OD-SIB1 IE overrides the value of the corresponding IE in the WUS configuration.</w:t>
      </w:r>
    </w:p>
    <w:p w14:paraId="655BA3F9"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67792055" w14:textId="77777777">
        <w:tc>
          <w:tcPr>
            <w:tcW w:w="1275" w:type="dxa"/>
            <w:tcBorders>
              <w:top w:val="single" w:sz="4" w:space="0" w:color="auto"/>
              <w:left w:val="single" w:sz="4" w:space="0" w:color="auto"/>
              <w:bottom w:val="single" w:sz="4" w:space="0" w:color="auto"/>
              <w:right w:val="single" w:sz="4" w:space="0" w:color="auto"/>
            </w:tcBorders>
          </w:tcPr>
          <w:p w14:paraId="07AE6B57" w14:textId="77777777" w:rsidR="00305CD5" w:rsidRDefault="00153AED">
            <w:pPr>
              <w:spacing w:before="120" w:after="120"/>
              <w:rPr>
                <w:rFonts w:eastAsia="新細明體"/>
                <w:lang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958A0F4"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8237AE4" w14:textId="77777777" w:rsidR="00305CD5" w:rsidRDefault="00153AED">
            <w:pPr>
              <w:spacing w:before="120" w:after="120"/>
              <w:rPr>
                <w:rFonts w:eastAsia="新細明體"/>
                <w:lang w:val="en-US" w:eastAsia="zh-TW"/>
              </w:rPr>
            </w:pPr>
            <w:bookmarkStart w:id="261" w:name="OLE_LINK59"/>
            <w:r>
              <w:rPr>
                <w:rFonts w:eastAsia="新細明體"/>
                <w:highlight w:val="yellow"/>
                <w:lang w:val="en-US" w:eastAsia="zh-TW"/>
              </w:rPr>
              <w:t>Huawei</w:t>
            </w:r>
            <w:r>
              <w:rPr>
                <w:rFonts w:eastAsia="新細明體"/>
                <w:lang w:val="en-US" w:eastAsia="zh-TW"/>
              </w:rPr>
              <w:t xml:space="preserve">’s version: </w:t>
            </w:r>
          </w:p>
          <w:p w14:paraId="342E7D42" w14:textId="77777777" w:rsidR="00305CD5" w:rsidRDefault="00153AED">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w:t>
            </w:r>
            <w:bookmarkStart w:id="262" w:name="OLE_LINK57"/>
            <w:r>
              <w:rPr>
                <w:rFonts w:eastAsiaTheme="minorEastAsia"/>
                <w:b/>
                <w:bCs/>
                <w:lang w:eastAsia="zh-CN"/>
              </w:rPr>
              <w:t>the value in OD-SIB1 IE is different with the value of the corresponding IE in the WUS configuration</w:t>
            </w:r>
            <w:bookmarkEnd w:id="262"/>
            <w:r>
              <w:rPr>
                <w:rFonts w:eastAsiaTheme="minorEastAsia"/>
                <w:b/>
                <w:bCs/>
                <w:lang w:eastAsia="zh-CN"/>
              </w:rPr>
              <w:t xml:space="preserve">,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76880D30" w14:textId="77777777" w:rsidR="00305CD5" w:rsidRDefault="00153AED">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C6EDDD3" w14:textId="77777777" w:rsidR="00305CD5" w:rsidRDefault="00153AED">
            <w:pPr>
              <w:pStyle w:val="1a"/>
              <w:numPr>
                <w:ilvl w:val="0"/>
                <w:numId w:val="15"/>
              </w:numPr>
              <w:spacing w:before="120" w:after="120"/>
              <w:ind w:leftChars="0"/>
              <w:rPr>
                <w:rFonts w:eastAsia="新細明體"/>
                <w:lang w:val="en-US" w:eastAsia="zh-TW"/>
              </w:rPr>
            </w:pPr>
            <w:r>
              <w:rPr>
                <w:b/>
                <w:bCs/>
                <w:lang w:val="en-US"/>
              </w:rPr>
              <w:t xml:space="preserve">For any parameter that exists in both the UL WUS configuration and SIB1, by default, the value in the UL WUS configuration is aligned </w:t>
            </w:r>
            <w:r>
              <w:rPr>
                <w:b/>
                <w:bCs/>
                <w:lang w:val="en-US"/>
              </w:rPr>
              <w:lastRenderedPageBreak/>
              <w:t>with the value in OD-SIB1 unless an exceptional allowance is separately agreed.</w:t>
            </w:r>
          </w:p>
          <w:p w14:paraId="164DD3D9" w14:textId="77777777" w:rsidR="00305CD5" w:rsidRDefault="00153AED">
            <w:pPr>
              <w:spacing w:before="120" w:after="120"/>
              <w:rPr>
                <w:rFonts w:eastAsia="新細明體"/>
                <w:lang w:eastAsia="zh-TW"/>
              </w:rPr>
            </w:pPr>
            <w:r>
              <w:rPr>
                <w:rFonts w:eastAsia="新細明體"/>
                <w:lang w:eastAsia="zh-TW"/>
              </w:rPr>
              <w:t>Can be discussed during offline/online session.</w:t>
            </w:r>
          </w:p>
          <w:p w14:paraId="0ED54BE3" w14:textId="77777777" w:rsidR="007E6634" w:rsidRDefault="007E6634">
            <w:pPr>
              <w:spacing w:before="120" w:after="120"/>
              <w:rPr>
                <w:rFonts w:eastAsia="新細明體"/>
                <w:lang w:eastAsia="zh-TW"/>
              </w:rPr>
            </w:pPr>
            <w:r w:rsidRPr="007E6634">
              <w:rPr>
                <w:rFonts w:eastAsia="新細明體" w:hint="eastAsia"/>
                <w:highlight w:val="yellow"/>
                <w:lang w:eastAsia="zh-TW"/>
              </w:rPr>
              <w:t>R</w:t>
            </w:r>
            <w:r w:rsidRPr="007E6634">
              <w:rPr>
                <w:rFonts w:eastAsia="新細明體"/>
                <w:highlight w:val="yellow"/>
                <w:lang w:eastAsia="zh-TW"/>
              </w:rPr>
              <w:t>apporteur</w:t>
            </w:r>
            <w:r>
              <w:rPr>
                <w:rFonts w:eastAsia="新細明體"/>
                <w:lang w:eastAsia="zh-TW"/>
              </w:rPr>
              <w:t xml:space="preserve"> suggestion:</w:t>
            </w:r>
          </w:p>
          <w:p w14:paraId="2440DD5E" w14:textId="6A4EE63F" w:rsidR="007E6634" w:rsidRPr="007E6634" w:rsidRDefault="007E6634" w:rsidP="00153AED">
            <w:pPr>
              <w:pStyle w:val="aff4"/>
              <w:numPr>
                <w:ilvl w:val="0"/>
                <w:numId w:val="47"/>
              </w:numPr>
              <w:spacing w:before="120" w:after="120"/>
              <w:ind w:leftChars="0"/>
              <w:rPr>
                <w:rFonts w:eastAsia="新細明體"/>
                <w:b/>
                <w:bCs/>
                <w:lang w:val="en-US" w:eastAsia="zh-TW"/>
              </w:rPr>
            </w:pPr>
            <w:r w:rsidRPr="007E6634">
              <w:rPr>
                <w:rFonts w:eastAsia="新細明體" w:hint="eastAsia"/>
                <w:b/>
                <w:bCs/>
                <w:lang w:val="en-US" w:eastAsia="zh-TW"/>
              </w:rPr>
              <w:t>I</w:t>
            </w:r>
            <w:r w:rsidRPr="007E6634">
              <w:rPr>
                <w:rFonts w:eastAsia="新細明體"/>
                <w:b/>
                <w:bCs/>
                <w:lang w:val="en-US" w:eastAsia="zh-TW"/>
              </w:rPr>
              <w:t>t’s up to RAN2 to discuss whether the value in OD-SIB1 IE can be different from the value of the corresponding IE in the WUS configuration, and how to define the UE behavior if the values are different.</w:t>
            </w:r>
            <w:bookmarkEnd w:id="261"/>
          </w:p>
        </w:tc>
      </w:tr>
    </w:tbl>
    <w:p w14:paraId="2CDA5E22" w14:textId="77777777" w:rsidR="00305CD5" w:rsidRDefault="00305CD5">
      <w:pPr>
        <w:rPr>
          <w:rFonts w:eastAsia="新細明體"/>
          <w:b/>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05CD5" w14:paraId="1BF98703" w14:textId="77777777">
        <w:tc>
          <w:tcPr>
            <w:tcW w:w="1275" w:type="dxa"/>
            <w:tcBorders>
              <w:top w:val="single" w:sz="4" w:space="0" w:color="auto"/>
              <w:left w:val="single" w:sz="4" w:space="0" w:color="auto"/>
              <w:bottom w:val="single" w:sz="4" w:space="0" w:color="auto"/>
              <w:right w:val="single" w:sz="4" w:space="0" w:color="auto"/>
            </w:tcBorders>
          </w:tcPr>
          <w:p w14:paraId="5059FE7D" w14:textId="77777777" w:rsidR="00305CD5" w:rsidRDefault="00153AED">
            <w:pPr>
              <w:spacing w:before="120" w:after="120"/>
              <w:rPr>
                <w:b/>
                <w:bCs/>
              </w:rPr>
            </w:pPr>
            <w:bookmarkStart w:id="263" w:name="_Hlk190956189"/>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784EDD5" w14:textId="77777777" w:rsidR="00305CD5" w:rsidRDefault="00153AED">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31A4D7DA" w14:textId="77777777" w:rsidR="00305CD5" w:rsidRDefault="00153AED">
            <w:pPr>
              <w:spacing w:before="120" w:after="120"/>
              <w:rPr>
                <w:b/>
                <w:bCs/>
              </w:rPr>
            </w:pPr>
            <w:r>
              <w:rPr>
                <w:b/>
                <w:bCs/>
              </w:rPr>
              <w:t>Comment</w:t>
            </w:r>
          </w:p>
        </w:tc>
      </w:tr>
      <w:tr w:rsidR="00305CD5" w14:paraId="1E4A97CE" w14:textId="77777777">
        <w:tc>
          <w:tcPr>
            <w:tcW w:w="1275" w:type="dxa"/>
            <w:tcBorders>
              <w:top w:val="single" w:sz="4" w:space="0" w:color="auto"/>
              <w:left w:val="single" w:sz="4" w:space="0" w:color="auto"/>
              <w:bottom w:val="single" w:sz="4" w:space="0" w:color="auto"/>
              <w:right w:val="single" w:sz="4" w:space="0" w:color="auto"/>
            </w:tcBorders>
          </w:tcPr>
          <w:p w14:paraId="4EBD3623" w14:textId="77777777" w:rsidR="00305CD5" w:rsidRDefault="00153AED">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81" w:type="dxa"/>
            <w:tcBorders>
              <w:top w:val="single" w:sz="4" w:space="0" w:color="auto"/>
              <w:left w:val="single" w:sz="4" w:space="0" w:color="auto"/>
              <w:bottom w:val="single" w:sz="4" w:space="0" w:color="auto"/>
              <w:right w:val="single" w:sz="4" w:space="0" w:color="auto"/>
            </w:tcBorders>
          </w:tcPr>
          <w:p w14:paraId="4BD2B175"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CEEC00D" w14:textId="77777777" w:rsidR="00305CD5" w:rsidRDefault="00153AED">
            <w:pPr>
              <w:spacing w:before="120" w:after="120"/>
              <w:rPr>
                <w:rFonts w:eastAsiaTheme="minorEastAsia"/>
                <w:lang w:eastAsia="zh-CN"/>
              </w:rPr>
            </w:pPr>
            <w:r>
              <w:rPr>
                <w:rFonts w:eastAsiaTheme="minorEastAsia" w:hint="eastAsia"/>
                <w:lang w:eastAsia="zh-CN"/>
              </w:rPr>
              <w:t>F</w:t>
            </w:r>
            <w:r>
              <w:rPr>
                <w:rFonts w:eastAsiaTheme="minorEastAsia"/>
                <w:lang w:eastAsia="zh-CN"/>
              </w:rPr>
              <w:t>ine with the proposal but this can be discussed after the design of WUS configuration is finished.</w:t>
            </w:r>
          </w:p>
        </w:tc>
      </w:tr>
      <w:tr w:rsidR="00305CD5" w14:paraId="194981E4" w14:textId="77777777">
        <w:tc>
          <w:tcPr>
            <w:tcW w:w="1275" w:type="dxa"/>
            <w:tcBorders>
              <w:top w:val="single" w:sz="4" w:space="0" w:color="auto"/>
              <w:left w:val="single" w:sz="4" w:space="0" w:color="auto"/>
              <w:bottom w:val="single" w:sz="4" w:space="0" w:color="auto"/>
              <w:right w:val="single" w:sz="4" w:space="0" w:color="auto"/>
            </w:tcBorders>
          </w:tcPr>
          <w:p w14:paraId="2EAE6EA9" w14:textId="77777777" w:rsidR="00305CD5" w:rsidRDefault="00153AED">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4D82567"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31FE2B8" w14:textId="77777777" w:rsidR="00305CD5" w:rsidRDefault="00153AED">
            <w:pPr>
              <w:spacing w:before="120" w:after="120"/>
              <w:rPr>
                <w:rFonts w:eastAsiaTheme="minorEastAsia"/>
                <w:lang w:eastAsia="zh-CN"/>
              </w:rPr>
            </w:pPr>
            <w:r>
              <w:rPr>
                <w:rFonts w:eastAsiaTheme="minorEastAsia"/>
                <w:lang w:eastAsia="zh-CN"/>
              </w:rPr>
              <w:t xml:space="preserve">It seems this can be handled by RAN2. </w:t>
            </w:r>
          </w:p>
        </w:tc>
      </w:tr>
      <w:bookmarkEnd w:id="263"/>
      <w:tr w:rsidR="00305CD5" w14:paraId="381CFFAF" w14:textId="77777777">
        <w:tc>
          <w:tcPr>
            <w:tcW w:w="1275" w:type="dxa"/>
            <w:tcBorders>
              <w:top w:val="single" w:sz="4" w:space="0" w:color="auto"/>
              <w:left w:val="single" w:sz="4" w:space="0" w:color="auto"/>
              <w:bottom w:val="single" w:sz="4" w:space="0" w:color="auto"/>
              <w:right w:val="single" w:sz="4" w:space="0" w:color="auto"/>
            </w:tcBorders>
          </w:tcPr>
          <w:p w14:paraId="3408C186" w14:textId="77777777" w:rsidR="00305CD5" w:rsidRDefault="00153AED">
            <w:pPr>
              <w:spacing w:before="120" w:after="120"/>
              <w:rPr>
                <w:rFonts w:eastAsia="新細明體"/>
                <w:lang w:eastAsia="zh-TW"/>
              </w:rPr>
            </w:pPr>
            <w:r>
              <w:rPr>
                <w:rFonts w:eastAsiaTheme="minorEastAsia"/>
                <w:lang w:eastAsia="zh-CN"/>
              </w:rPr>
              <w:t xml:space="preserve">Huawei&amp; </w:t>
            </w:r>
            <w:proofErr w:type="spellStart"/>
            <w:r>
              <w:rPr>
                <w:rFonts w:eastAsiaTheme="minorEastAsia"/>
                <w:lang w:eastAsia="zh-CN"/>
              </w:rPr>
              <w:t>Hisilcon</w:t>
            </w:r>
            <w:proofErr w:type="spellEnd"/>
            <w:r>
              <w:rPr>
                <w:rFonts w:eastAsiaTheme="minorEastAsia"/>
                <w:lang w:eastAsia="zh-CN"/>
              </w:rPr>
              <w:t xml:space="preserve"> 1</w:t>
            </w:r>
          </w:p>
        </w:tc>
        <w:tc>
          <w:tcPr>
            <w:tcW w:w="1581" w:type="dxa"/>
            <w:tcBorders>
              <w:top w:val="single" w:sz="4" w:space="0" w:color="auto"/>
              <w:left w:val="single" w:sz="4" w:space="0" w:color="auto"/>
              <w:bottom w:val="single" w:sz="4" w:space="0" w:color="auto"/>
              <w:right w:val="single" w:sz="4" w:space="0" w:color="auto"/>
            </w:tcBorders>
          </w:tcPr>
          <w:p w14:paraId="4EF50646" w14:textId="77777777" w:rsidR="00305CD5" w:rsidRDefault="00153AED">
            <w:pPr>
              <w:spacing w:before="120" w:after="120"/>
              <w:rPr>
                <w:rFonts w:eastAsia="新細明體"/>
                <w:lang w:eastAsia="zh-TW"/>
              </w:rPr>
            </w:pPr>
            <w:r>
              <w:rPr>
                <w:rFonts w:eastAsia="新細明體"/>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28FE880B" w14:textId="77777777" w:rsidR="00305CD5" w:rsidRDefault="00153AED">
            <w:pPr>
              <w:spacing w:before="120" w:after="120"/>
              <w:rPr>
                <w:rFonts w:eastAsia="新細明體"/>
                <w:lang w:eastAsia="zh-TW"/>
              </w:rPr>
            </w:pPr>
            <w:r>
              <w:rPr>
                <w:rFonts w:eastAsia="新細明體"/>
                <w:lang w:eastAsia="zh-TW"/>
              </w:rPr>
              <w:t xml:space="preserve">We think the proposal is a reasonable behaviour of the UE when it sees two similar IEs configured in WUS and OD-SIB1. However, more important for NES gain is to minimize the OD-SIB1 overhead transmission as much as possible especially when repeating information do not add additional information to the NES UEs.  </w:t>
            </w:r>
          </w:p>
          <w:p w14:paraId="47B5D4F4" w14:textId="77777777" w:rsidR="00305CD5" w:rsidRDefault="00305CD5">
            <w:pPr>
              <w:spacing w:before="120" w:after="120"/>
              <w:rPr>
                <w:rFonts w:eastAsia="新細明體"/>
                <w:lang w:eastAsia="zh-TW"/>
              </w:rPr>
            </w:pPr>
          </w:p>
          <w:p w14:paraId="25B76F02" w14:textId="77777777" w:rsidR="00305CD5" w:rsidRDefault="00153AED">
            <w:pPr>
              <w:rPr>
                <w:rFonts w:eastAsiaTheme="minorEastAsia"/>
                <w:b/>
                <w:bCs/>
                <w:color w:val="00B0F0"/>
                <w:lang w:eastAsia="zh-CN"/>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092A5574" w14:textId="77777777" w:rsidR="00305CD5" w:rsidRDefault="00305CD5">
            <w:pPr>
              <w:spacing w:before="120" w:after="120"/>
              <w:rPr>
                <w:rFonts w:eastAsiaTheme="minorEastAsia"/>
                <w:lang w:eastAsia="zh-CN"/>
              </w:rPr>
            </w:pPr>
          </w:p>
        </w:tc>
      </w:tr>
      <w:tr w:rsidR="00305CD5" w14:paraId="2BF9036A" w14:textId="77777777">
        <w:tc>
          <w:tcPr>
            <w:tcW w:w="1275" w:type="dxa"/>
            <w:tcBorders>
              <w:top w:val="single" w:sz="4" w:space="0" w:color="auto"/>
              <w:left w:val="single" w:sz="4" w:space="0" w:color="auto"/>
              <w:bottom w:val="single" w:sz="4" w:space="0" w:color="auto"/>
              <w:right w:val="single" w:sz="4" w:space="0" w:color="auto"/>
            </w:tcBorders>
          </w:tcPr>
          <w:p w14:paraId="4B89AD6C" w14:textId="77777777" w:rsidR="00305CD5" w:rsidRDefault="00153AED">
            <w:pPr>
              <w:spacing w:before="120" w:after="120"/>
              <w:rPr>
                <w:rFonts w:eastAsiaTheme="minorEastAsia"/>
                <w:lang w:eastAsia="zh-CN"/>
              </w:rPr>
            </w:pPr>
            <w:r>
              <w:rPr>
                <w:rFonts w:eastAsiaTheme="minorEastAsia"/>
                <w:lang w:eastAsia="zh-CN"/>
              </w:rPr>
              <w:t>NEC</w:t>
            </w:r>
          </w:p>
        </w:tc>
        <w:tc>
          <w:tcPr>
            <w:tcW w:w="1581" w:type="dxa"/>
            <w:tcBorders>
              <w:top w:val="single" w:sz="4" w:space="0" w:color="auto"/>
              <w:left w:val="single" w:sz="4" w:space="0" w:color="auto"/>
              <w:bottom w:val="single" w:sz="4" w:space="0" w:color="auto"/>
              <w:right w:val="single" w:sz="4" w:space="0" w:color="auto"/>
            </w:tcBorders>
          </w:tcPr>
          <w:p w14:paraId="7BCEE1B2" w14:textId="77777777" w:rsidR="00305CD5" w:rsidRDefault="00153AED">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AB56538" w14:textId="77777777" w:rsidR="00305CD5" w:rsidRDefault="00305CD5">
            <w:pPr>
              <w:spacing w:before="120" w:after="120"/>
              <w:rPr>
                <w:rFonts w:eastAsia="新細明體"/>
                <w:lang w:eastAsia="zh-TW"/>
              </w:rPr>
            </w:pPr>
          </w:p>
        </w:tc>
      </w:tr>
      <w:tr w:rsidR="00305CD5" w14:paraId="11CEA2B3" w14:textId="77777777">
        <w:tc>
          <w:tcPr>
            <w:tcW w:w="1275" w:type="dxa"/>
            <w:tcBorders>
              <w:top w:val="single" w:sz="4" w:space="0" w:color="auto"/>
              <w:left w:val="single" w:sz="4" w:space="0" w:color="auto"/>
              <w:bottom w:val="single" w:sz="4" w:space="0" w:color="auto"/>
              <w:right w:val="single" w:sz="4" w:space="0" w:color="auto"/>
            </w:tcBorders>
          </w:tcPr>
          <w:p w14:paraId="0B04CCD5" w14:textId="77777777" w:rsidR="00305CD5" w:rsidRDefault="00153AED">
            <w:pPr>
              <w:spacing w:before="120" w:after="120"/>
              <w:rPr>
                <w:rFonts w:eastAsiaTheme="minorEastAsia"/>
                <w:lang w:eastAsia="zh-CN"/>
              </w:rPr>
            </w:pPr>
            <w:proofErr w:type="spellStart"/>
            <w:r>
              <w:rPr>
                <w:rFonts w:eastAsiaTheme="minorEastAsia"/>
                <w:lang w:eastAsia="zh-CN"/>
              </w:rPr>
              <w:t>Futurewei</w:t>
            </w:r>
            <w:proofErr w:type="spellEnd"/>
          </w:p>
        </w:tc>
        <w:tc>
          <w:tcPr>
            <w:tcW w:w="1581" w:type="dxa"/>
            <w:tcBorders>
              <w:top w:val="single" w:sz="4" w:space="0" w:color="auto"/>
              <w:left w:val="single" w:sz="4" w:space="0" w:color="auto"/>
              <w:bottom w:val="single" w:sz="4" w:space="0" w:color="auto"/>
              <w:right w:val="single" w:sz="4" w:space="0" w:color="auto"/>
            </w:tcBorders>
          </w:tcPr>
          <w:p w14:paraId="5232BA41" w14:textId="77777777" w:rsidR="00305CD5" w:rsidRDefault="00153AED">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7F203643" w14:textId="77777777" w:rsidR="00305CD5" w:rsidRDefault="00305CD5">
            <w:pPr>
              <w:spacing w:before="120" w:after="120"/>
              <w:rPr>
                <w:rFonts w:eastAsia="新細明體"/>
                <w:lang w:eastAsia="zh-TW"/>
              </w:rPr>
            </w:pPr>
          </w:p>
        </w:tc>
      </w:tr>
      <w:tr w:rsidR="00305CD5" w14:paraId="6E42E46B" w14:textId="77777777">
        <w:tc>
          <w:tcPr>
            <w:tcW w:w="1275" w:type="dxa"/>
            <w:tcBorders>
              <w:top w:val="single" w:sz="4" w:space="0" w:color="auto"/>
              <w:left w:val="single" w:sz="4" w:space="0" w:color="auto"/>
              <w:bottom w:val="single" w:sz="4" w:space="0" w:color="auto"/>
              <w:right w:val="single" w:sz="4" w:space="0" w:color="auto"/>
            </w:tcBorders>
          </w:tcPr>
          <w:p w14:paraId="3F447855" w14:textId="77777777" w:rsidR="00305CD5" w:rsidRDefault="00153AED">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81" w:type="dxa"/>
            <w:tcBorders>
              <w:top w:val="single" w:sz="4" w:space="0" w:color="auto"/>
              <w:left w:val="single" w:sz="4" w:space="0" w:color="auto"/>
              <w:bottom w:val="single" w:sz="4" w:space="0" w:color="auto"/>
              <w:right w:val="single" w:sz="4" w:space="0" w:color="auto"/>
            </w:tcBorders>
          </w:tcPr>
          <w:p w14:paraId="40C91D69" w14:textId="77777777" w:rsidR="00305CD5" w:rsidRDefault="00305CD5">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E7A1863" w14:textId="77777777" w:rsidR="00305CD5" w:rsidRDefault="00153AED">
            <w:pPr>
              <w:spacing w:before="120" w:after="120"/>
              <w:rPr>
                <w:lang w:val="en-US"/>
              </w:rPr>
            </w:pPr>
            <w:r>
              <w:rPr>
                <w:lang w:val="en-US"/>
              </w:rPr>
              <w:t>So far, no use case has been identified where assigning different values to the same parameter in the UL WUS configuration and SIB1 is necessary or beneficial. Rather, any misalignment between the two could unnecessarily complicate UE implementation and potentially bring additional issues in the parameter interpretation. In that sense, we have a slightly different proposal.</w:t>
            </w:r>
          </w:p>
          <w:p w14:paraId="2D06869A" w14:textId="77777777" w:rsidR="00305CD5" w:rsidRDefault="00153AED">
            <w:pPr>
              <w:rPr>
                <w:b/>
                <w:bCs/>
                <w:lang w:val="en-US"/>
              </w:rPr>
            </w:pPr>
            <w:r>
              <w:rPr>
                <w:b/>
                <w:bCs/>
                <w:lang w:val="en-US"/>
              </w:rPr>
              <w:t>Alternative proposal: For any parameter that exists in both the UL WUS configuration and SIB1, by default, the value in the UL WUS configuration is aligned with the value in OD-SIB1 unless an exceptional allowance is separately agreed.</w:t>
            </w:r>
          </w:p>
          <w:p w14:paraId="6E668681" w14:textId="77777777" w:rsidR="00305CD5" w:rsidRDefault="00305CD5">
            <w:pPr>
              <w:spacing w:before="120" w:after="120"/>
              <w:rPr>
                <w:rFonts w:eastAsia="新細明體"/>
                <w:lang w:eastAsia="zh-TW"/>
              </w:rPr>
            </w:pPr>
          </w:p>
        </w:tc>
      </w:tr>
      <w:tr w:rsidR="00305CD5" w14:paraId="7BCC9AF3" w14:textId="77777777">
        <w:tc>
          <w:tcPr>
            <w:tcW w:w="1275" w:type="dxa"/>
            <w:tcBorders>
              <w:top w:val="single" w:sz="4" w:space="0" w:color="auto"/>
              <w:left w:val="single" w:sz="4" w:space="0" w:color="auto"/>
              <w:bottom w:val="single" w:sz="4" w:space="0" w:color="auto"/>
              <w:right w:val="single" w:sz="4" w:space="0" w:color="auto"/>
            </w:tcBorders>
          </w:tcPr>
          <w:p w14:paraId="1741C9E5" w14:textId="77777777" w:rsidR="00305CD5" w:rsidRDefault="00153AED">
            <w:pPr>
              <w:spacing w:before="120" w:after="120"/>
              <w:rPr>
                <w:rFonts w:eastAsia="Malgun Gothic"/>
                <w:lang w:eastAsia="zh-TW"/>
              </w:rPr>
            </w:pPr>
            <w:proofErr w:type="spellStart"/>
            <w:r>
              <w:rPr>
                <w:rFonts w:eastAsia="Malgun Gothic" w:hint="eastAsia"/>
                <w:lang w:eastAsia="ko-KR"/>
              </w:rPr>
              <w:t>T</w:t>
            </w:r>
            <w:r>
              <w:rPr>
                <w:rFonts w:eastAsia="Malgun Gothic" w:cs="微軟正黑體" w:hint="eastAsia"/>
                <w:lang w:eastAsia="ko-KR"/>
              </w:rPr>
              <w:t>e</w:t>
            </w:r>
            <w:r>
              <w:rPr>
                <w:rFonts w:eastAsia="Malgun Gothic" w:cs="微軟正黑體"/>
                <w:lang w:eastAsia="ko-KR"/>
              </w:rPr>
              <w:t>jas</w:t>
            </w:r>
            <w:proofErr w:type="spellEnd"/>
          </w:p>
        </w:tc>
        <w:tc>
          <w:tcPr>
            <w:tcW w:w="1581" w:type="dxa"/>
            <w:tcBorders>
              <w:top w:val="single" w:sz="4" w:space="0" w:color="auto"/>
              <w:left w:val="single" w:sz="4" w:space="0" w:color="auto"/>
              <w:bottom w:val="single" w:sz="4" w:space="0" w:color="auto"/>
              <w:right w:val="single" w:sz="4" w:space="0" w:color="auto"/>
            </w:tcBorders>
          </w:tcPr>
          <w:p w14:paraId="51EB14C1"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428823A7" w14:textId="77777777" w:rsidR="00305CD5" w:rsidRDefault="00305CD5">
            <w:pPr>
              <w:spacing w:before="120" w:after="120"/>
              <w:rPr>
                <w:lang w:val="en-US"/>
              </w:rPr>
            </w:pPr>
          </w:p>
        </w:tc>
      </w:tr>
      <w:tr w:rsidR="00305CD5" w14:paraId="03762229" w14:textId="77777777">
        <w:tc>
          <w:tcPr>
            <w:tcW w:w="1275" w:type="dxa"/>
          </w:tcPr>
          <w:p w14:paraId="736161F2" w14:textId="77777777" w:rsidR="00305CD5" w:rsidRDefault="00153AED">
            <w:pPr>
              <w:spacing w:before="120" w:after="120"/>
              <w:rPr>
                <w:rFonts w:eastAsia="新細明體"/>
                <w:lang w:eastAsia="zh-TW"/>
              </w:rPr>
            </w:pPr>
            <w:bookmarkStart w:id="264" w:name="_Hlk190788030"/>
            <w:bookmarkEnd w:id="260"/>
            <w:r>
              <w:rPr>
                <w:rFonts w:eastAsia="新細明體"/>
                <w:highlight w:val="cyan"/>
                <w:lang w:eastAsia="zh-TW"/>
              </w:rPr>
              <w:t>Moderator</w:t>
            </w:r>
          </w:p>
        </w:tc>
        <w:tc>
          <w:tcPr>
            <w:tcW w:w="1581" w:type="dxa"/>
          </w:tcPr>
          <w:p w14:paraId="79F782E9" w14:textId="77777777" w:rsidR="00305CD5" w:rsidRDefault="00305CD5">
            <w:pPr>
              <w:spacing w:before="120" w:after="120"/>
              <w:rPr>
                <w:rFonts w:eastAsia="新細明體"/>
                <w:lang w:eastAsia="zh-TW"/>
              </w:rPr>
            </w:pPr>
          </w:p>
        </w:tc>
        <w:tc>
          <w:tcPr>
            <w:tcW w:w="6849" w:type="dxa"/>
          </w:tcPr>
          <w:p w14:paraId="27662A8B" w14:textId="77777777" w:rsidR="00305CD5" w:rsidRDefault="00153AED">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57AE0C1" w14:textId="77777777" w:rsidR="00305CD5" w:rsidRDefault="00153AED">
            <w:pPr>
              <w:pStyle w:val="1a"/>
              <w:numPr>
                <w:ilvl w:val="0"/>
                <w:numId w:val="15"/>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260CFFD1" w14:textId="77777777" w:rsidR="00305CD5" w:rsidRDefault="00153AED">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5BBEB523" w14:textId="77777777" w:rsidR="00305CD5" w:rsidRDefault="00153AED">
            <w:pPr>
              <w:pStyle w:val="1a"/>
              <w:numPr>
                <w:ilvl w:val="0"/>
                <w:numId w:val="15"/>
              </w:numPr>
              <w:spacing w:before="120" w:after="120"/>
              <w:ind w:leftChars="0"/>
              <w:rPr>
                <w:rFonts w:eastAsia="新細明體"/>
                <w:lang w:val="en-US" w:eastAsia="zh-TW"/>
              </w:rPr>
            </w:pPr>
            <w:r>
              <w:rPr>
                <w:b/>
                <w:bCs/>
                <w:lang w:val="en-US"/>
              </w:rPr>
              <w:t xml:space="preserve">For any parameter that exists in both the UL WUS configuration and SIB1, by default, the value in the UL WUS configuration is aligned </w:t>
            </w:r>
            <w:r>
              <w:rPr>
                <w:b/>
                <w:bCs/>
                <w:lang w:val="en-US"/>
              </w:rPr>
              <w:lastRenderedPageBreak/>
              <w:t>with the value in OD-SIB1 unless an exceptional allowance is separately agreed.</w:t>
            </w:r>
          </w:p>
          <w:p w14:paraId="3E37F31B" w14:textId="77777777" w:rsidR="00305CD5" w:rsidRDefault="00153AED">
            <w:pPr>
              <w:spacing w:before="120" w:after="120"/>
              <w:rPr>
                <w:rFonts w:eastAsia="新細明體"/>
                <w:lang w:val="en-US" w:eastAsia="zh-TW"/>
              </w:rPr>
            </w:pPr>
            <w:r>
              <w:rPr>
                <w:rFonts w:eastAsia="新細明體"/>
                <w:lang w:eastAsia="zh-TW"/>
              </w:rPr>
              <w:t>Can be discussed during offline/online session.</w:t>
            </w:r>
          </w:p>
        </w:tc>
      </w:tr>
      <w:bookmarkEnd w:id="264"/>
    </w:tbl>
    <w:p w14:paraId="491E313E" w14:textId="77777777" w:rsidR="007E6634" w:rsidRDefault="007E6634">
      <w:pPr>
        <w:rPr>
          <w:rFonts w:eastAsia="新細明體"/>
          <w:b/>
          <w:bCs/>
          <w:lang w:val="en-US" w:eastAsia="zh-TW"/>
        </w:rPr>
      </w:pPr>
    </w:p>
    <w:p w14:paraId="4C9E97C4" w14:textId="54F84A47" w:rsidR="007E6634" w:rsidRDefault="007E6634" w:rsidP="007E663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9-2-1</w:t>
      </w:r>
    </w:p>
    <w:p w14:paraId="3EA3165C" w14:textId="77777777" w:rsidR="007E6634" w:rsidRDefault="007E6634" w:rsidP="007E6634">
      <w:pPr>
        <w:spacing w:before="120" w:after="120"/>
        <w:rPr>
          <w:rFonts w:eastAsia="新細明體"/>
          <w:lang w:val="en-US" w:eastAsia="zh-TW"/>
        </w:rPr>
      </w:pPr>
      <w:r>
        <w:rPr>
          <w:rFonts w:eastAsia="新細明體"/>
          <w:highlight w:val="yellow"/>
          <w:lang w:val="en-US" w:eastAsia="zh-TW"/>
        </w:rPr>
        <w:t>Huawei</w:t>
      </w:r>
      <w:r>
        <w:rPr>
          <w:rFonts w:eastAsia="新細明體"/>
          <w:lang w:val="en-US" w:eastAsia="zh-TW"/>
        </w:rPr>
        <w:t xml:space="preserve">’s version: </w:t>
      </w:r>
    </w:p>
    <w:p w14:paraId="119D90EE" w14:textId="77777777" w:rsidR="007E6634" w:rsidRDefault="007E6634" w:rsidP="00153AED">
      <w:pPr>
        <w:pStyle w:val="1a"/>
        <w:numPr>
          <w:ilvl w:val="0"/>
          <w:numId w:val="49"/>
        </w:numPr>
        <w:spacing w:before="120" w:after="120"/>
        <w:ind w:leftChars="0"/>
        <w:rPr>
          <w:rFonts w:eastAsia="新細明體"/>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proofErr w:type="gramStart"/>
      <w:r>
        <w:rPr>
          <w:rFonts w:eastAsiaTheme="minorEastAsia"/>
          <w:b/>
          <w:bCs/>
          <w:color w:val="00B0F0"/>
          <w:lang w:eastAsia="zh-CN"/>
        </w:rPr>
        <w:t>Otherwise</w:t>
      </w:r>
      <w:proofErr w:type="gramEnd"/>
      <w:r>
        <w:rPr>
          <w:rFonts w:eastAsiaTheme="minorEastAsia"/>
          <w:b/>
          <w:bCs/>
          <w:color w:val="00B0F0"/>
          <w:lang w:eastAsia="zh-CN"/>
        </w:rPr>
        <w:t xml:space="preserve"> it is up to </w:t>
      </w:r>
      <w:proofErr w:type="spellStart"/>
      <w:r>
        <w:rPr>
          <w:rFonts w:eastAsiaTheme="minorEastAsia"/>
          <w:b/>
          <w:bCs/>
          <w:color w:val="00B0F0"/>
          <w:lang w:eastAsia="zh-CN"/>
        </w:rPr>
        <w:t>gNB</w:t>
      </w:r>
      <w:proofErr w:type="spellEnd"/>
      <w:r>
        <w:rPr>
          <w:rFonts w:eastAsiaTheme="minorEastAsia"/>
          <w:b/>
          <w:bCs/>
          <w:color w:val="00B0F0"/>
          <w:lang w:eastAsia="zh-CN"/>
        </w:rPr>
        <w:t xml:space="preserve"> to decide that the corresponding IE is not configured in OD-SIB1.</w:t>
      </w:r>
    </w:p>
    <w:p w14:paraId="64CDB534" w14:textId="77777777" w:rsidR="007E6634" w:rsidRDefault="007E6634" w:rsidP="007E6634">
      <w:pPr>
        <w:spacing w:before="120" w:after="120"/>
        <w:rPr>
          <w:rFonts w:eastAsia="新細明體"/>
          <w:lang w:val="en-US" w:eastAsia="zh-TW"/>
        </w:rPr>
      </w:pPr>
      <w:r>
        <w:rPr>
          <w:rFonts w:eastAsia="新細明體"/>
          <w:highlight w:val="yellow"/>
          <w:lang w:val="en-US" w:eastAsia="zh-TW"/>
        </w:rPr>
        <w:t>ETRI</w:t>
      </w:r>
      <w:r>
        <w:rPr>
          <w:rFonts w:eastAsia="新細明體"/>
          <w:lang w:val="en-US" w:eastAsia="zh-TW"/>
        </w:rPr>
        <w:t>’s version:</w:t>
      </w:r>
    </w:p>
    <w:p w14:paraId="137A6DB5" w14:textId="42CDDC4B" w:rsidR="007E6634" w:rsidRPr="007E6634" w:rsidRDefault="007E6634" w:rsidP="00153AED">
      <w:pPr>
        <w:pStyle w:val="1a"/>
        <w:numPr>
          <w:ilvl w:val="0"/>
          <w:numId w:val="49"/>
        </w:numPr>
        <w:spacing w:before="120" w:after="120"/>
        <w:ind w:leftChars="0"/>
        <w:rPr>
          <w:rFonts w:eastAsia="新細明體"/>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5ACF84F4" w14:textId="77777777" w:rsidR="007E6634" w:rsidRDefault="007E6634" w:rsidP="007E6634">
      <w:pPr>
        <w:spacing w:before="120" w:after="120"/>
        <w:rPr>
          <w:rFonts w:eastAsia="新細明體"/>
          <w:lang w:eastAsia="zh-TW"/>
        </w:rPr>
      </w:pPr>
      <w:r>
        <w:rPr>
          <w:rFonts w:eastAsia="新細明體"/>
          <w:highlight w:val="yellow"/>
          <w:lang w:eastAsia="zh-TW"/>
        </w:rPr>
        <w:t>Rapporteur</w:t>
      </w:r>
      <w:r>
        <w:rPr>
          <w:rFonts w:eastAsia="新細明體"/>
          <w:lang w:eastAsia="zh-TW"/>
        </w:rPr>
        <w:t xml:space="preserve"> suggestion:</w:t>
      </w:r>
    </w:p>
    <w:p w14:paraId="771DD191" w14:textId="662C7A6D" w:rsidR="007E6634" w:rsidRPr="007E6634" w:rsidRDefault="007E6634" w:rsidP="00153AED">
      <w:pPr>
        <w:pStyle w:val="aff4"/>
        <w:numPr>
          <w:ilvl w:val="0"/>
          <w:numId w:val="47"/>
        </w:numPr>
        <w:ind w:leftChars="0"/>
        <w:rPr>
          <w:rFonts w:eastAsia="新細明體"/>
          <w:b/>
          <w:bCs/>
          <w:lang w:val="en-US" w:eastAsia="zh-TW"/>
        </w:rPr>
      </w:pPr>
      <w:r w:rsidRPr="007E6634">
        <w:rPr>
          <w:rFonts w:eastAsia="新細明體"/>
          <w:b/>
          <w:bCs/>
          <w:lang w:val="en-US" w:eastAsia="zh-TW"/>
        </w:rPr>
        <w:t>It’s up to RAN2 to discuss whether the value in OD-SIB1 IE can be different from the value of the corresponding IE in the WUS configuration, and how to define the UE behavior if the values are different.</w:t>
      </w:r>
    </w:p>
    <w:p w14:paraId="24A5113D" w14:textId="77777777" w:rsidR="007E6634" w:rsidRDefault="007E6634">
      <w:pPr>
        <w:rPr>
          <w:rFonts w:eastAsia="新細明體"/>
          <w:b/>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7E6634" w14:paraId="2BCACE95" w14:textId="77777777" w:rsidTr="007E6634">
        <w:tc>
          <w:tcPr>
            <w:tcW w:w="1275" w:type="dxa"/>
            <w:tcBorders>
              <w:top w:val="single" w:sz="4" w:space="0" w:color="auto"/>
              <w:left w:val="single" w:sz="4" w:space="0" w:color="auto"/>
              <w:bottom w:val="single" w:sz="4" w:space="0" w:color="auto"/>
              <w:right w:val="single" w:sz="4" w:space="0" w:color="auto"/>
            </w:tcBorders>
            <w:hideMark/>
          </w:tcPr>
          <w:p w14:paraId="327A8735" w14:textId="77777777" w:rsidR="007E6634" w:rsidRDefault="007E6634">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21A1D99E" w14:textId="74A9A59C" w:rsidR="007E6634" w:rsidRDefault="007E6634">
            <w:pPr>
              <w:spacing w:before="120" w:after="120"/>
              <w:rPr>
                <w:rFonts w:eastAsia="新細明體"/>
                <w:b/>
                <w:bCs/>
                <w:lang w:eastAsia="zh-TW"/>
              </w:rPr>
            </w:pPr>
            <w:r>
              <w:rPr>
                <w:rFonts w:eastAsia="新細明體"/>
                <w:b/>
                <w:bCs/>
                <w:lang w:eastAsia="zh-TW"/>
              </w:rPr>
              <w:t>Support which version</w:t>
            </w:r>
          </w:p>
        </w:tc>
        <w:tc>
          <w:tcPr>
            <w:tcW w:w="6849" w:type="dxa"/>
            <w:tcBorders>
              <w:top w:val="single" w:sz="4" w:space="0" w:color="auto"/>
              <w:left w:val="single" w:sz="4" w:space="0" w:color="auto"/>
              <w:bottom w:val="single" w:sz="4" w:space="0" w:color="auto"/>
              <w:right w:val="single" w:sz="4" w:space="0" w:color="auto"/>
            </w:tcBorders>
            <w:hideMark/>
          </w:tcPr>
          <w:p w14:paraId="59264250" w14:textId="77777777" w:rsidR="007E6634" w:rsidRDefault="007E6634">
            <w:pPr>
              <w:spacing w:before="120" w:after="120"/>
              <w:rPr>
                <w:b/>
                <w:bCs/>
              </w:rPr>
            </w:pPr>
            <w:r>
              <w:rPr>
                <w:b/>
                <w:bCs/>
              </w:rPr>
              <w:t>Comment</w:t>
            </w:r>
          </w:p>
        </w:tc>
      </w:tr>
      <w:tr w:rsidR="007E6634" w14:paraId="65DBB7EC" w14:textId="77777777" w:rsidTr="007E6634">
        <w:tc>
          <w:tcPr>
            <w:tcW w:w="1275" w:type="dxa"/>
            <w:tcBorders>
              <w:top w:val="single" w:sz="4" w:space="0" w:color="auto"/>
              <w:left w:val="single" w:sz="4" w:space="0" w:color="auto"/>
              <w:bottom w:val="single" w:sz="4" w:space="0" w:color="auto"/>
              <w:right w:val="single" w:sz="4" w:space="0" w:color="auto"/>
            </w:tcBorders>
          </w:tcPr>
          <w:p w14:paraId="1E63E39A" w14:textId="6C694016" w:rsidR="007E6634" w:rsidRDefault="007E6634">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791F4AA2"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07F11D4" w14:textId="73D5CEBE" w:rsidR="007E6634" w:rsidRDefault="007E6634">
            <w:pPr>
              <w:spacing w:before="120" w:after="120"/>
              <w:rPr>
                <w:rFonts w:eastAsiaTheme="minorEastAsia"/>
                <w:lang w:eastAsia="zh-CN"/>
              </w:rPr>
            </w:pPr>
          </w:p>
        </w:tc>
      </w:tr>
      <w:tr w:rsidR="007E6634" w14:paraId="458B1157" w14:textId="77777777" w:rsidTr="007E6634">
        <w:tc>
          <w:tcPr>
            <w:tcW w:w="1275" w:type="dxa"/>
            <w:tcBorders>
              <w:top w:val="single" w:sz="4" w:space="0" w:color="auto"/>
              <w:left w:val="single" w:sz="4" w:space="0" w:color="auto"/>
              <w:bottom w:val="single" w:sz="4" w:space="0" w:color="auto"/>
              <w:right w:val="single" w:sz="4" w:space="0" w:color="auto"/>
            </w:tcBorders>
          </w:tcPr>
          <w:p w14:paraId="392BC4A2" w14:textId="6EBAE571" w:rsidR="007E6634" w:rsidRDefault="007E663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5F2343E8"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6F0F8F1" w14:textId="1CCC8FF2" w:rsidR="007E6634" w:rsidRDefault="007E6634">
            <w:pPr>
              <w:spacing w:before="120" w:after="120"/>
              <w:rPr>
                <w:rFonts w:eastAsiaTheme="minorEastAsia"/>
                <w:lang w:eastAsia="zh-CN"/>
              </w:rPr>
            </w:pPr>
          </w:p>
        </w:tc>
      </w:tr>
      <w:tr w:rsidR="007E6634" w14:paraId="798FAEAE" w14:textId="77777777" w:rsidTr="007E6634">
        <w:tc>
          <w:tcPr>
            <w:tcW w:w="1275" w:type="dxa"/>
            <w:tcBorders>
              <w:top w:val="single" w:sz="4" w:space="0" w:color="auto"/>
              <w:left w:val="single" w:sz="4" w:space="0" w:color="auto"/>
              <w:bottom w:val="single" w:sz="4" w:space="0" w:color="auto"/>
              <w:right w:val="single" w:sz="4" w:space="0" w:color="auto"/>
            </w:tcBorders>
          </w:tcPr>
          <w:p w14:paraId="64445FFC" w14:textId="77777777" w:rsidR="007E6634" w:rsidRDefault="007E663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E2323C2" w14:textId="77777777" w:rsidR="007E6634" w:rsidRDefault="007E663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51FA1D2" w14:textId="77777777" w:rsidR="007E6634" w:rsidRDefault="007E6634">
            <w:pPr>
              <w:spacing w:before="120" w:after="120"/>
              <w:rPr>
                <w:rFonts w:eastAsiaTheme="minorEastAsia"/>
                <w:lang w:eastAsia="zh-CN"/>
              </w:rPr>
            </w:pPr>
          </w:p>
        </w:tc>
      </w:tr>
    </w:tbl>
    <w:p w14:paraId="19C98ED9" w14:textId="77777777" w:rsidR="007E6634" w:rsidRDefault="007E6634">
      <w:pPr>
        <w:rPr>
          <w:rFonts w:eastAsia="新細明體"/>
          <w:b/>
          <w:bCs/>
          <w:lang w:val="en-US" w:eastAsia="zh-TW"/>
        </w:rPr>
      </w:pPr>
    </w:p>
    <w:p w14:paraId="6ABA264A" w14:textId="7D57D145" w:rsidR="00F57D67" w:rsidRDefault="00F57D67" w:rsidP="00F57D6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9-2-2 (suggested by Rapporteur)</w:t>
      </w:r>
    </w:p>
    <w:p w14:paraId="409DF560" w14:textId="77777777" w:rsidR="00F57D67" w:rsidRPr="00F57D67" w:rsidRDefault="00F57D67" w:rsidP="00F57D67">
      <w:pPr>
        <w:rPr>
          <w:rFonts w:eastAsia="新細明體"/>
          <w:b/>
          <w:bCs/>
          <w:lang w:val="en-US" w:eastAsia="zh-TW"/>
        </w:rPr>
      </w:pPr>
      <w:r w:rsidRPr="00F57D67">
        <w:rPr>
          <w:rFonts w:eastAsia="新細明體"/>
          <w:b/>
          <w:bCs/>
          <w:lang w:val="en-US" w:eastAsia="zh-TW"/>
        </w:rPr>
        <w:t>It’s up to RAN2 to discuss whether the value in OD-SIB1 IE can be different from the value of the corresponding IE in the WUS configuration, and how to define the UE behavior if the values are different.</w:t>
      </w:r>
    </w:p>
    <w:p w14:paraId="35B36DF4" w14:textId="77777777" w:rsidR="00F57D67" w:rsidRPr="00F57D67" w:rsidRDefault="00F57D67">
      <w:pPr>
        <w:rPr>
          <w:rFonts w:eastAsia="新細明體"/>
          <w:b/>
          <w:bCs/>
          <w:lang w:val="en-US" w:eastAsia="zh-TW"/>
        </w:rPr>
      </w:pPr>
    </w:p>
    <w:p w14:paraId="12C1A428" w14:textId="77777777" w:rsidR="00F57D67" w:rsidRDefault="00F57D67">
      <w:pPr>
        <w:rPr>
          <w:rFonts w:eastAsia="新細明體"/>
          <w:b/>
          <w:bCs/>
          <w:lang w:val="en-US" w:eastAsia="zh-TW"/>
        </w:rPr>
      </w:pPr>
    </w:p>
    <w:p w14:paraId="543DFDF4" w14:textId="77777777" w:rsidR="00F57D67" w:rsidRPr="007E6634" w:rsidRDefault="00F57D67">
      <w:pPr>
        <w:rPr>
          <w:rFonts w:eastAsia="新細明體"/>
          <w:b/>
          <w:bCs/>
          <w:lang w:val="en-US" w:eastAsia="zh-TW"/>
        </w:rPr>
      </w:pPr>
    </w:p>
    <w:p w14:paraId="0BEC4085" w14:textId="77777777" w:rsidR="00305CD5" w:rsidRDefault="00153AED">
      <w:pPr>
        <w:pStyle w:val="2"/>
        <w:numPr>
          <w:ilvl w:val="0"/>
          <w:numId w:val="0"/>
        </w:numPr>
        <w:tabs>
          <w:tab w:val="left" w:pos="480"/>
        </w:tabs>
        <w:ind w:left="576" w:hanging="576"/>
        <w:rPr>
          <w:rFonts w:ascii="Times New Roman" w:hAnsi="Times New Roman"/>
          <w:bCs w:val="0"/>
          <w:i w:val="0"/>
          <w:iCs w:val="0"/>
          <w:sz w:val="22"/>
          <w:u w:val="single"/>
        </w:rPr>
      </w:pPr>
      <w:bookmarkStart w:id="265" w:name="OLE_LINK227"/>
      <w:bookmarkStart w:id="266" w:name="OLE_LINK7"/>
      <w:bookmarkStart w:id="267" w:name="OLE_LINK87"/>
      <w:bookmarkEnd w:id="242"/>
      <w:bookmarkEnd w:id="243"/>
      <w:r>
        <w:rPr>
          <w:rFonts w:ascii="Times New Roman" w:hAnsi="Times New Roman"/>
          <w:bCs w:val="0"/>
          <w:i w:val="0"/>
          <w:iCs w:val="0"/>
          <w:sz w:val="22"/>
          <w:u w:val="single"/>
        </w:rPr>
        <w:t>Issue 10: Other topics</w:t>
      </w:r>
      <w:bookmarkEnd w:id="265"/>
      <w:bookmarkEnd w:id="266"/>
    </w:p>
    <w:p w14:paraId="0173EE76" w14:textId="77777777" w:rsidR="00305CD5" w:rsidRDefault="00153AED">
      <w:pPr>
        <w:pStyle w:val="3"/>
        <w:numPr>
          <w:ilvl w:val="0"/>
          <w:numId w:val="0"/>
        </w:numPr>
        <w:tabs>
          <w:tab w:val="left" w:pos="480"/>
        </w:tabs>
        <w:rPr>
          <w:rFonts w:ascii="Times New Roman" w:hAnsi="Times New Roman"/>
          <w:bCs/>
          <w:iCs/>
          <w:color w:val="000000" w:themeColor="text1"/>
          <w:szCs w:val="20"/>
          <w:u w:val="single"/>
          <w:lang w:eastAsia="zh-TW"/>
        </w:rPr>
      </w:pPr>
      <w:bookmarkStart w:id="268" w:name="OLE_LINK238"/>
      <w:bookmarkStart w:id="269" w:name="OLE_LINK239"/>
      <w:r>
        <w:rPr>
          <w:rFonts w:ascii="Times New Roman" w:hAnsi="Times New Roman"/>
          <w:bCs/>
          <w:u w:val="single"/>
        </w:rPr>
        <w:t>Issue 10-A: NES Cell identification</w:t>
      </w:r>
      <w:bookmarkEnd w:id="268"/>
    </w:p>
    <w:bookmarkEnd w:id="269"/>
    <w:p w14:paraId="578FC490" w14:textId="77777777" w:rsidR="00305CD5" w:rsidRDefault="00153AED">
      <w:pPr>
        <w:rPr>
          <w:rFonts w:ascii="Times New Roman" w:eastAsia="新細明體" w:hAnsi="Times New Roman"/>
          <w:bCs/>
          <w:iCs/>
          <w:color w:val="000000" w:themeColor="text1"/>
          <w:szCs w:val="20"/>
          <w:lang w:eastAsia="zh-TW"/>
        </w:rPr>
      </w:pPr>
      <w:r>
        <w:rPr>
          <w:rFonts w:ascii="Times New Roman" w:eastAsia="新細明體" w:hAnsi="Times New Roman"/>
          <w:bCs/>
          <w:iCs/>
          <w:color w:val="000000" w:themeColor="text1"/>
          <w:szCs w:val="20"/>
          <w:highlight w:val="yellow"/>
          <w:lang w:eastAsia="zh-TW"/>
        </w:rPr>
        <w:t>Ericsson:</w:t>
      </w:r>
    </w:p>
    <w:p w14:paraId="41749BC9" w14:textId="77777777" w:rsidR="00305CD5" w:rsidRDefault="00153AED">
      <w:pPr>
        <w:rPr>
          <w:rFonts w:eastAsiaTheme="minorEastAsia"/>
          <w:b/>
          <w:bCs/>
          <w:lang w:eastAsia="zh-CN"/>
        </w:rPr>
      </w:pPr>
      <w:r>
        <w:rPr>
          <w:rFonts w:eastAsiaTheme="minorEastAsia"/>
          <w:b/>
          <w:bCs/>
          <w:lang w:eastAsia="zh-CN"/>
        </w:rPr>
        <w:t xml:space="preserve">Proposal </w:t>
      </w:r>
      <w:proofErr w:type="gramStart"/>
      <w:r>
        <w:rPr>
          <w:rFonts w:eastAsiaTheme="minorEastAsia"/>
          <w:b/>
          <w:bCs/>
          <w:lang w:eastAsia="zh-CN"/>
        </w:rPr>
        <w:t>8  If</w:t>
      </w:r>
      <w:proofErr w:type="gramEnd"/>
      <w:r>
        <w:rPr>
          <w:rFonts w:eastAsiaTheme="minorEastAsia"/>
          <w:b/>
          <w:bCs/>
          <w:lang w:eastAsia="zh-CN"/>
        </w:rPr>
        <w:t xml:space="preserve"> UE has UL WUS configuration of a cell with SSB on sync raster and k SSB  &lt; 24/12 (FR1/FR2), then the UE ignores the UL WUS configuration and monitors for SIB1 according to legacy mechanisms.</w:t>
      </w:r>
    </w:p>
    <w:p w14:paraId="31893A4C" w14:textId="77777777" w:rsidR="00305CD5" w:rsidRDefault="00305CD5">
      <w:pPr>
        <w:rPr>
          <w:rFonts w:eastAsia="新細明體"/>
          <w:b/>
          <w:bCs/>
          <w:lang w:eastAsia="zh-TW"/>
        </w:rPr>
      </w:pPr>
    </w:p>
    <w:p w14:paraId="788E4C00" w14:textId="77777777" w:rsidR="00305CD5" w:rsidRDefault="00153AED">
      <w:pPr>
        <w:pStyle w:val="3"/>
        <w:numPr>
          <w:ilvl w:val="0"/>
          <w:numId w:val="0"/>
        </w:numPr>
        <w:tabs>
          <w:tab w:val="left" w:pos="480"/>
        </w:tabs>
        <w:rPr>
          <w:rFonts w:ascii="Times New Roman" w:hAnsi="Times New Roman"/>
          <w:bCs/>
          <w:iCs/>
          <w:color w:val="000000" w:themeColor="text1"/>
          <w:szCs w:val="20"/>
          <w:u w:val="single"/>
          <w:lang w:eastAsia="zh-TW"/>
        </w:rPr>
      </w:pPr>
      <w:bookmarkStart w:id="270" w:name="OLE_LINK139"/>
      <w:bookmarkStart w:id="271" w:name="OLE_LINK255"/>
      <w:r>
        <w:rPr>
          <w:rFonts w:ascii="Times New Roman" w:hAnsi="Times New Roman"/>
          <w:bCs/>
          <w:u w:val="single"/>
        </w:rPr>
        <w:t>Issue 10-B: UL WUS power control procedure enhancemen</w:t>
      </w:r>
      <w:bookmarkEnd w:id="270"/>
      <w:r>
        <w:rPr>
          <w:rFonts w:ascii="Times New Roman" w:hAnsi="Times New Roman"/>
          <w:bCs/>
          <w:u w:val="single"/>
        </w:rPr>
        <w:t>t</w:t>
      </w:r>
    </w:p>
    <w:p w14:paraId="06068667" w14:textId="77777777" w:rsidR="00305CD5" w:rsidRDefault="00153AED">
      <w:pPr>
        <w:rPr>
          <w:rFonts w:eastAsia="新細明體"/>
          <w:lang w:eastAsia="zh-TW"/>
        </w:rPr>
      </w:pPr>
      <w:bookmarkStart w:id="272" w:name="OLE_LINK35"/>
      <w:bookmarkEnd w:id="271"/>
      <w:r>
        <w:rPr>
          <w:rFonts w:eastAsia="新細明體"/>
          <w:highlight w:val="yellow"/>
          <w:lang w:eastAsia="zh-TW"/>
        </w:rPr>
        <w:t>CMCC</w:t>
      </w:r>
    </w:p>
    <w:p w14:paraId="435ECE32" w14:textId="77777777" w:rsidR="00305CD5" w:rsidRDefault="00153AED">
      <w:pPr>
        <w:rPr>
          <w:rFonts w:eastAsia="新細明體"/>
          <w:b/>
          <w:bCs/>
          <w:lang w:eastAsia="zh-TW"/>
        </w:rPr>
      </w:pPr>
      <w:r>
        <w:rPr>
          <w:rFonts w:eastAsia="新細明體"/>
          <w:b/>
          <w:bCs/>
          <w:lang w:eastAsia="zh-TW"/>
        </w:rPr>
        <w:t>Proposal 6: Support reuse the power control parameter (</w:t>
      </w:r>
      <w:proofErr w:type="gramStart"/>
      <w:r>
        <w:rPr>
          <w:rFonts w:eastAsia="新細明體"/>
          <w:b/>
          <w:bCs/>
          <w:lang w:eastAsia="zh-TW"/>
        </w:rPr>
        <w:t>e.g.</w:t>
      </w:r>
      <w:proofErr w:type="gramEnd"/>
      <w:r>
        <w:rPr>
          <w:rFonts w:eastAsia="新細明體"/>
          <w:b/>
          <w:bCs/>
          <w:lang w:eastAsia="zh-TW"/>
        </w:rPr>
        <w:t xml:space="preserve"> transmission power, power ramping counter) for UL WUS while transmitting PRACH for initial access.</w:t>
      </w:r>
    </w:p>
    <w:p w14:paraId="27193785" w14:textId="77777777" w:rsidR="00305CD5" w:rsidRDefault="00153AED">
      <w:pPr>
        <w:pStyle w:val="1a"/>
        <w:numPr>
          <w:ilvl w:val="0"/>
          <w:numId w:val="27"/>
        </w:numPr>
        <w:ind w:leftChars="0"/>
        <w:rPr>
          <w:rFonts w:eastAsia="新細明體"/>
          <w:b/>
          <w:bCs/>
          <w:lang w:eastAsia="zh-TW"/>
        </w:rPr>
      </w:pPr>
      <w:r>
        <w:rPr>
          <w:rFonts w:eastAsia="新細明體"/>
          <w:b/>
          <w:bCs/>
          <w:lang w:eastAsia="zh-TW"/>
        </w:rPr>
        <w:t>FFS how the ensure the time validity.</w:t>
      </w:r>
      <w:bookmarkEnd w:id="272"/>
    </w:p>
    <w:p w14:paraId="0D73BD9D" w14:textId="77777777" w:rsidR="00305CD5" w:rsidRDefault="00305CD5">
      <w:pPr>
        <w:rPr>
          <w:rFonts w:eastAsiaTheme="minorEastAsia"/>
          <w:lang w:eastAsia="zh-CN"/>
        </w:rPr>
      </w:pPr>
    </w:p>
    <w:p w14:paraId="2C3DF0C6" w14:textId="77777777" w:rsidR="00305CD5" w:rsidRDefault="00153AED">
      <w:pPr>
        <w:pStyle w:val="3"/>
        <w:numPr>
          <w:ilvl w:val="0"/>
          <w:numId w:val="0"/>
        </w:numPr>
        <w:tabs>
          <w:tab w:val="left" w:pos="480"/>
        </w:tabs>
        <w:rPr>
          <w:rFonts w:ascii="Times New Roman" w:hAnsi="Times New Roman"/>
          <w:bCs/>
          <w:u w:val="single"/>
        </w:rPr>
      </w:pPr>
      <w:bookmarkStart w:id="273" w:name="OLE_LINK1"/>
      <w:r>
        <w:rPr>
          <w:rFonts w:ascii="Times New Roman" w:hAnsi="Times New Roman"/>
          <w:bCs/>
          <w:u w:val="single"/>
        </w:rPr>
        <w:t xml:space="preserve">Issue 10-C: </w:t>
      </w:r>
      <w:proofErr w:type="spellStart"/>
      <w:r>
        <w:rPr>
          <w:rFonts w:ascii="Times New Roman" w:hAnsi="Times New Roman"/>
          <w:bCs/>
          <w:u w:val="single"/>
        </w:rPr>
        <w:t>Validicity</w:t>
      </w:r>
      <w:proofErr w:type="spellEnd"/>
      <w:r>
        <w:rPr>
          <w:rFonts w:ascii="Times New Roman" w:hAnsi="Times New Roman"/>
          <w:bCs/>
          <w:u w:val="single"/>
        </w:rPr>
        <w:t xml:space="preserve"> of UL WUS configuration</w:t>
      </w:r>
    </w:p>
    <w:p w14:paraId="5F4AB35F" w14:textId="77777777" w:rsidR="00305CD5" w:rsidRDefault="00153AED">
      <w:pPr>
        <w:rPr>
          <w:rFonts w:eastAsia="新細明體"/>
          <w:lang w:eastAsia="zh-TW"/>
        </w:rPr>
      </w:pPr>
      <w:r>
        <w:rPr>
          <w:rFonts w:eastAsia="新細明體" w:hint="eastAsia"/>
          <w:highlight w:val="yellow"/>
          <w:lang w:eastAsia="zh-TW"/>
        </w:rPr>
        <w:t>P</w:t>
      </w:r>
      <w:r>
        <w:rPr>
          <w:rFonts w:eastAsia="新細明體"/>
          <w:highlight w:val="yellow"/>
          <w:lang w:eastAsia="zh-TW"/>
        </w:rPr>
        <w:t>anas</w:t>
      </w:r>
      <w:bookmarkEnd w:id="273"/>
      <w:r>
        <w:rPr>
          <w:rFonts w:eastAsia="新細明體"/>
          <w:highlight w:val="yellow"/>
          <w:lang w:eastAsia="zh-TW"/>
        </w:rPr>
        <w:t>onic:</w:t>
      </w:r>
    </w:p>
    <w:p w14:paraId="4FD01C60" w14:textId="77777777" w:rsidR="00305CD5" w:rsidRDefault="00153AED">
      <w:pPr>
        <w:spacing w:before="12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After OD-SIB1 is transmitted for a duration and then stops being transmitted, UE assumption should be further clarified on whether and how long the paging and PRACH configurations are valid. </w:t>
      </w:r>
    </w:p>
    <w:p w14:paraId="7DDD790C" w14:textId="77777777" w:rsidR="00305CD5" w:rsidRDefault="00305CD5">
      <w:pPr>
        <w:rPr>
          <w:rFonts w:eastAsia="新細明體"/>
          <w:lang w:eastAsia="zh-TW"/>
        </w:rPr>
      </w:pPr>
    </w:p>
    <w:p w14:paraId="3479A9F6" w14:textId="77777777" w:rsidR="00305CD5" w:rsidRDefault="00153AED">
      <w:pPr>
        <w:rPr>
          <w:rFonts w:eastAsiaTheme="minorEastAsia"/>
          <w:b/>
          <w:bCs/>
          <w:lang w:eastAsia="zh-CN"/>
        </w:rPr>
      </w:pPr>
      <w:r>
        <w:rPr>
          <w:rFonts w:eastAsiaTheme="minorEastAsia"/>
          <w:highlight w:val="yellow"/>
          <w:lang w:eastAsia="zh-CN"/>
        </w:rPr>
        <w:lastRenderedPageBreak/>
        <w:t>CATT:</w:t>
      </w:r>
    </w:p>
    <w:p w14:paraId="3A7A0BB9" w14:textId="77777777" w:rsidR="00305CD5" w:rsidRDefault="00153AED">
      <w:pPr>
        <w:rPr>
          <w:rFonts w:eastAsia="新細明體"/>
          <w:szCs w:val="20"/>
          <w:lang w:eastAsia="zh-TW"/>
        </w:rPr>
      </w:pPr>
      <w:r>
        <w:rPr>
          <w:rFonts w:eastAsia="新細明體"/>
          <w:b/>
          <w:bCs/>
          <w:szCs w:val="20"/>
          <w:lang w:eastAsia="zh-TW"/>
        </w:rPr>
        <w:t xml:space="preserve">Proposal 14: How to ensure the validity of UL WUS configuration received from cell A should be studied.  </w:t>
      </w:r>
    </w:p>
    <w:p w14:paraId="77208B60" w14:textId="77777777" w:rsidR="00305CD5" w:rsidRDefault="00153AED">
      <w:pPr>
        <w:jc w:val="center"/>
        <w:rPr>
          <w:rFonts w:eastAsia="新細明體"/>
          <w:b/>
          <w:bCs/>
          <w:szCs w:val="20"/>
          <w:lang w:eastAsia="zh-TW"/>
        </w:rPr>
      </w:pPr>
      <w:r>
        <w:rPr>
          <w:noProof/>
          <w:lang w:val="en-US" w:eastAsia="zh-CN"/>
        </w:rPr>
        <w:drawing>
          <wp:inline distT="0" distB="0" distL="0" distR="0" wp14:anchorId="595DF475" wp14:editId="04780EE4">
            <wp:extent cx="4427855" cy="3056255"/>
            <wp:effectExtent l="0" t="0" r="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圖片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427855" cy="3056255"/>
                    </a:xfrm>
                    <a:prstGeom prst="rect">
                      <a:avLst/>
                    </a:prstGeom>
                    <a:noFill/>
                    <a:ln>
                      <a:noFill/>
                    </a:ln>
                  </pic:spPr>
                </pic:pic>
              </a:graphicData>
            </a:graphic>
          </wp:inline>
        </w:drawing>
      </w:r>
    </w:p>
    <w:p w14:paraId="368FD38B" w14:textId="77777777" w:rsidR="00305CD5" w:rsidRDefault="00153AED">
      <w:pPr>
        <w:pStyle w:val="3"/>
        <w:numPr>
          <w:ilvl w:val="0"/>
          <w:numId w:val="0"/>
        </w:numPr>
        <w:tabs>
          <w:tab w:val="left" w:pos="480"/>
        </w:tabs>
        <w:rPr>
          <w:rFonts w:ascii="Times New Roman" w:hAnsi="Times New Roman"/>
          <w:bCs/>
          <w:u w:val="single"/>
        </w:rPr>
      </w:pPr>
      <w:bookmarkStart w:id="274" w:name="OLE_LINK5"/>
      <w:r>
        <w:rPr>
          <w:rFonts w:ascii="Times New Roman" w:hAnsi="Times New Roman"/>
          <w:bCs/>
          <w:u w:val="single"/>
        </w:rPr>
        <w:t xml:space="preserve">Issue 10-D: UE to monitor the RAR for SIB1 requests sent by other </w:t>
      </w:r>
      <w:proofErr w:type="gramStart"/>
      <w:r>
        <w:rPr>
          <w:rFonts w:ascii="Times New Roman" w:hAnsi="Times New Roman"/>
          <w:bCs/>
          <w:u w:val="single"/>
        </w:rPr>
        <w:t>UEs</w:t>
      </w:r>
      <w:proofErr w:type="gramEnd"/>
    </w:p>
    <w:p w14:paraId="46B3441A" w14:textId="77777777" w:rsidR="00305CD5" w:rsidRDefault="00153AED">
      <w:pPr>
        <w:rPr>
          <w:rFonts w:ascii="Times New Roman" w:eastAsia="新細明體" w:hAnsi="Times New Roman"/>
          <w:bCs/>
          <w:iCs/>
          <w:color w:val="000000" w:themeColor="text1"/>
          <w:szCs w:val="20"/>
          <w:lang w:eastAsia="zh-TW"/>
        </w:rPr>
      </w:pPr>
      <w:bookmarkStart w:id="275" w:name="OLE_LINK226"/>
      <w:bookmarkStart w:id="276" w:name="OLE_LINK210"/>
      <w:bookmarkEnd w:id="274"/>
      <w:r>
        <w:rPr>
          <w:rFonts w:ascii="Times New Roman" w:eastAsia="新細明體" w:hAnsi="Times New Roman"/>
          <w:bCs/>
          <w:iCs/>
          <w:color w:val="000000" w:themeColor="text1"/>
          <w:szCs w:val="20"/>
          <w:highlight w:val="yellow"/>
          <w:lang w:eastAsia="zh-TW"/>
        </w:rPr>
        <w:t>LG:</w:t>
      </w:r>
    </w:p>
    <w:p w14:paraId="664873A8"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Proposal #6: To support </w:t>
      </w:r>
      <w:bookmarkStart w:id="277" w:name="_Hlk190550062"/>
      <w:r>
        <w:rPr>
          <w:rFonts w:ascii="Times New Roman" w:eastAsia="新細明體" w:hAnsi="Times New Roman"/>
          <w:b/>
          <w:iCs/>
          <w:color w:val="000000" w:themeColor="text1"/>
          <w:szCs w:val="20"/>
          <w:lang w:eastAsia="zh-TW"/>
        </w:rPr>
        <w:t>UEs to monitor the RAR for SIB1 requests sent by other UEs</w:t>
      </w:r>
      <w:bookmarkEnd w:id="277"/>
      <w:r>
        <w:rPr>
          <w:rFonts w:ascii="Times New Roman" w:eastAsia="新細明體" w:hAnsi="Times New Roman"/>
          <w:b/>
          <w:iCs/>
          <w:color w:val="000000" w:themeColor="text1"/>
          <w:szCs w:val="20"/>
          <w:lang w:eastAsia="zh-TW"/>
        </w:rPr>
        <w:t xml:space="preserve">, the </w:t>
      </w:r>
      <w:proofErr w:type="gramStart"/>
      <w:r>
        <w:rPr>
          <w:rFonts w:ascii="Times New Roman" w:eastAsia="新細明體" w:hAnsi="Times New Roman"/>
          <w:b/>
          <w:iCs/>
          <w:color w:val="000000" w:themeColor="text1"/>
          <w:szCs w:val="20"/>
          <w:lang w:eastAsia="zh-TW"/>
        </w:rPr>
        <w:t>following</w:t>
      </w:r>
      <w:proofErr w:type="gramEnd"/>
      <w:r>
        <w:rPr>
          <w:rFonts w:ascii="Times New Roman" w:eastAsia="新細明體" w:hAnsi="Times New Roman"/>
          <w:b/>
          <w:iCs/>
          <w:color w:val="000000" w:themeColor="text1"/>
          <w:szCs w:val="20"/>
          <w:lang w:eastAsia="zh-TW"/>
        </w:rPr>
        <w:t xml:space="preserve"> </w:t>
      </w:r>
    </w:p>
    <w:p w14:paraId="0489E88C" w14:textId="77777777" w:rsidR="00305CD5" w:rsidRDefault="00153AED">
      <w:pPr>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two methods can be considered: </w:t>
      </w:r>
    </w:p>
    <w:p w14:paraId="39AB07A5"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1)  </w:t>
      </w:r>
      <w:proofErr w:type="gramStart"/>
      <w:r>
        <w:rPr>
          <w:rFonts w:ascii="Times New Roman" w:eastAsia="新細明體" w:hAnsi="Times New Roman"/>
          <w:b/>
          <w:iCs/>
          <w:color w:val="000000" w:themeColor="text1"/>
          <w:szCs w:val="20"/>
          <w:lang w:eastAsia="zh-TW"/>
        </w:rPr>
        <w:t>UE  monitors</w:t>
      </w:r>
      <w:proofErr w:type="gramEnd"/>
      <w:r>
        <w:rPr>
          <w:rFonts w:ascii="Times New Roman" w:eastAsia="新細明體" w:hAnsi="Times New Roman"/>
          <w:b/>
          <w:iCs/>
          <w:color w:val="000000" w:themeColor="text1"/>
          <w:szCs w:val="20"/>
          <w:lang w:eastAsia="zh-TW"/>
        </w:rPr>
        <w:t xml:space="preserve">  DCI  scrambled  by  RA-RNTI  which  is  associated  with  RO  allocated  for  on-</w:t>
      </w:r>
    </w:p>
    <w:p w14:paraId="71511509"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demand SIB1 but not associated with RO containing PRACH transmitted by </w:t>
      </w:r>
      <w:proofErr w:type="gramStart"/>
      <w:r>
        <w:rPr>
          <w:rFonts w:ascii="Times New Roman" w:eastAsia="新細明體" w:hAnsi="Times New Roman"/>
          <w:b/>
          <w:iCs/>
          <w:color w:val="000000" w:themeColor="text1"/>
          <w:szCs w:val="20"/>
          <w:lang w:eastAsia="zh-TW"/>
        </w:rPr>
        <w:t>UE</w:t>
      </w:r>
      <w:proofErr w:type="gramEnd"/>
      <w:r>
        <w:rPr>
          <w:rFonts w:ascii="Times New Roman" w:eastAsia="新細明體" w:hAnsi="Times New Roman"/>
          <w:b/>
          <w:iCs/>
          <w:color w:val="000000" w:themeColor="text1"/>
          <w:szCs w:val="20"/>
          <w:lang w:eastAsia="zh-TW"/>
        </w:rPr>
        <w:t xml:space="preserve">   </w:t>
      </w:r>
    </w:p>
    <w:p w14:paraId="4EA10124"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2)  </w:t>
      </w:r>
      <w:proofErr w:type="gramStart"/>
      <w:r>
        <w:rPr>
          <w:rFonts w:ascii="Times New Roman" w:eastAsia="新細明體" w:hAnsi="Times New Roman"/>
          <w:b/>
          <w:iCs/>
          <w:color w:val="000000" w:themeColor="text1"/>
          <w:szCs w:val="20"/>
          <w:lang w:eastAsia="zh-TW"/>
        </w:rPr>
        <w:t>Introduce  a</w:t>
      </w:r>
      <w:proofErr w:type="gramEnd"/>
      <w:r>
        <w:rPr>
          <w:rFonts w:ascii="Times New Roman" w:eastAsia="新細明體" w:hAnsi="Times New Roman"/>
          <w:b/>
          <w:iCs/>
          <w:color w:val="000000" w:themeColor="text1"/>
          <w:szCs w:val="20"/>
          <w:lang w:eastAsia="zh-TW"/>
        </w:rPr>
        <w:t xml:space="preserve">  new  RNTI  (i.e.,  cell-specific  or  beam-specific  RNTI)  to  monitor  RAR </w:t>
      </w:r>
    </w:p>
    <w:p w14:paraId="11B59A1F"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corresponding to UL WUS for requesting SIB1 </w:t>
      </w:r>
    </w:p>
    <w:p w14:paraId="7EE65B25"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 xml:space="preserve">3) Use only PDCCH (i.e., without RAR MAC CE) as the RAR where the PDCCH contains RAPID </w:t>
      </w:r>
    </w:p>
    <w:p w14:paraId="66438A02" w14:textId="77777777" w:rsidR="00305CD5" w:rsidRDefault="00153AED">
      <w:pPr>
        <w:ind w:leftChars="100" w:left="200"/>
        <w:rPr>
          <w:rFonts w:ascii="Times New Roman" w:eastAsia="新細明體" w:hAnsi="Times New Roman"/>
          <w:b/>
          <w:iCs/>
          <w:color w:val="000000" w:themeColor="text1"/>
          <w:szCs w:val="20"/>
          <w:lang w:eastAsia="zh-TW"/>
        </w:rPr>
      </w:pPr>
      <w:r>
        <w:rPr>
          <w:rFonts w:ascii="Times New Roman" w:eastAsia="新細明體" w:hAnsi="Times New Roman"/>
          <w:b/>
          <w:iCs/>
          <w:color w:val="000000" w:themeColor="text1"/>
          <w:szCs w:val="20"/>
          <w:lang w:eastAsia="zh-TW"/>
        </w:rPr>
        <w:t>directly</w:t>
      </w:r>
      <w:bookmarkEnd w:id="275"/>
      <w:bookmarkEnd w:id="276"/>
    </w:p>
    <w:p w14:paraId="48125A66" w14:textId="77777777" w:rsidR="00305CD5" w:rsidRDefault="00305CD5">
      <w:pPr>
        <w:rPr>
          <w:rFonts w:eastAsiaTheme="minorEastAsia"/>
          <w:lang w:eastAsia="zh-CN"/>
        </w:rPr>
      </w:pPr>
    </w:p>
    <w:p w14:paraId="0322D592" w14:textId="77777777" w:rsidR="00305CD5" w:rsidRDefault="00153AED">
      <w:pPr>
        <w:pStyle w:val="3"/>
        <w:numPr>
          <w:ilvl w:val="0"/>
          <w:numId w:val="0"/>
        </w:numPr>
        <w:tabs>
          <w:tab w:val="left" w:pos="480"/>
        </w:tabs>
        <w:rPr>
          <w:rFonts w:ascii="Times New Roman" w:hAnsi="Times New Roman"/>
          <w:bCs/>
          <w:u w:val="single"/>
        </w:rPr>
      </w:pPr>
      <w:r>
        <w:rPr>
          <w:rFonts w:ascii="Times New Roman" w:hAnsi="Times New Roman"/>
          <w:bCs/>
          <w:u w:val="single"/>
        </w:rPr>
        <w:t>Issue 10-E: Combination of OD-SIB1 with other features</w:t>
      </w:r>
    </w:p>
    <w:p w14:paraId="6A6805B2" w14:textId="77777777" w:rsidR="00305CD5" w:rsidRDefault="00153AED">
      <w:pPr>
        <w:rPr>
          <w:rFonts w:eastAsiaTheme="minorEastAsia"/>
          <w:lang w:eastAsia="zh-CN"/>
        </w:rPr>
      </w:pPr>
      <w:r>
        <w:rPr>
          <w:rFonts w:eastAsiaTheme="minorEastAsia"/>
          <w:highlight w:val="yellow"/>
          <w:lang w:eastAsia="zh-CN"/>
        </w:rPr>
        <w:t>vivo</w:t>
      </w:r>
    </w:p>
    <w:p w14:paraId="33AF7EB2" w14:textId="77777777" w:rsidR="00305CD5" w:rsidRDefault="00153AED">
      <w:pPr>
        <w:pStyle w:val="a8"/>
        <w:jc w:val="both"/>
        <w:rPr>
          <w:bCs/>
          <w:iCs/>
          <w:lang w:eastAsia="en-US"/>
        </w:rPr>
      </w:pPr>
      <w:bookmarkStart w:id="278" w:name="_Ref189836031"/>
      <w:r>
        <w:rPr>
          <w:bCs/>
          <w:iCs/>
        </w:rPr>
        <w:t>Proposal 16: Whether some other features such as NRU and SUL can be combined with OD-SIB1 needs conclusion.</w:t>
      </w:r>
      <w:bookmarkEnd w:id="278"/>
    </w:p>
    <w:p w14:paraId="6E9C34E6" w14:textId="77777777" w:rsidR="00305CD5" w:rsidRDefault="00305CD5">
      <w:pPr>
        <w:rPr>
          <w:rFonts w:eastAsiaTheme="minorEastAsia"/>
          <w:b/>
          <w:bCs/>
          <w:lang w:eastAsia="zh-CN"/>
        </w:rPr>
      </w:pPr>
    </w:p>
    <w:p w14:paraId="79A64B45" w14:textId="77777777" w:rsidR="00305CD5" w:rsidRDefault="00153AED">
      <w:pPr>
        <w:pStyle w:val="3"/>
        <w:numPr>
          <w:ilvl w:val="0"/>
          <w:numId w:val="0"/>
        </w:numPr>
        <w:tabs>
          <w:tab w:val="left" w:pos="480"/>
        </w:tabs>
        <w:rPr>
          <w:rFonts w:ascii="Times New Roman" w:hAnsi="Times New Roman"/>
          <w:bCs/>
          <w:u w:val="single"/>
        </w:rPr>
      </w:pPr>
      <w:bookmarkStart w:id="279" w:name="OLE_LINK15"/>
      <w:r>
        <w:rPr>
          <w:rFonts w:ascii="Times New Roman" w:hAnsi="Times New Roman"/>
          <w:bCs/>
          <w:u w:val="single"/>
        </w:rPr>
        <w:t xml:space="preserve">Issue 10-F: UL-WUS on NES cell overlapping with paging occasion on normal </w:t>
      </w:r>
      <w:proofErr w:type="gramStart"/>
      <w:r>
        <w:rPr>
          <w:rFonts w:ascii="Times New Roman" w:hAnsi="Times New Roman"/>
          <w:bCs/>
          <w:u w:val="single"/>
        </w:rPr>
        <w:t>cell</w:t>
      </w:r>
      <w:proofErr w:type="gramEnd"/>
    </w:p>
    <w:p w14:paraId="7BA28FAC" w14:textId="77777777" w:rsidR="00305CD5" w:rsidRDefault="00153AED">
      <w:pPr>
        <w:rPr>
          <w:rFonts w:eastAsiaTheme="minorEastAsia"/>
          <w:lang w:eastAsia="zh-CN"/>
        </w:rPr>
      </w:pPr>
      <w:r>
        <w:rPr>
          <w:rFonts w:eastAsiaTheme="minorEastAsia"/>
          <w:highlight w:val="yellow"/>
          <w:lang w:eastAsia="zh-CN"/>
        </w:rPr>
        <w:t>MTK</w:t>
      </w:r>
    </w:p>
    <w:bookmarkEnd w:id="279"/>
    <w:p w14:paraId="266EB232" w14:textId="77777777" w:rsidR="00305CD5" w:rsidRDefault="00153AED">
      <w:pPr>
        <w:rPr>
          <w:rFonts w:eastAsiaTheme="minorEastAsia"/>
          <w:lang w:val="en-US" w:eastAsia="zh-CN"/>
        </w:rPr>
      </w:pPr>
      <w:r>
        <w:rPr>
          <w:rFonts w:eastAsiaTheme="minorEastAsia"/>
          <w:b/>
          <w:bCs/>
          <w:lang w:eastAsia="zh-CN"/>
        </w:rPr>
        <w:t xml:space="preserve">Proposal 5: </w:t>
      </w:r>
      <w:r>
        <w:rPr>
          <w:rFonts w:eastAsiaTheme="minorEastAsia"/>
          <w:b/>
          <w:bCs/>
          <w:lang w:val="en-US" w:eastAsia="zh-CN"/>
        </w:rPr>
        <w:t>A potential issue of paging dropping may arise if UL-WUS on NES cell overlapped with paging occasion on Cell A as shown in Figure 1. RAN1 can further discuss how to solve this issue.</w:t>
      </w:r>
    </w:p>
    <w:p w14:paraId="7FB6F39D" w14:textId="77777777" w:rsidR="00305CD5" w:rsidRDefault="00153AED">
      <w:pPr>
        <w:jc w:val="center"/>
        <w:rPr>
          <w:rFonts w:ascii="Times New Roman" w:hAnsi="Times New Roman"/>
          <w:b/>
          <w:bCs/>
          <w:color w:val="000000"/>
          <w:kern w:val="24"/>
          <w:szCs w:val="20"/>
        </w:rPr>
      </w:pPr>
      <w:r>
        <w:rPr>
          <w:noProof/>
          <w:lang w:val="en-US" w:eastAsia="zh-CN"/>
        </w:rPr>
        <w:drawing>
          <wp:inline distT="0" distB="0" distL="0" distR="0" wp14:anchorId="0CDFE0E7" wp14:editId="03C3A782">
            <wp:extent cx="4055110" cy="152971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55110" cy="1529715"/>
                    </a:xfrm>
                    <a:prstGeom prst="rect">
                      <a:avLst/>
                    </a:prstGeom>
                    <a:noFill/>
                    <a:ln>
                      <a:noFill/>
                    </a:ln>
                  </pic:spPr>
                </pic:pic>
              </a:graphicData>
            </a:graphic>
          </wp:inline>
        </w:drawing>
      </w:r>
    </w:p>
    <w:p w14:paraId="28ACCADE" w14:textId="77777777" w:rsidR="00305CD5" w:rsidRDefault="00153AED">
      <w:pPr>
        <w:jc w:val="center"/>
        <w:rPr>
          <w:rFonts w:ascii="Times New Roman" w:eastAsiaTheme="minorEastAsia" w:hAnsi="Times New Roman"/>
          <w:b/>
          <w:bCs/>
          <w:color w:val="000000"/>
          <w:kern w:val="24"/>
          <w:szCs w:val="20"/>
          <w:lang w:eastAsia="zh-TW"/>
        </w:rPr>
      </w:pPr>
      <w:r>
        <w:rPr>
          <w:rFonts w:ascii="Times New Roman" w:eastAsiaTheme="minorEastAsia" w:hAnsi="Times New Roman"/>
          <w:b/>
          <w:bCs/>
          <w:color w:val="000000"/>
          <w:kern w:val="24"/>
          <w:szCs w:val="20"/>
          <w:lang w:eastAsia="zh-TW"/>
        </w:rPr>
        <w:t xml:space="preserve">Figure 1. An Example of UL-WUS on NES cell overlapped with paging occasion on normal </w:t>
      </w:r>
      <w:proofErr w:type="gramStart"/>
      <w:r>
        <w:rPr>
          <w:rFonts w:ascii="Times New Roman" w:eastAsiaTheme="minorEastAsia" w:hAnsi="Times New Roman"/>
          <w:b/>
          <w:bCs/>
          <w:color w:val="000000"/>
          <w:kern w:val="24"/>
          <w:szCs w:val="20"/>
          <w:lang w:eastAsia="zh-TW"/>
        </w:rPr>
        <w:t>cell</w:t>
      </w:r>
      <w:proofErr w:type="gramEnd"/>
    </w:p>
    <w:p w14:paraId="07EF71CE" w14:textId="77777777" w:rsidR="00305CD5" w:rsidRDefault="00305CD5">
      <w:pPr>
        <w:rPr>
          <w:rFonts w:eastAsiaTheme="minorEastAsia"/>
          <w:lang w:eastAsia="zh-CN"/>
        </w:rPr>
      </w:pPr>
    </w:p>
    <w:p w14:paraId="07EDA66F" w14:textId="77777777" w:rsidR="00305CD5" w:rsidRDefault="00153AED">
      <w:pPr>
        <w:pStyle w:val="3"/>
        <w:numPr>
          <w:ilvl w:val="0"/>
          <w:numId w:val="0"/>
        </w:numPr>
        <w:tabs>
          <w:tab w:val="left" w:pos="480"/>
        </w:tabs>
        <w:rPr>
          <w:rFonts w:ascii="Times New Roman" w:hAnsi="Times New Roman"/>
          <w:bCs/>
          <w:u w:val="single"/>
        </w:rPr>
      </w:pPr>
      <w:r>
        <w:rPr>
          <w:rFonts w:ascii="Times New Roman" w:hAnsi="Times New Roman"/>
          <w:bCs/>
          <w:u w:val="single"/>
        </w:rPr>
        <w:t xml:space="preserve">Issue 10-G: DCI based WUS </w:t>
      </w:r>
      <w:proofErr w:type="gramStart"/>
      <w:r>
        <w:rPr>
          <w:rFonts w:ascii="Times New Roman" w:hAnsi="Times New Roman"/>
          <w:bCs/>
          <w:u w:val="single"/>
        </w:rPr>
        <w:t>response</w:t>
      </w:r>
      <w:proofErr w:type="gramEnd"/>
    </w:p>
    <w:p w14:paraId="4316A573" w14:textId="77777777" w:rsidR="00305CD5" w:rsidRDefault="00153AED">
      <w:pPr>
        <w:rPr>
          <w:rFonts w:eastAsia="新細明體"/>
          <w:lang w:val="en-US" w:eastAsia="zh-TW"/>
        </w:rPr>
      </w:pPr>
      <w:r>
        <w:rPr>
          <w:rFonts w:eastAsia="新細明體" w:hint="eastAsia"/>
          <w:highlight w:val="yellow"/>
          <w:lang w:val="en-US" w:eastAsia="zh-TW"/>
        </w:rPr>
        <w:t>N</w:t>
      </w:r>
      <w:r>
        <w:rPr>
          <w:rFonts w:eastAsia="新細明體"/>
          <w:highlight w:val="yellow"/>
          <w:lang w:val="en-US" w:eastAsia="zh-TW"/>
        </w:rPr>
        <w:t>EC</w:t>
      </w:r>
    </w:p>
    <w:p w14:paraId="56D5FE4C" w14:textId="77777777" w:rsidR="00305CD5" w:rsidRDefault="00153AED">
      <w:pPr>
        <w:pStyle w:val="0Maintext"/>
        <w:spacing w:after="120" w:afterAutospacing="0" w:line="240" w:lineRule="auto"/>
        <w:ind w:firstLine="0"/>
        <w:rPr>
          <w:b/>
          <w:bCs/>
          <w:lang w:val="en-US" w:eastAsia="zh-CN"/>
        </w:rPr>
      </w:pPr>
      <w:r>
        <w:rPr>
          <w:b/>
          <w:bCs/>
          <w:lang w:val="en-US" w:eastAsia="zh-CN"/>
        </w:rPr>
        <w:lastRenderedPageBreak/>
        <w:t xml:space="preserve">Proposal 5: RAN1 to study </w:t>
      </w:r>
      <w:bookmarkStart w:id="280" w:name="OLE_LINK18"/>
      <w:r>
        <w:rPr>
          <w:b/>
          <w:bCs/>
          <w:lang w:val="en-US" w:eastAsia="zh-CN"/>
        </w:rPr>
        <w:t>DCI based WUS response</w:t>
      </w:r>
      <w:bookmarkEnd w:id="280"/>
      <w:r>
        <w:rPr>
          <w:b/>
          <w:bCs/>
          <w:lang w:val="en-US" w:eastAsia="zh-CN"/>
        </w:rPr>
        <w:t xml:space="preserve"> from the network. </w:t>
      </w:r>
    </w:p>
    <w:p w14:paraId="6A899B6C" w14:textId="77777777" w:rsidR="00305CD5" w:rsidRDefault="00305CD5">
      <w:pPr>
        <w:rPr>
          <w:rFonts w:eastAsia="新細明體"/>
          <w:b/>
          <w:bCs/>
          <w:szCs w:val="20"/>
          <w:lang w:eastAsia="zh-TW"/>
        </w:rPr>
      </w:pPr>
    </w:p>
    <w:p w14:paraId="3C1C7B11" w14:textId="77777777" w:rsidR="00305CD5" w:rsidRDefault="00153AE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2BAA062E" w14:textId="77777777" w:rsidR="00305CD5" w:rsidRDefault="00153AED">
      <w:pPr>
        <w:rPr>
          <w:rFonts w:eastAsiaTheme="minorEastAsia"/>
          <w:b/>
          <w:lang w:val="en-US" w:eastAsia="zh-CN"/>
        </w:rPr>
      </w:pPr>
      <w:r>
        <w:rPr>
          <w:rFonts w:eastAsiaTheme="minorEastAsia"/>
          <w:b/>
          <w:lang w:val="en-US" w:eastAsia="zh-CN"/>
        </w:rPr>
        <w:t>Companies are invited to provide support/comments on the proposals above (Issue 10 series) or bring up other proposals which (you think) should be treated in this meeting. Moderator would try to devise further discussion based on received comments.</w:t>
      </w:r>
    </w:p>
    <w:p w14:paraId="34BBE5BC" w14:textId="77777777" w:rsidR="00305CD5" w:rsidRDefault="00153AED">
      <w:pPr>
        <w:pStyle w:val="ListParagraph9"/>
        <w:numPr>
          <w:ilvl w:val="0"/>
          <w:numId w:val="44"/>
        </w:numPr>
        <w:ind w:leftChars="0"/>
        <w:rPr>
          <w:rFonts w:eastAsia="新細明體"/>
          <w:b/>
          <w:lang w:eastAsia="zh-TW"/>
        </w:rPr>
      </w:pPr>
      <w:r>
        <w:rPr>
          <w:rFonts w:eastAsia="新細明體"/>
          <w:b/>
          <w:lang w:eastAsia="zh-TW"/>
        </w:rPr>
        <w:t xml:space="preserve">Proposal receiving support from multiple companies would be visited </w:t>
      </w:r>
      <w:proofErr w:type="gramStart"/>
      <w:r>
        <w:rPr>
          <w:rFonts w:eastAsia="新細明體"/>
          <w:b/>
          <w:lang w:eastAsia="zh-TW"/>
        </w:rPr>
        <w:t>first</w:t>
      </w:r>
      <w:proofErr w:type="gramEnd"/>
    </w:p>
    <w:p w14:paraId="27691AAA" w14:textId="77777777" w:rsidR="00305CD5" w:rsidRDefault="00153AED">
      <w:pPr>
        <w:pStyle w:val="ListParagraph9"/>
        <w:numPr>
          <w:ilvl w:val="1"/>
          <w:numId w:val="44"/>
        </w:numPr>
        <w:ind w:leftChars="0"/>
        <w:rPr>
          <w:rFonts w:eastAsia="新細明體"/>
          <w:b/>
          <w:lang w:eastAsia="zh-TW"/>
        </w:rPr>
      </w:pPr>
      <w:r>
        <w:rPr>
          <w:rFonts w:eastAsia="新細明體"/>
          <w:b/>
          <w:lang w:eastAsia="zh-TW"/>
        </w:rPr>
        <w:t>Example comment format: MTK supports Proposal X from company Y with the reason that …</w:t>
      </w:r>
    </w:p>
    <w:p w14:paraId="0630BC89" w14:textId="77777777" w:rsidR="00305CD5" w:rsidRDefault="00305CD5">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305CD5" w14:paraId="0989B70F" w14:textId="77777777">
        <w:tc>
          <w:tcPr>
            <w:tcW w:w="1275" w:type="dxa"/>
            <w:tcBorders>
              <w:top w:val="single" w:sz="4" w:space="0" w:color="auto"/>
              <w:left w:val="single" w:sz="4" w:space="0" w:color="auto"/>
              <w:bottom w:val="single" w:sz="4" w:space="0" w:color="auto"/>
              <w:right w:val="single" w:sz="4" w:space="0" w:color="auto"/>
            </w:tcBorders>
          </w:tcPr>
          <w:p w14:paraId="16BD7FE8" w14:textId="77777777" w:rsidR="00305CD5" w:rsidRDefault="00153AED">
            <w:pPr>
              <w:spacing w:before="120" w:after="120"/>
              <w:rPr>
                <w:b/>
                <w:bCs/>
              </w:rPr>
            </w:pPr>
            <w:bookmarkStart w:id="281"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7EE09A3B" w14:textId="77777777" w:rsidR="00305CD5" w:rsidRDefault="00153AED">
            <w:pPr>
              <w:spacing w:before="120" w:after="120"/>
              <w:rPr>
                <w:b/>
                <w:bCs/>
              </w:rPr>
            </w:pPr>
            <w:r>
              <w:rPr>
                <w:b/>
                <w:bCs/>
              </w:rPr>
              <w:t>Comment</w:t>
            </w:r>
          </w:p>
        </w:tc>
        <w:bookmarkEnd w:id="281"/>
      </w:tr>
      <w:tr w:rsidR="00305CD5" w14:paraId="3D173B64" w14:textId="77777777">
        <w:tc>
          <w:tcPr>
            <w:tcW w:w="1275" w:type="dxa"/>
            <w:tcBorders>
              <w:top w:val="single" w:sz="4" w:space="0" w:color="auto"/>
              <w:left w:val="single" w:sz="4" w:space="0" w:color="auto"/>
              <w:bottom w:val="single" w:sz="4" w:space="0" w:color="auto"/>
              <w:right w:val="single" w:sz="4" w:space="0" w:color="auto"/>
            </w:tcBorders>
          </w:tcPr>
          <w:p w14:paraId="0340640A" w14:textId="77777777" w:rsidR="00305CD5" w:rsidRDefault="00153AED">
            <w:pPr>
              <w:spacing w:before="120" w:after="120"/>
              <w:rPr>
                <w:rFonts w:eastAsia="新細明體"/>
                <w:lang w:eastAsia="zh-TW"/>
              </w:rPr>
            </w:pPr>
            <w:r>
              <w:rPr>
                <w:rFonts w:eastAsia="Malgun Gothic" w:hint="eastAsia"/>
                <w:lang w:eastAsia="ko-KR"/>
              </w:rPr>
              <w:t>S</w:t>
            </w:r>
            <w:r>
              <w:rPr>
                <w:rFonts w:eastAsia="Malgun Gothic"/>
                <w:lang w:eastAsia="ko-KR"/>
              </w:rPr>
              <w:t>amsung</w:t>
            </w:r>
          </w:p>
        </w:tc>
        <w:tc>
          <w:tcPr>
            <w:tcW w:w="8220" w:type="dxa"/>
            <w:tcBorders>
              <w:top w:val="single" w:sz="4" w:space="0" w:color="auto"/>
              <w:left w:val="single" w:sz="4" w:space="0" w:color="auto"/>
              <w:bottom w:val="single" w:sz="4" w:space="0" w:color="auto"/>
              <w:right w:val="single" w:sz="4" w:space="0" w:color="auto"/>
            </w:tcBorders>
          </w:tcPr>
          <w:p w14:paraId="584A7FD7" w14:textId="77777777" w:rsidR="00305CD5" w:rsidRDefault="00153AED">
            <w:pPr>
              <w:spacing w:before="120" w:after="120"/>
              <w:rPr>
                <w:rFonts w:eastAsiaTheme="minorEastAsia"/>
                <w:lang w:eastAsia="zh-CN"/>
              </w:rPr>
            </w:pPr>
            <w:r>
              <w:rPr>
                <w:rFonts w:eastAsia="Malgun Gothic"/>
                <w:lang w:eastAsia="ko-KR"/>
              </w:rPr>
              <w:t>Okay to have discussion on issue 10-F to clarify the UE behaviour for camping.</w:t>
            </w:r>
          </w:p>
        </w:tc>
      </w:tr>
      <w:tr w:rsidR="00305CD5" w14:paraId="7E884232" w14:textId="77777777">
        <w:tc>
          <w:tcPr>
            <w:tcW w:w="1275" w:type="dxa"/>
            <w:tcBorders>
              <w:top w:val="single" w:sz="4" w:space="0" w:color="auto"/>
              <w:left w:val="single" w:sz="4" w:space="0" w:color="auto"/>
              <w:bottom w:val="single" w:sz="4" w:space="0" w:color="auto"/>
              <w:right w:val="single" w:sz="4" w:space="0" w:color="auto"/>
            </w:tcBorders>
          </w:tcPr>
          <w:p w14:paraId="3F4E4578" w14:textId="6DB4A8C9" w:rsidR="00305CD5" w:rsidRPr="00FB3899" w:rsidRDefault="00FB3899">
            <w:pPr>
              <w:spacing w:before="120" w:after="120"/>
              <w:rPr>
                <w:rFonts w:eastAsiaTheme="minorEastAsia"/>
                <w:lang w:eastAsia="zh-CN"/>
              </w:rPr>
            </w:pPr>
            <w:r>
              <w:rPr>
                <w:rFonts w:eastAsiaTheme="minorEastAsia" w:hint="eastAsia"/>
                <w:lang w:eastAsia="zh-CN"/>
              </w:rPr>
              <w:t>Z</w:t>
            </w:r>
            <w:r>
              <w:rPr>
                <w:rFonts w:eastAsiaTheme="minorEastAsia"/>
                <w:lang w:eastAsia="zh-CN"/>
              </w:rPr>
              <w:t xml:space="preserve">TE, </w:t>
            </w:r>
            <w:proofErr w:type="spellStart"/>
            <w:r>
              <w:rPr>
                <w:rFonts w:eastAsiaTheme="minorEastAsia"/>
                <w:lang w:eastAsia="zh-CN"/>
              </w:rPr>
              <w:t>Sanechips</w:t>
            </w:r>
            <w:proofErr w:type="spellEnd"/>
          </w:p>
        </w:tc>
        <w:tc>
          <w:tcPr>
            <w:tcW w:w="8220" w:type="dxa"/>
            <w:tcBorders>
              <w:top w:val="single" w:sz="4" w:space="0" w:color="auto"/>
              <w:left w:val="single" w:sz="4" w:space="0" w:color="auto"/>
              <w:bottom w:val="single" w:sz="4" w:space="0" w:color="auto"/>
              <w:right w:val="single" w:sz="4" w:space="0" w:color="auto"/>
            </w:tcBorders>
          </w:tcPr>
          <w:p w14:paraId="38CBD3C7" w14:textId="6731798E" w:rsidR="00305CD5" w:rsidRDefault="00FB3899" w:rsidP="00FB3899">
            <w:pPr>
              <w:spacing w:before="120" w:after="120"/>
              <w:rPr>
                <w:rFonts w:eastAsiaTheme="minorEastAsia"/>
                <w:lang w:eastAsia="zh-CN"/>
              </w:rPr>
            </w:pPr>
            <w:r>
              <w:rPr>
                <w:rFonts w:eastAsiaTheme="minorEastAsia"/>
                <w:lang w:eastAsia="zh-CN"/>
              </w:rPr>
              <w:t xml:space="preserve">We </w:t>
            </w:r>
            <w:proofErr w:type="gramStart"/>
            <w:r>
              <w:rPr>
                <w:rFonts w:eastAsiaTheme="minorEastAsia"/>
                <w:lang w:eastAsia="zh-CN"/>
              </w:rPr>
              <w:t>supports</w:t>
            </w:r>
            <w:proofErr w:type="gramEnd"/>
            <w:r>
              <w:rPr>
                <w:rFonts w:eastAsiaTheme="minorEastAsia"/>
                <w:lang w:eastAsia="zh-CN"/>
              </w:rPr>
              <w:t xml:space="preserve"> to further discuss </w:t>
            </w:r>
            <w:r w:rsidRPr="00FB3899">
              <w:rPr>
                <w:rFonts w:ascii="Times New Roman" w:hAnsi="Times New Roman"/>
                <w:bCs/>
              </w:rPr>
              <w:t>Issue 10-F in RAN1.</w:t>
            </w:r>
          </w:p>
        </w:tc>
      </w:tr>
      <w:tr w:rsidR="00305CD5" w14:paraId="03709D71" w14:textId="77777777">
        <w:tc>
          <w:tcPr>
            <w:tcW w:w="1275" w:type="dxa"/>
            <w:tcBorders>
              <w:top w:val="single" w:sz="4" w:space="0" w:color="auto"/>
              <w:left w:val="single" w:sz="4" w:space="0" w:color="auto"/>
              <w:bottom w:val="single" w:sz="4" w:space="0" w:color="auto"/>
              <w:right w:val="single" w:sz="4" w:space="0" w:color="auto"/>
            </w:tcBorders>
          </w:tcPr>
          <w:p w14:paraId="4C606E40" w14:textId="77777777" w:rsidR="00305CD5" w:rsidRDefault="00305CD5">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2A727148" w14:textId="77777777" w:rsidR="00305CD5" w:rsidRDefault="00305CD5">
            <w:pPr>
              <w:spacing w:before="120" w:after="120"/>
              <w:rPr>
                <w:rFonts w:eastAsiaTheme="minorEastAsia"/>
                <w:lang w:eastAsia="zh-CN"/>
              </w:rPr>
            </w:pPr>
          </w:p>
        </w:tc>
      </w:tr>
    </w:tbl>
    <w:p w14:paraId="1254BA11" w14:textId="77777777" w:rsidR="00305CD5" w:rsidRDefault="00305CD5">
      <w:pPr>
        <w:rPr>
          <w:rFonts w:eastAsia="新細明體"/>
          <w:b/>
          <w:bCs/>
          <w:szCs w:val="20"/>
          <w:lang w:val="en-US" w:eastAsia="zh-TW"/>
        </w:rPr>
      </w:pPr>
    </w:p>
    <w:p w14:paraId="5772D2A0" w14:textId="77777777" w:rsidR="00305CD5" w:rsidRDefault="00305CD5">
      <w:pPr>
        <w:rPr>
          <w:rFonts w:eastAsiaTheme="minorEastAsia"/>
          <w:lang w:eastAsia="zh-CN"/>
        </w:rPr>
      </w:pPr>
    </w:p>
    <w:p w14:paraId="6B0723A8" w14:textId="77777777" w:rsidR="00305CD5" w:rsidRDefault="00153AED">
      <w:pPr>
        <w:pStyle w:val="3GPPH1"/>
      </w:pPr>
      <w:bookmarkStart w:id="282" w:name="OLE_LINK4"/>
      <w:bookmarkStart w:id="283" w:name="OLE_LINK251"/>
      <w:bookmarkStart w:id="284" w:name="OLE_LINK252"/>
      <w:bookmarkEnd w:id="8"/>
      <w:bookmarkEnd w:id="244"/>
      <w:bookmarkEnd w:id="267"/>
      <w:r>
        <w:t xml:space="preserve">Resulted </w:t>
      </w:r>
      <w:bookmarkStart w:id="285" w:name="OLE_LINK112"/>
      <w:r>
        <w:t>RAN1 conclusion/</w:t>
      </w:r>
      <w:proofErr w:type="gramStart"/>
      <w:r>
        <w:t>agreement</w:t>
      </w:r>
      <w:bookmarkEnd w:id="282"/>
      <w:bookmarkEnd w:id="285"/>
      <w:proofErr w:type="gramEnd"/>
    </w:p>
    <w:bookmarkEnd w:id="283"/>
    <w:p w14:paraId="0BEFD494" w14:textId="77777777" w:rsidR="00305CD5" w:rsidRDefault="00153AED">
      <w:pPr>
        <w:pStyle w:val="ListParagraph9"/>
        <w:ind w:leftChars="0" w:left="0"/>
        <w:rPr>
          <w:rFonts w:eastAsia="新細明體"/>
          <w:lang w:eastAsia="zh-TW"/>
        </w:rPr>
      </w:pPr>
      <w:r>
        <w:rPr>
          <w:rFonts w:eastAsia="新細明體"/>
          <w:lang w:eastAsia="zh-TW"/>
        </w:rPr>
        <w:t>TBD.</w:t>
      </w:r>
    </w:p>
    <w:p w14:paraId="0ABADEA7" w14:textId="77777777" w:rsidR="00305CD5" w:rsidRDefault="00305CD5">
      <w:pPr>
        <w:pStyle w:val="ListParagraph9"/>
        <w:ind w:leftChars="0" w:left="0"/>
        <w:rPr>
          <w:rFonts w:eastAsia="新細明體"/>
          <w:lang w:eastAsia="zh-TW"/>
        </w:rPr>
      </w:pPr>
    </w:p>
    <w:p w14:paraId="3DFC5894" w14:textId="77777777" w:rsidR="00305CD5" w:rsidRDefault="00305CD5">
      <w:pPr>
        <w:pStyle w:val="ListParagraph9"/>
        <w:ind w:leftChars="0" w:left="0"/>
        <w:rPr>
          <w:rFonts w:eastAsia="新細明體"/>
          <w:lang w:eastAsia="zh-TW"/>
        </w:rPr>
      </w:pPr>
    </w:p>
    <w:p w14:paraId="14DEEA2E" w14:textId="77777777" w:rsidR="00305CD5" w:rsidRDefault="00153AED">
      <w:pPr>
        <w:pStyle w:val="3GPPH1"/>
        <w:numPr>
          <w:ilvl w:val="0"/>
          <w:numId w:val="0"/>
        </w:numPr>
        <w:ind w:left="432" w:hanging="432"/>
      </w:pPr>
      <w:bookmarkStart w:id="286" w:name="OLE_LINK250"/>
      <w:bookmarkStart w:id="287" w:name="OLE_LINK42"/>
      <w:bookmarkEnd w:id="284"/>
      <w:r>
        <w:t>4 References</w:t>
      </w:r>
      <w:r>
        <w:rPr>
          <w:rFonts w:hint="eastAsia"/>
        </w:rPr>
        <w:t xml:space="preserve"> (a</w:t>
      </w:r>
      <w:r>
        <w:t>ll from RAN1 #120</w:t>
      </w:r>
      <w:r>
        <w:rPr>
          <w:rFonts w:hint="eastAsia"/>
        </w:rPr>
        <w:t>)</w:t>
      </w:r>
      <w:bookmarkStart w:id="288" w:name="OLE_LINK16"/>
      <w:bookmarkEnd w:id="286"/>
      <w:bookmarkEnd w:id="287"/>
    </w:p>
    <w:p w14:paraId="46CA93F8" w14:textId="77777777" w:rsidR="00305CD5" w:rsidRDefault="00153AED">
      <w:pPr>
        <w:pStyle w:val="13"/>
        <w:numPr>
          <w:ilvl w:val="0"/>
          <w:numId w:val="45"/>
        </w:numPr>
        <w:ind w:leftChars="0"/>
      </w:pPr>
      <w:r>
        <w:t>R1-2500054</w:t>
      </w:r>
      <w:r>
        <w:tab/>
        <w:t>Discussion of on-demand SIB1 for idle/inactive mode UEs</w:t>
      </w:r>
      <w:r>
        <w:tab/>
        <w:t>FUTUREWEI</w:t>
      </w:r>
    </w:p>
    <w:p w14:paraId="649B5FD7" w14:textId="77777777" w:rsidR="00305CD5" w:rsidRDefault="00153AED">
      <w:pPr>
        <w:pStyle w:val="13"/>
        <w:numPr>
          <w:ilvl w:val="0"/>
          <w:numId w:val="45"/>
        </w:numPr>
        <w:ind w:leftChars="0"/>
      </w:pPr>
      <w:r>
        <w:t>R1-2500078</w:t>
      </w:r>
      <w:r>
        <w:tab/>
        <w:t xml:space="preserve">Discussion on on-demand SIB1 for </w:t>
      </w:r>
      <w:proofErr w:type="spellStart"/>
      <w:r>
        <w:t>eNES</w:t>
      </w:r>
      <w:proofErr w:type="spellEnd"/>
      <w:r>
        <w:tab/>
        <w:t xml:space="preserve">Huawei, </w:t>
      </w:r>
      <w:proofErr w:type="spellStart"/>
      <w:r>
        <w:t>HiSilicon</w:t>
      </w:r>
      <w:proofErr w:type="spellEnd"/>
    </w:p>
    <w:p w14:paraId="37B8B7A3" w14:textId="77777777" w:rsidR="00305CD5" w:rsidRDefault="00153AED">
      <w:pPr>
        <w:pStyle w:val="13"/>
        <w:numPr>
          <w:ilvl w:val="0"/>
          <w:numId w:val="45"/>
        </w:numPr>
        <w:ind w:leftChars="0"/>
      </w:pPr>
      <w:r>
        <w:t>R1-2500129</w:t>
      </w:r>
      <w:r>
        <w:tab/>
        <w:t>Discussion on on-demand SIB1 for NES</w:t>
      </w:r>
      <w:r>
        <w:tab/>
        <w:t xml:space="preserve">ZTE Corporation, </w:t>
      </w:r>
      <w:proofErr w:type="spellStart"/>
      <w:r>
        <w:t>Sanechips</w:t>
      </w:r>
      <w:proofErr w:type="spellEnd"/>
    </w:p>
    <w:p w14:paraId="4469BDB5" w14:textId="77777777" w:rsidR="00305CD5" w:rsidRDefault="00153AED">
      <w:pPr>
        <w:pStyle w:val="13"/>
        <w:numPr>
          <w:ilvl w:val="0"/>
          <w:numId w:val="45"/>
        </w:numPr>
        <w:ind w:leftChars="0"/>
      </w:pPr>
      <w:r>
        <w:t>R1-2500174</w:t>
      </w:r>
      <w:r>
        <w:tab/>
        <w:t>Discussion on on-demand SIB1 for idle/inactive mode UEs</w:t>
      </w:r>
      <w:r>
        <w:tab/>
      </w:r>
      <w:proofErr w:type="spellStart"/>
      <w:r>
        <w:t>Spreadtrum</w:t>
      </w:r>
      <w:proofErr w:type="spellEnd"/>
      <w:r>
        <w:t>, UNISOC</w:t>
      </w:r>
    </w:p>
    <w:p w14:paraId="279FAC43" w14:textId="77777777" w:rsidR="00305CD5" w:rsidRDefault="00153AED">
      <w:pPr>
        <w:pStyle w:val="13"/>
        <w:numPr>
          <w:ilvl w:val="0"/>
          <w:numId w:val="45"/>
        </w:numPr>
        <w:ind w:leftChars="0"/>
      </w:pPr>
      <w:r>
        <w:t>R1-2500229</w:t>
      </w:r>
      <w:r>
        <w:tab/>
        <w:t>Discussion on on-demand SIB1</w:t>
      </w:r>
      <w:r>
        <w:tab/>
        <w:t>CATT</w:t>
      </w:r>
    </w:p>
    <w:p w14:paraId="33A04235" w14:textId="77777777" w:rsidR="00305CD5" w:rsidRDefault="00153AED">
      <w:pPr>
        <w:pStyle w:val="13"/>
        <w:numPr>
          <w:ilvl w:val="0"/>
          <w:numId w:val="45"/>
        </w:numPr>
        <w:ind w:leftChars="0"/>
      </w:pPr>
      <w:r>
        <w:t>R1-2500264</w:t>
      </w:r>
      <w:r>
        <w:tab/>
        <w:t>Discussion on on-demand SIB1 for idle/inactive mode UEs</w:t>
      </w:r>
      <w:r>
        <w:tab/>
        <w:t>China Telecom</w:t>
      </w:r>
    </w:p>
    <w:p w14:paraId="2618CA1D" w14:textId="77777777" w:rsidR="00305CD5" w:rsidRDefault="00153AED">
      <w:pPr>
        <w:pStyle w:val="13"/>
        <w:numPr>
          <w:ilvl w:val="0"/>
          <w:numId w:val="45"/>
        </w:numPr>
        <w:ind w:leftChars="0"/>
      </w:pPr>
      <w:r>
        <w:t>R1-2500292</w:t>
      </w:r>
      <w:r>
        <w:tab/>
        <w:t>Discussion on on-demand SIB1 for UEs in idle/inactive mode</w:t>
      </w:r>
      <w:r>
        <w:tab/>
        <w:t>CMCC</w:t>
      </w:r>
    </w:p>
    <w:p w14:paraId="200E92BA" w14:textId="77777777" w:rsidR="00305CD5" w:rsidRDefault="00153AED">
      <w:pPr>
        <w:pStyle w:val="13"/>
        <w:numPr>
          <w:ilvl w:val="0"/>
          <w:numId w:val="45"/>
        </w:numPr>
        <w:ind w:leftChars="0"/>
      </w:pPr>
      <w:r>
        <w:t>R1-2500354</w:t>
      </w:r>
      <w:r>
        <w:tab/>
        <w:t>Discussion on on-demand SIB1 for idle/inactive mode UEs</w:t>
      </w:r>
      <w:r>
        <w:tab/>
        <w:t>vivo</w:t>
      </w:r>
    </w:p>
    <w:p w14:paraId="6A1FBB64" w14:textId="77777777" w:rsidR="00305CD5" w:rsidRDefault="00153AED">
      <w:pPr>
        <w:pStyle w:val="13"/>
        <w:numPr>
          <w:ilvl w:val="0"/>
          <w:numId w:val="45"/>
        </w:numPr>
        <w:ind w:leftChars="0"/>
      </w:pPr>
      <w:r>
        <w:t>R1-2500398</w:t>
      </w:r>
      <w:r>
        <w:tab/>
        <w:t>On demand SIB1 for idle/inactive UEs</w:t>
      </w:r>
      <w:r>
        <w:tab/>
      </w:r>
      <w:proofErr w:type="spellStart"/>
      <w:r>
        <w:t>Tejas</w:t>
      </w:r>
      <w:proofErr w:type="spellEnd"/>
      <w:r>
        <w:t xml:space="preserve"> Networks Limited</w:t>
      </w:r>
    </w:p>
    <w:p w14:paraId="5E64D2A7" w14:textId="77777777" w:rsidR="00305CD5" w:rsidRDefault="00153AED">
      <w:pPr>
        <w:pStyle w:val="13"/>
        <w:numPr>
          <w:ilvl w:val="0"/>
          <w:numId w:val="45"/>
        </w:numPr>
        <w:ind w:leftChars="0"/>
      </w:pPr>
      <w:r>
        <w:t>R1-2500441</w:t>
      </w:r>
      <w:r>
        <w:tab/>
        <w:t>Discussion on the enhancement to support on demand SIB1 for idle/inactive mode UE OPPO</w:t>
      </w:r>
    </w:p>
    <w:p w14:paraId="5CF23D03" w14:textId="77777777" w:rsidR="00305CD5" w:rsidRDefault="00153AED">
      <w:pPr>
        <w:pStyle w:val="13"/>
        <w:numPr>
          <w:ilvl w:val="0"/>
          <w:numId w:val="45"/>
        </w:numPr>
        <w:ind w:leftChars="0"/>
      </w:pPr>
      <w:r>
        <w:t>R1-2500477</w:t>
      </w:r>
      <w:r>
        <w:tab/>
        <w:t>On-demand SIB1 for Idle/Inactive mode UEs</w:t>
      </w:r>
      <w:r>
        <w:tab/>
        <w:t>Nokia, Nokia Shanghai Bell</w:t>
      </w:r>
    </w:p>
    <w:p w14:paraId="541B8EF4" w14:textId="77777777" w:rsidR="00305CD5" w:rsidRDefault="00153AED">
      <w:pPr>
        <w:pStyle w:val="13"/>
        <w:numPr>
          <w:ilvl w:val="0"/>
          <w:numId w:val="45"/>
        </w:numPr>
        <w:ind w:leftChars="0"/>
      </w:pPr>
      <w:r>
        <w:t>R1-2500490</w:t>
      </w:r>
      <w:r>
        <w:tab/>
        <w:t>Discussion on on-demand SIB1 for idle/inactive mode UEs</w:t>
      </w:r>
      <w:r>
        <w:tab/>
        <w:t>Panasonic</w:t>
      </w:r>
    </w:p>
    <w:p w14:paraId="404811F0" w14:textId="77777777" w:rsidR="00305CD5" w:rsidRDefault="00153AED">
      <w:pPr>
        <w:pStyle w:val="13"/>
        <w:numPr>
          <w:ilvl w:val="0"/>
          <w:numId w:val="45"/>
        </w:numPr>
        <w:ind w:leftChars="0"/>
      </w:pPr>
      <w:r>
        <w:t>R1-2500526</w:t>
      </w:r>
      <w:r>
        <w:tab/>
        <w:t>Discussion on on-demand SIB1 for idle/inactive mode UEs</w:t>
      </w:r>
      <w:r>
        <w:tab/>
      </w:r>
      <w:proofErr w:type="spellStart"/>
      <w:r>
        <w:t>InterDigital</w:t>
      </w:r>
      <w:proofErr w:type="spellEnd"/>
      <w:r>
        <w:t>, Inc.</w:t>
      </w:r>
    </w:p>
    <w:p w14:paraId="27E50239" w14:textId="77777777" w:rsidR="00305CD5" w:rsidRDefault="00153AED">
      <w:pPr>
        <w:pStyle w:val="13"/>
        <w:numPr>
          <w:ilvl w:val="0"/>
          <w:numId w:val="45"/>
        </w:numPr>
        <w:ind w:leftChars="0"/>
      </w:pPr>
      <w:r>
        <w:t>R1-2500553</w:t>
      </w:r>
      <w:r>
        <w:tab/>
        <w:t>On-demand SIB1 for Idle/Inactive Mode UE</w:t>
      </w:r>
      <w:r>
        <w:tab/>
        <w:t>Google</w:t>
      </w:r>
    </w:p>
    <w:p w14:paraId="17931CFA" w14:textId="77777777" w:rsidR="00305CD5" w:rsidRDefault="00153AED">
      <w:pPr>
        <w:pStyle w:val="13"/>
        <w:numPr>
          <w:ilvl w:val="0"/>
          <w:numId w:val="45"/>
        </w:numPr>
        <w:ind w:leftChars="0"/>
      </w:pPr>
      <w:r>
        <w:t>R1-2500622</w:t>
      </w:r>
      <w:r>
        <w:tab/>
        <w:t>Discussion on on-demand SIB1 for UEs in idle/inactive mode</w:t>
      </w:r>
      <w:r>
        <w:tab/>
        <w:t>NEC</w:t>
      </w:r>
    </w:p>
    <w:p w14:paraId="01CB5540" w14:textId="77777777" w:rsidR="00305CD5" w:rsidRDefault="00153AED">
      <w:pPr>
        <w:pStyle w:val="13"/>
        <w:numPr>
          <w:ilvl w:val="0"/>
          <w:numId w:val="45"/>
        </w:numPr>
        <w:ind w:leftChars="0"/>
      </w:pPr>
      <w:r>
        <w:t>R1-2500629</w:t>
      </w:r>
      <w:r>
        <w:tab/>
        <w:t>Discussion on on-demand SIB1 transmission for network energy savings</w:t>
      </w:r>
      <w:r>
        <w:tab/>
        <w:t>Fujitsu</w:t>
      </w:r>
    </w:p>
    <w:p w14:paraId="70923517" w14:textId="77777777" w:rsidR="00305CD5" w:rsidRDefault="00153AED">
      <w:pPr>
        <w:pStyle w:val="13"/>
        <w:numPr>
          <w:ilvl w:val="0"/>
          <w:numId w:val="45"/>
        </w:numPr>
        <w:ind w:leftChars="0"/>
      </w:pPr>
      <w:r>
        <w:t>R1-2500654</w:t>
      </w:r>
      <w:r>
        <w:tab/>
        <w:t>On-demand SIB1 for idle/inactive mode UEs</w:t>
      </w:r>
      <w:r>
        <w:tab/>
        <w:t>Sony</w:t>
      </w:r>
    </w:p>
    <w:p w14:paraId="340BA014" w14:textId="77777777" w:rsidR="00305CD5" w:rsidRDefault="00153AED">
      <w:pPr>
        <w:pStyle w:val="13"/>
        <w:numPr>
          <w:ilvl w:val="0"/>
          <w:numId w:val="45"/>
        </w:numPr>
        <w:ind w:leftChars="0"/>
      </w:pPr>
      <w:r>
        <w:t>R1-2500737</w:t>
      </w:r>
      <w:r>
        <w:tab/>
        <w:t>Discussion on on-demand SIB1 for idle/inactive mode UEs</w:t>
      </w:r>
      <w:r>
        <w:tab/>
        <w:t>Xiaomi</w:t>
      </w:r>
    </w:p>
    <w:p w14:paraId="3D08FF40" w14:textId="77777777" w:rsidR="00305CD5" w:rsidRDefault="00153AED">
      <w:pPr>
        <w:pStyle w:val="13"/>
        <w:numPr>
          <w:ilvl w:val="0"/>
          <w:numId w:val="45"/>
        </w:numPr>
        <w:ind w:leftChars="0"/>
      </w:pPr>
      <w:r>
        <w:t>R1-2500786</w:t>
      </w:r>
      <w:r>
        <w:tab/>
        <w:t>On On-demand SIB1 for IDLE/INACTIVE mode UEs</w:t>
      </w:r>
      <w:r>
        <w:tab/>
        <w:t>Apple</w:t>
      </w:r>
    </w:p>
    <w:p w14:paraId="1D3507E1" w14:textId="77777777" w:rsidR="00305CD5" w:rsidRDefault="00153AED">
      <w:pPr>
        <w:pStyle w:val="13"/>
        <w:numPr>
          <w:ilvl w:val="0"/>
          <w:numId w:val="45"/>
        </w:numPr>
        <w:ind w:leftChars="0"/>
      </w:pPr>
      <w:r>
        <w:t>R1-2500855</w:t>
      </w:r>
      <w:r>
        <w:tab/>
        <w:t>On-demand SIB1 for idle/inactive mode UEs</w:t>
      </w:r>
      <w:r>
        <w:tab/>
        <w:t>Samsung</w:t>
      </w:r>
    </w:p>
    <w:p w14:paraId="167BFD1C" w14:textId="77777777" w:rsidR="00305CD5" w:rsidRDefault="00153AED">
      <w:pPr>
        <w:pStyle w:val="13"/>
        <w:numPr>
          <w:ilvl w:val="0"/>
          <w:numId w:val="45"/>
        </w:numPr>
        <w:ind w:leftChars="0"/>
      </w:pPr>
      <w:r>
        <w:t>R1-2500885</w:t>
      </w:r>
      <w:r>
        <w:tab/>
        <w:t>On-demand SIB1 for idle/inactive mode UEs</w:t>
      </w:r>
      <w:r>
        <w:tab/>
        <w:t>Lenovo</w:t>
      </w:r>
    </w:p>
    <w:p w14:paraId="2DA9E1C1" w14:textId="77777777" w:rsidR="00305CD5" w:rsidRDefault="00153AED">
      <w:pPr>
        <w:pStyle w:val="13"/>
        <w:numPr>
          <w:ilvl w:val="0"/>
          <w:numId w:val="45"/>
        </w:numPr>
        <w:ind w:leftChars="0"/>
      </w:pPr>
      <w:r>
        <w:t>R1-2500914</w:t>
      </w:r>
      <w:r>
        <w:tab/>
        <w:t>On-demand SIB1 for idle/inactive mode UEs</w:t>
      </w:r>
      <w:r>
        <w:tab/>
        <w:t>ETRI</w:t>
      </w:r>
    </w:p>
    <w:p w14:paraId="694686FF" w14:textId="77777777" w:rsidR="00305CD5" w:rsidRDefault="00153AED">
      <w:pPr>
        <w:pStyle w:val="13"/>
        <w:numPr>
          <w:ilvl w:val="0"/>
          <w:numId w:val="45"/>
        </w:numPr>
        <w:ind w:leftChars="0"/>
      </w:pPr>
      <w:r>
        <w:t>R1-2500954</w:t>
      </w:r>
      <w:r>
        <w:tab/>
        <w:t>On-demand SIB1 for idle/inactive mode UEs</w:t>
      </w:r>
      <w:r>
        <w:tab/>
        <w:t>LG Electronics</w:t>
      </w:r>
    </w:p>
    <w:p w14:paraId="51B5D554" w14:textId="77777777" w:rsidR="00305CD5" w:rsidRDefault="00153AED">
      <w:pPr>
        <w:pStyle w:val="13"/>
        <w:numPr>
          <w:ilvl w:val="0"/>
          <w:numId w:val="45"/>
        </w:numPr>
        <w:ind w:leftChars="0"/>
      </w:pPr>
      <w:r>
        <w:t>R1-2500968</w:t>
      </w:r>
      <w:r>
        <w:tab/>
        <w:t xml:space="preserve">Discussion on on-demand SIB1 transmission for idle/inactive mode UEs </w:t>
      </w:r>
      <w:proofErr w:type="spellStart"/>
      <w:r>
        <w:t>Transsion</w:t>
      </w:r>
      <w:proofErr w:type="spellEnd"/>
      <w:r>
        <w:t xml:space="preserve"> Holdings</w:t>
      </w:r>
    </w:p>
    <w:p w14:paraId="47C5D88C" w14:textId="77777777" w:rsidR="00305CD5" w:rsidRDefault="00153AED">
      <w:pPr>
        <w:pStyle w:val="13"/>
        <w:numPr>
          <w:ilvl w:val="0"/>
          <w:numId w:val="45"/>
        </w:numPr>
        <w:ind w:leftChars="0"/>
      </w:pPr>
      <w:r>
        <w:t>R1-2501021</w:t>
      </w:r>
      <w:r>
        <w:tab/>
        <w:t>On-demand SIB1 for idle or inactive mode UEs</w:t>
      </w:r>
      <w:r>
        <w:tab/>
        <w:t>MediaTek Inc.</w:t>
      </w:r>
    </w:p>
    <w:p w14:paraId="0C115552" w14:textId="77777777" w:rsidR="00305CD5" w:rsidRDefault="00153AED">
      <w:pPr>
        <w:pStyle w:val="13"/>
        <w:numPr>
          <w:ilvl w:val="0"/>
          <w:numId w:val="45"/>
        </w:numPr>
        <w:ind w:leftChars="0"/>
      </w:pPr>
      <w:r>
        <w:t>R1-2501049</w:t>
      </w:r>
      <w:r>
        <w:tab/>
        <w:t>Views on On-demand SIB1 for idle-inactive UEs</w:t>
      </w:r>
      <w:r>
        <w:tab/>
        <w:t>Vodafone</w:t>
      </w:r>
    </w:p>
    <w:p w14:paraId="1002D1D4" w14:textId="77777777" w:rsidR="00305CD5" w:rsidRDefault="00153AED">
      <w:pPr>
        <w:pStyle w:val="13"/>
        <w:numPr>
          <w:ilvl w:val="0"/>
          <w:numId w:val="45"/>
        </w:numPr>
        <w:ind w:leftChars="0"/>
      </w:pPr>
      <w:r>
        <w:t>R1-2501089</w:t>
      </w:r>
      <w:r>
        <w:tab/>
        <w:t>Discussion on on-demand SIB1 for idle/inactive mode UEs</w:t>
      </w:r>
      <w:r>
        <w:tab/>
        <w:t>DENSO CORPORATION</w:t>
      </w:r>
    </w:p>
    <w:p w14:paraId="57387DD8" w14:textId="77777777" w:rsidR="00305CD5" w:rsidRDefault="00153AED">
      <w:pPr>
        <w:pStyle w:val="13"/>
        <w:numPr>
          <w:ilvl w:val="0"/>
          <w:numId w:val="45"/>
        </w:numPr>
        <w:ind w:leftChars="0"/>
      </w:pPr>
      <w:r>
        <w:t>R1-2501133</w:t>
      </w:r>
      <w:r>
        <w:tab/>
        <w:t>Discussion on on-demand SIB1 transmission for idle UEs</w:t>
      </w:r>
      <w:r>
        <w:tab/>
        <w:t>Sharp</w:t>
      </w:r>
    </w:p>
    <w:p w14:paraId="2D409A6A" w14:textId="77777777" w:rsidR="00305CD5" w:rsidRDefault="00153AED">
      <w:pPr>
        <w:pStyle w:val="13"/>
        <w:numPr>
          <w:ilvl w:val="0"/>
          <w:numId w:val="45"/>
        </w:numPr>
        <w:ind w:leftChars="0"/>
      </w:pPr>
      <w:r>
        <w:t>R1-2501161</w:t>
      </w:r>
      <w:r>
        <w:tab/>
        <w:t>On-demand SIB1 procedure</w:t>
      </w:r>
      <w:r>
        <w:tab/>
        <w:t>Qualcomm Incorporated</w:t>
      </w:r>
    </w:p>
    <w:p w14:paraId="2270B145" w14:textId="77777777" w:rsidR="00305CD5" w:rsidRDefault="00153AED">
      <w:pPr>
        <w:pStyle w:val="13"/>
        <w:numPr>
          <w:ilvl w:val="0"/>
          <w:numId w:val="45"/>
        </w:numPr>
        <w:ind w:leftChars="0"/>
      </w:pPr>
      <w:r>
        <w:t>R1-2501207</w:t>
      </w:r>
      <w:r>
        <w:tab/>
        <w:t>Discussion on on-demand SIB1 for idle/inactive mode UEs</w:t>
      </w:r>
      <w:r>
        <w:tab/>
        <w:t>NTT DOCOMO, INC.</w:t>
      </w:r>
    </w:p>
    <w:p w14:paraId="584D78F6" w14:textId="77777777" w:rsidR="00305CD5" w:rsidRDefault="00153AED">
      <w:pPr>
        <w:pStyle w:val="13"/>
        <w:numPr>
          <w:ilvl w:val="0"/>
          <w:numId w:val="45"/>
        </w:numPr>
        <w:ind w:leftChars="0"/>
      </w:pPr>
      <w:r>
        <w:lastRenderedPageBreak/>
        <w:t>R1-2501252</w:t>
      </w:r>
      <w:r>
        <w:tab/>
        <w:t>On-demand SIB1 for UEs in idle/inactive mode for NES</w:t>
      </w:r>
      <w:r>
        <w:tab/>
        <w:t>Ericsson</w:t>
      </w:r>
    </w:p>
    <w:p w14:paraId="2F26477D" w14:textId="77777777" w:rsidR="00305CD5" w:rsidRDefault="00153AED">
      <w:pPr>
        <w:pStyle w:val="13"/>
        <w:numPr>
          <w:ilvl w:val="0"/>
          <w:numId w:val="45"/>
        </w:numPr>
        <w:ind w:leftChars="0"/>
      </w:pPr>
      <w:r>
        <w:t>R1-2501263</w:t>
      </w:r>
      <w:r>
        <w:tab/>
        <w:t>Discussion on on-demand SIB1 in idle/inactive mode</w:t>
      </w:r>
      <w:r>
        <w:tab/>
        <w:t>CAICT</w:t>
      </w:r>
    </w:p>
    <w:p w14:paraId="6A91633E" w14:textId="77777777" w:rsidR="00305CD5" w:rsidRDefault="00153AED">
      <w:pPr>
        <w:pStyle w:val="13"/>
        <w:numPr>
          <w:ilvl w:val="0"/>
          <w:numId w:val="45"/>
        </w:numPr>
        <w:ind w:leftChars="0"/>
      </w:pPr>
      <w:r>
        <w:t>R1-2501278</w:t>
      </w:r>
      <w:r>
        <w:tab/>
        <w:t xml:space="preserve">Discussion </w:t>
      </w:r>
      <w:proofErr w:type="gramStart"/>
      <w:r>
        <w:t>on  on</w:t>
      </w:r>
      <w:proofErr w:type="gramEnd"/>
      <w:r>
        <w:t>-demand SIB1</w:t>
      </w:r>
      <w:r>
        <w:tab/>
      </w:r>
      <w:proofErr w:type="spellStart"/>
      <w:r>
        <w:t>CEWiT</w:t>
      </w:r>
      <w:proofErr w:type="spellEnd"/>
    </w:p>
    <w:p w14:paraId="669943BF" w14:textId="77777777" w:rsidR="00305CD5" w:rsidRDefault="00153AED">
      <w:pPr>
        <w:pStyle w:val="13"/>
        <w:numPr>
          <w:ilvl w:val="0"/>
          <w:numId w:val="45"/>
        </w:numPr>
        <w:ind w:leftChars="0"/>
      </w:pPr>
      <w:r>
        <w:t>R1-2501299</w:t>
      </w:r>
      <w:r>
        <w:tab/>
        <w:t>On-demand SIB1 for NES</w:t>
      </w:r>
      <w:r>
        <w:tab/>
        <w:t>Fraunhofer IIS, Fraunhofer HHI</w:t>
      </w:r>
      <w:bookmarkEnd w:id="288"/>
    </w:p>
    <w:sectPr w:rsidR="00305CD5">
      <w:footerReference w:type="default" r:id="rId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EFA8C" w14:textId="77777777" w:rsidR="00CC1605" w:rsidRDefault="00CC1605">
      <w:r>
        <w:separator/>
      </w:r>
    </w:p>
  </w:endnote>
  <w:endnote w:type="continuationSeparator" w:id="0">
    <w:p w14:paraId="4D6BA403" w14:textId="77777777" w:rsidR="00CC1605" w:rsidRDefault="00CC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38F71" w14:textId="77777777" w:rsidR="00305CD5" w:rsidRDefault="00153AED">
    <w:pPr>
      <w:pStyle w:val="af5"/>
    </w:pPr>
    <w:r>
      <w:rPr>
        <w:noProof/>
        <w:lang w:val="en-US" w:eastAsia="zh-CN"/>
      </w:rPr>
      <mc:AlternateContent>
        <mc:Choice Requires="wps">
          <w:drawing>
            <wp:anchor distT="0" distB="0" distL="114300" distR="114300" simplePos="0" relativeHeight="251659264" behindDoc="0" locked="0" layoutInCell="0" allowOverlap="1" wp14:anchorId="20A3F4F8" wp14:editId="4CF98A30">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C3720D7" w14:textId="77777777" w:rsidR="00305CD5" w:rsidRDefault="00153AED">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20A3F4F8"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C3720D7" w14:textId="77777777" w:rsidR="00305CD5" w:rsidRDefault="00153AED">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A171E" w14:textId="77777777" w:rsidR="00CC1605" w:rsidRDefault="00CC1605">
      <w:r>
        <w:separator/>
      </w:r>
    </w:p>
  </w:footnote>
  <w:footnote w:type="continuationSeparator" w:id="0">
    <w:p w14:paraId="15F9889E" w14:textId="77777777" w:rsidR="00CC1605" w:rsidRDefault="00CC1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60"/>
    <w:multiLevelType w:val="multilevel"/>
    <w:tmpl w:val="006C56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6C148BE"/>
    <w:multiLevelType w:val="multilevel"/>
    <w:tmpl w:val="06C14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3D298D"/>
    <w:multiLevelType w:val="multilevel"/>
    <w:tmpl w:val="093D298D"/>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0CB95088"/>
    <w:multiLevelType w:val="multilevel"/>
    <w:tmpl w:val="0CB950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DF22077"/>
    <w:multiLevelType w:val="multilevel"/>
    <w:tmpl w:val="0DF22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2F6FC5"/>
    <w:multiLevelType w:val="multilevel"/>
    <w:tmpl w:val="1C2F6FC5"/>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C3A0FEF"/>
    <w:multiLevelType w:val="multilevel"/>
    <w:tmpl w:val="1C3A0FE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9820C2A"/>
    <w:multiLevelType w:val="multilevel"/>
    <w:tmpl w:val="29820C2A"/>
    <w:lvl w:ilvl="0">
      <w:numFmt w:val="bullet"/>
      <w:lvlText w:val="•"/>
      <w:lvlJc w:val="left"/>
      <w:pPr>
        <w:ind w:left="465" w:hanging="360"/>
      </w:pPr>
      <w:rPr>
        <w:rFonts w:ascii="Times" w:eastAsia="新細明體" w:hAnsi="Times" w:cs="Times" w:hint="default"/>
      </w:rPr>
    </w:lvl>
    <w:lvl w:ilvl="1">
      <w:start w:val="1"/>
      <w:numFmt w:val="bullet"/>
      <w:lvlText w:val=""/>
      <w:lvlJc w:val="left"/>
      <w:pPr>
        <w:ind w:left="1065" w:hanging="480"/>
      </w:pPr>
      <w:rPr>
        <w:rFonts w:ascii="Wingdings" w:hAnsi="Wingdings" w:hint="default"/>
      </w:rPr>
    </w:lvl>
    <w:lvl w:ilvl="2">
      <w:start w:val="1"/>
      <w:numFmt w:val="bullet"/>
      <w:lvlText w:val=""/>
      <w:lvlJc w:val="left"/>
      <w:pPr>
        <w:ind w:left="1545" w:hanging="480"/>
      </w:pPr>
      <w:rPr>
        <w:rFonts w:ascii="Wingdings" w:hAnsi="Wingdings" w:hint="default"/>
      </w:rPr>
    </w:lvl>
    <w:lvl w:ilvl="3">
      <w:start w:val="1"/>
      <w:numFmt w:val="bullet"/>
      <w:lvlText w:val=""/>
      <w:lvlJc w:val="left"/>
      <w:pPr>
        <w:ind w:left="2025" w:hanging="480"/>
      </w:pPr>
      <w:rPr>
        <w:rFonts w:ascii="Wingdings" w:hAnsi="Wingdings" w:hint="default"/>
      </w:rPr>
    </w:lvl>
    <w:lvl w:ilvl="4">
      <w:start w:val="1"/>
      <w:numFmt w:val="bullet"/>
      <w:lvlText w:val=""/>
      <w:lvlJc w:val="left"/>
      <w:pPr>
        <w:ind w:left="2505" w:hanging="480"/>
      </w:pPr>
      <w:rPr>
        <w:rFonts w:ascii="Wingdings" w:hAnsi="Wingdings" w:hint="default"/>
      </w:rPr>
    </w:lvl>
    <w:lvl w:ilvl="5">
      <w:start w:val="1"/>
      <w:numFmt w:val="bullet"/>
      <w:lvlText w:val=""/>
      <w:lvlJc w:val="left"/>
      <w:pPr>
        <w:ind w:left="2985" w:hanging="480"/>
      </w:pPr>
      <w:rPr>
        <w:rFonts w:ascii="Wingdings" w:hAnsi="Wingdings" w:hint="default"/>
      </w:rPr>
    </w:lvl>
    <w:lvl w:ilvl="6">
      <w:start w:val="1"/>
      <w:numFmt w:val="bullet"/>
      <w:lvlText w:val=""/>
      <w:lvlJc w:val="left"/>
      <w:pPr>
        <w:ind w:left="3465" w:hanging="480"/>
      </w:pPr>
      <w:rPr>
        <w:rFonts w:ascii="Wingdings" w:hAnsi="Wingdings" w:hint="default"/>
      </w:rPr>
    </w:lvl>
    <w:lvl w:ilvl="7">
      <w:start w:val="1"/>
      <w:numFmt w:val="bullet"/>
      <w:lvlText w:val=""/>
      <w:lvlJc w:val="left"/>
      <w:pPr>
        <w:ind w:left="3945" w:hanging="480"/>
      </w:pPr>
      <w:rPr>
        <w:rFonts w:ascii="Wingdings" w:hAnsi="Wingdings" w:hint="default"/>
      </w:rPr>
    </w:lvl>
    <w:lvl w:ilvl="8">
      <w:start w:val="1"/>
      <w:numFmt w:val="bullet"/>
      <w:lvlText w:val=""/>
      <w:lvlJc w:val="left"/>
      <w:pPr>
        <w:ind w:left="4425" w:hanging="480"/>
      </w:pPr>
      <w:rPr>
        <w:rFonts w:ascii="Wingdings" w:hAnsi="Wingdings" w:hint="default"/>
      </w:rPr>
    </w:lvl>
  </w:abstractNum>
  <w:abstractNum w:abstractNumId="16" w15:restartNumberingAfterBreak="0">
    <w:nsid w:val="2AFE0785"/>
    <w:multiLevelType w:val="multilevel"/>
    <w:tmpl w:val="2AFE078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2505BBD"/>
    <w:multiLevelType w:val="multilevel"/>
    <w:tmpl w:val="32505BB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397049D5"/>
    <w:multiLevelType w:val="multilevel"/>
    <w:tmpl w:val="397049D5"/>
    <w:lvl w:ilvl="0">
      <w:start w:val="1"/>
      <w:numFmt w:val="decimal"/>
      <w:lvlText w:val="%1."/>
      <w:lvlJc w:val="left"/>
      <w:pPr>
        <w:ind w:left="440" w:hanging="44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3B12516B"/>
    <w:multiLevelType w:val="multilevel"/>
    <w:tmpl w:val="3B1251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EAC1095"/>
    <w:multiLevelType w:val="multilevel"/>
    <w:tmpl w:val="3EAC10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5F0413"/>
    <w:multiLevelType w:val="multilevel"/>
    <w:tmpl w:val="425F04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2D0403C"/>
    <w:multiLevelType w:val="multilevel"/>
    <w:tmpl w:val="52D0403C"/>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92E0661"/>
    <w:multiLevelType w:val="multilevel"/>
    <w:tmpl w:val="592E066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BB73D4B"/>
    <w:multiLevelType w:val="multilevel"/>
    <w:tmpl w:val="5BB73D4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5C2E2A36"/>
    <w:multiLevelType w:val="multilevel"/>
    <w:tmpl w:val="5C2E2A36"/>
    <w:lvl w:ilvl="0">
      <w:numFmt w:val="bullet"/>
      <w:lvlText w:val="•"/>
      <w:lvlJc w:val="left"/>
      <w:pPr>
        <w:ind w:left="465" w:hanging="360"/>
      </w:pPr>
      <w:rPr>
        <w:rFonts w:ascii="Times" w:eastAsia="新細明體"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182396"/>
    <w:multiLevelType w:val="multilevel"/>
    <w:tmpl w:val="681823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BC7118B"/>
    <w:multiLevelType w:val="multilevel"/>
    <w:tmpl w:val="6BC7118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6F624F25"/>
    <w:multiLevelType w:val="multilevel"/>
    <w:tmpl w:val="6F624F25"/>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76D676B"/>
    <w:multiLevelType w:val="multilevel"/>
    <w:tmpl w:val="776D676B"/>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78C024AE"/>
    <w:multiLevelType w:val="multilevel"/>
    <w:tmpl w:val="78C024A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04792813">
    <w:abstractNumId w:val="26"/>
  </w:num>
  <w:num w:numId="2" w16cid:durableId="2048674570">
    <w:abstractNumId w:val="46"/>
  </w:num>
  <w:num w:numId="3" w16cid:durableId="158010165">
    <w:abstractNumId w:val="2"/>
  </w:num>
  <w:num w:numId="4" w16cid:durableId="2063552184">
    <w:abstractNumId w:val="45"/>
  </w:num>
  <w:num w:numId="5" w16cid:durableId="1884443626">
    <w:abstractNumId w:val="42"/>
  </w:num>
  <w:num w:numId="6" w16cid:durableId="1329017609">
    <w:abstractNumId w:val="24"/>
  </w:num>
  <w:num w:numId="7" w16cid:durableId="1893153926">
    <w:abstractNumId w:val="37"/>
  </w:num>
  <w:num w:numId="8" w16cid:durableId="17683122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7339214">
    <w:abstractNumId w:val="17"/>
  </w:num>
  <w:num w:numId="10" w16cid:durableId="372080026">
    <w:abstractNumId w:val="6"/>
  </w:num>
  <w:num w:numId="11" w16cid:durableId="364717852">
    <w:abstractNumId w:val="21"/>
  </w:num>
  <w:num w:numId="12" w16cid:durableId="1020282249">
    <w:abstractNumId w:val="8"/>
  </w:num>
  <w:num w:numId="13" w16cid:durableId="1032918853">
    <w:abstractNumId w:val="11"/>
  </w:num>
  <w:num w:numId="14" w16cid:durableId="1406731145">
    <w:abstractNumId w:val="27"/>
  </w:num>
  <w:num w:numId="15" w16cid:durableId="1415013847">
    <w:abstractNumId w:val="10"/>
  </w:num>
  <w:num w:numId="16" w16cid:durableId="1993024358">
    <w:abstractNumId w:val="25"/>
  </w:num>
  <w:num w:numId="17" w16cid:durableId="153299106">
    <w:abstractNumId w:val="34"/>
  </w:num>
  <w:num w:numId="18" w16cid:durableId="690493362">
    <w:abstractNumId w:val="3"/>
  </w:num>
  <w:num w:numId="19" w16cid:durableId="310671510">
    <w:abstractNumId w:val="16"/>
  </w:num>
  <w:num w:numId="20" w16cid:durableId="406808261">
    <w:abstractNumId w:val="44"/>
  </w:num>
  <w:num w:numId="21" w16cid:durableId="1903633007">
    <w:abstractNumId w:val="30"/>
  </w:num>
  <w:num w:numId="22" w16cid:durableId="1167480631">
    <w:abstractNumId w:val="0"/>
  </w:num>
  <w:num w:numId="23" w16cid:durableId="1441295302">
    <w:abstractNumId w:val="35"/>
  </w:num>
  <w:num w:numId="24" w16cid:durableId="1704284446">
    <w:abstractNumId w:val="4"/>
  </w:num>
  <w:num w:numId="25" w16cid:durableId="1162625327">
    <w:abstractNumId w:val="41"/>
  </w:num>
  <w:num w:numId="26" w16cid:durableId="986204716">
    <w:abstractNumId w:val="15"/>
  </w:num>
  <w:num w:numId="27" w16cid:durableId="350839194">
    <w:abstractNumId w:val="31"/>
  </w:num>
  <w:num w:numId="28" w16cid:durableId="481430828">
    <w:abstractNumId w:val="29"/>
  </w:num>
  <w:num w:numId="29" w16cid:durableId="1258564892">
    <w:abstractNumId w:val="22"/>
  </w:num>
  <w:num w:numId="30" w16cid:durableId="771128986">
    <w:abstractNumId w:val="9"/>
  </w:num>
  <w:num w:numId="31" w16cid:durableId="501169087">
    <w:abstractNumId w:val="39"/>
  </w:num>
  <w:num w:numId="32" w16cid:durableId="1068303615">
    <w:abstractNumId w:val="13"/>
  </w:num>
  <w:num w:numId="33" w16cid:durableId="787242343">
    <w:abstractNumId w:val="28"/>
  </w:num>
  <w:num w:numId="34" w16cid:durableId="1757675672">
    <w:abstractNumId w:val="32"/>
  </w:num>
  <w:num w:numId="35" w16cid:durableId="1239900390">
    <w:abstractNumId w:val="20"/>
  </w:num>
  <w:num w:numId="36" w16cid:durableId="285699767">
    <w:abstractNumId w:val="12"/>
  </w:num>
  <w:num w:numId="37" w16cid:durableId="1509176505">
    <w:abstractNumId w:val="36"/>
  </w:num>
  <w:num w:numId="38" w16cid:durableId="1361663905">
    <w:abstractNumId w:val="7"/>
  </w:num>
  <w:num w:numId="39" w16cid:durableId="1587618410">
    <w:abstractNumId w:val="14"/>
  </w:num>
  <w:num w:numId="40" w16cid:durableId="1407337418">
    <w:abstractNumId w:val="43"/>
  </w:num>
  <w:num w:numId="41" w16cid:durableId="1722437356">
    <w:abstractNumId w:val="38"/>
  </w:num>
  <w:num w:numId="42" w16cid:durableId="16309400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184728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9488632">
    <w:abstractNumId w:val="33"/>
  </w:num>
  <w:num w:numId="45" w16cid:durableId="1158112622">
    <w:abstractNumId w:val="40"/>
  </w:num>
  <w:num w:numId="46" w16cid:durableId="1657032061">
    <w:abstractNumId w:val="10"/>
  </w:num>
  <w:num w:numId="47" w16cid:durableId="445194415">
    <w:abstractNumId w:val="19"/>
  </w:num>
  <w:num w:numId="48" w16cid:durableId="566110848">
    <w:abstractNumId w:val="29"/>
  </w:num>
  <w:num w:numId="49" w16cid:durableId="894505278">
    <w:abstractNumId w:val="10"/>
  </w:num>
  <w:num w:numId="50" w16cid:durableId="4192603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91853438">
    <w:abstractNumId w:val="1"/>
  </w:num>
  <w:num w:numId="52" w16cid:durableId="1875075180">
    <w:abstractNumId w:val="19"/>
  </w:num>
  <w:num w:numId="53" w16cid:durableId="1588540897">
    <w:abstractNumId w:val="19"/>
  </w:num>
  <w:num w:numId="54" w16cid:durableId="1837841473">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CFFC5FA"/>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A7F905"/>
    <w:rsid w:val="EEDE77F4"/>
    <w:rsid w:val="EEF6AA56"/>
    <w:rsid w:val="EEFF7EA0"/>
    <w:rsid w:val="EEFFDB65"/>
    <w:rsid w:val="EF75ABB0"/>
    <w:rsid w:val="EF9E845B"/>
    <w:rsid w:val="EFC36327"/>
    <w:rsid w:val="EFDFD669"/>
    <w:rsid w:val="EFE16CC3"/>
    <w:rsid w:val="EFF384D0"/>
    <w:rsid w:val="EFF7D2EE"/>
    <w:rsid w:val="EFF7DCBB"/>
    <w:rsid w:val="EFFBF36B"/>
    <w:rsid w:val="EFFCEF2A"/>
    <w:rsid w:val="EFFD35A9"/>
    <w:rsid w:val="EFFFCFA5"/>
    <w:rsid w:val="F0ED83DF"/>
    <w:rsid w:val="F3F85576"/>
    <w:rsid w:val="F3FBCD91"/>
    <w:rsid w:val="F57F7517"/>
    <w:rsid w:val="F59DBEF0"/>
    <w:rsid w:val="F5DBF67E"/>
    <w:rsid w:val="F6EBBDB2"/>
    <w:rsid w:val="F773C27C"/>
    <w:rsid w:val="F77D7830"/>
    <w:rsid w:val="F79F1268"/>
    <w:rsid w:val="F79F7B97"/>
    <w:rsid w:val="F7BF9D53"/>
    <w:rsid w:val="F7D75CFC"/>
    <w:rsid w:val="F7FEADC6"/>
    <w:rsid w:val="F7FFAD12"/>
    <w:rsid w:val="F8EB6B4A"/>
    <w:rsid w:val="F97A62CA"/>
    <w:rsid w:val="F97F383A"/>
    <w:rsid w:val="F9F5983C"/>
    <w:rsid w:val="F9F665BF"/>
    <w:rsid w:val="F9FB8D20"/>
    <w:rsid w:val="FA5EAD60"/>
    <w:rsid w:val="FABF8FD2"/>
    <w:rsid w:val="FB7DB822"/>
    <w:rsid w:val="FBB95F90"/>
    <w:rsid w:val="FBCCE602"/>
    <w:rsid w:val="FBD46140"/>
    <w:rsid w:val="FBDF98D9"/>
    <w:rsid w:val="FBFF3334"/>
    <w:rsid w:val="FBFFAC7E"/>
    <w:rsid w:val="FC9F2E02"/>
    <w:rsid w:val="FCCB33BD"/>
    <w:rsid w:val="FD6F3DC2"/>
    <w:rsid w:val="FD76B6E4"/>
    <w:rsid w:val="FD7A4680"/>
    <w:rsid w:val="FD9F5FCE"/>
    <w:rsid w:val="FDBF42A5"/>
    <w:rsid w:val="FDCA45D3"/>
    <w:rsid w:val="FDF47079"/>
    <w:rsid w:val="FE5634C5"/>
    <w:rsid w:val="FEEB8D22"/>
    <w:rsid w:val="FF4BCE9C"/>
    <w:rsid w:val="FF774EDF"/>
    <w:rsid w:val="FF78723E"/>
    <w:rsid w:val="FF79B3D2"/>
    <w:rsid w:val="FF7BDF11"/>
    <w:rsid w:val="FF7DAAA6"/>
    <w:rsid w:val="FF7FAF96"/>
    <w:rsid w:val="FF8DD0AC"/>
    <w:rsid w:val="FF9EB64E"/>
    <w:rsid w:val="FFADE5E8"/>
    <w:rsid w:val="FFBF4176"/>
    <w:rsid w:val="FFD358EC"/>
    <w:rsid w:val="FFF430E8"/>
    <w:rsid w:val="FFF631AF"/>
    <w:rsid w:val="FFF83DDE"/>
    <w:rsid w:val="FFFB90DD"/>
    <w:rsid w:val="FFFEE6D5"/>
    <w:rsid w:val="FFFF63A3"/>
    <w:rsid w:val="00000212"/>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C6D"/>
    <w:rsid w:val="00006ECD"/>
    <w:rsid w:val="00006F9F"/>
    <w:rsid w:val="000071DC"/>
    <w:rsid w:val="00007449"/>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F0"/>
    <w:rsid w:val="00030819"/>
    <w:rsid w:val="0003083C"/>
    <w:rsid w:val="000308DC"/>
    <w:rsid w:val="00030A7A"/>
    <w:rsid w:val="00030ABE"/>
    <w:rsid w:val="00030ADC"/>
    <w:rsid w:val="00030CFF"/>
    <w:rsid w:val="00030D6E"/>
    <w:rsid w:val="00030D79"/>
    <w:rsid w:val="00030DDE"/>
    <w:rsid w:val="0003107D"/>
    <w:rsid w:val="00031129"/>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9B"/>
    <w:rsid w:val="00036B56"/>
    <w:rsid w:val="00036B8C"/>
    <w:rsid w:val="00036CA1"/>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693"/>
    <w:rsid w:val="00042936"/>
    <w:rsid w:val="00042969"/>
    <w:rsid w:val="00042A37"/>
    <w:rsid w:val="00042C96"/>
    <w:rsid w:val="00042ECA"/>
    <w:rsid w:val="00043003"/>
    <w:rsid w:val="000430AC"/>
    <w:rsid w:val="000430C3"/>
    <w:rsid w:val="000430E7"/>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871"/>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E6"/>
    <w:rsid w:val="0005320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BC7"/>
    <w:rsid w:val="00061CEC"/>
    <w:rsid w:val="00061D21"/>
    <w:rsid w:val="00061DF1"/>
    <w:rsid w:val="00062080"/>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D23"/>
    <w:rsid w:val="00072D43"/>
    <w:rsid w:val="00072D4D"/>
    <w:rsid w:val="00072EF1"/>
    <w:rsid w:val="000731F9"/>
    <w:rsid w:val="0007320C"/>
    <w:rsid w:val="00073354"/>
    <w:rsid w:val="00073358"/>
    <w:rsid w:val="000733F3"/>
    <w:rsid w:val="0007350F"/>
    <w:rsid w:val="000736E6"/>
    <w:rsid w:val="0007378D"/>
    <w:rsid w:val="0007394F"/>
    <w:rsid w:val="00073A62"/>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28C"/>
    <w:rsid w:val="000933B3"/>
    <w:rsid w:val="00093816"/>
    <w:rsid w:val="0009395D"/>
    <w:rsid w:val="00093A11"/>
    <w:rsid w:val="00093AFB"/>
    <w:rsid w:val="00093CCC"/>
    <w:rsid w:val="00093D36"/>
    <w:rsid w:val="00093F00"/>
    <w:rsid w:val="0009400A"/>
    <w:rsid w:val="00094055"/>
    <w:rsid w:val="00094102"/>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41"/>
    <w:rsid w:val="000A459E"/>
    <w:rsid w:val="000A45CA"/>
    <w:rsid w:val="000A4824"/>
    <w:rsid w:val="000A4938"/>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4FE"/>
    <w:rsid w:val="000A6593"/>
    <w:rsid w:val="000A65C1"/>
    <w:rsid w:val="000A679A"/>
    <w:rsid w:val="000A67E4"/>
    <w:rsid w:val="000A6814"/>
    <w:rsid w:val="000A68A1"/>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301D"/>
    <w:rsid w:val="000C3119"/>
    <w:rsid w:val="000C32B1"/>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225"/>
    <w:rsid w:val="000C762B"/>
    <w:rsid w:val="000C76E1"/>
    <w:rsid w:val="000C76F3"/>
    <w:rsid w:val="000C7B5E"/>
    <w:rsid w:val="000C7CDD"/>
    <w:rsid w:val="000C7EA4"/>
    <w:rsid w:val="000C7EB0"/>
    <w:rsid w:val="000C7EC8"/>
    <w:rsid w:val="000C7F0A"/>
    <w:rsid w:val="000C7F91"/>
    <w:rsid w:val="000D003E"/>
    <w:rsid w:val="000D00E3"/>
    <w:rsid w:val="000D0162"/>
    <w:rsid w:val="000D0502"/>
    <w:rsid w:val="000D0765"/>
    <w:rsid w:val="000D0853"/>
    <w:rsid w:val="000D089D"/>
    <w:rsid w:val="000D0C2D"/>
    <w:rsid w:val="000D0C6D"/>
    <w:rsid w:val="000D0CB8"/>
    <w:rsid w:val="000D0E3D"/>
    <w:rsid w:val="000D0EAD"/>
    <w:rsid w:val="000D0EC9"/>
    <w:rsid w:val="000D1056"/>
    <w:rsid w:val="000D1107"/>
    <w:rsid w:val="000D11BC"/>
    <w:rsid w:val="000D1397"/>
    <w:rsid w:val="000D16E8"/>
    <w:rsid w:val="000D1713"/>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3DF"/>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41F"/>
    <w:rsid w:val="000F1531"/>
    <w:rsid w:val="000F15F8"/>
    <w:rsid w:val="000F1A8F"/>
    <w:rsid w:val="000F1E21"/>
    <w:rsid w:val="000F1EF6"/>
    <w:rsid w:val="000F1FFA"/>
    <w:rsid w:val="000F231F"/>
    <w:rsid w:val="000F238C"/>
    <w:rsid w:val="000F23ED"/>
    <w:rsid w:val="000F249A"/>
    <w:rsid w:val="000F25AD"/>
    <w:rsid w:val="000F25F7"/>
    <w:rsid w:val="000F264C"/>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5D"/>
    <w:rsid w:val="00104EAE"/>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4C3"/>
    <w:rsid w:val="00117809"/>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1E"/>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7124"/>
    <w:rsid w:val="00137265"/>
    <w:rsid w:val="00137279"/>
    <w:rsid w:val="001372C4"/>
    <w:rsid w:val="001373AB"/>
    <w:rsid w:val="0013761E"/>
    <w:rsid w:val="00137661"/>
    <w:rsid w:val="001376B0"/>
    <w:rsid w:val="00137B4D"/>
    <w:rsid w:val="00137C60"/>
    <w:rsid w:val="00137CF7"/>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1C8"/>
    <w:rsid w:val="0017224C"/>
    <w:rsid w:val="001722ED"/>
    <w:rsid w:val="001724B8"/>
    <w:rsid w:val="00172590"/>
    <w:rsid w:val="0017262F"/>
    <w:rsid w:val="00172752"/>
    <w:rsid w:val="0017276A"/>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5F4C"/>
    <w:rsid w:val="00186031"/>
    <w:rsid w:val="00186350"/>
    <w:rsid w:val="001863A0"/>
    <w:rsid w:val="00186433"/>
    <w:rsid w:val="0018644E"/>
    <w:rsid w:val="001864F6"/>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B0"/>
    <w:rsid w:val="0019317E"/>
    <w:rsid w:val="00193278"/>
    <w:rsid w:val="001932CA"/>
    <w:rsid w:val="001934E2"/>
    <w:rsid w:val="00193599"/>
    <w:rsid w:val="001936BA"/>
    <w:rsid w:val="00193783"/>
    <w:rsid w:val="0019386A"/>
    <w:rsid w:val="0019391A"/>
    <w:rsid w:val="00193943"/>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9B2"/>
    <w:rsid w:val="001C0C8E"/>
    <w:rsid w:val="001C0E94"/>
    <w:rsid w:val="001C1372"/>
    <w:rsid w:val="001C13BB"/>
    <w:rsid w:val="001C146D"/>
    <w:rsid w:val="001C15B7"/>
    <w:rsid w:val="001C167A"/>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C13"/>
    <w:rsid w:val="001C2DBB"/>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45"/>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4AB"/>
    <w:rsid w:val="001E75F6"/>
    <w:rsid w:val="001E7696"/>
    <w:rsid w:val="001E7708"/>
    <w:rsid w:val="001E7928"/>
    <w:rsid w:val="001E79ED"/>
    <w:rsid w:val="001E7A7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08"/>
    <w:rsid w:val="00200ECF"/>
    <w:rsid w:val="00201309"/>
    <w:rsid w:val="0020183D"/>
    <w:rsid w:val="00201840"/>
    <w:rsid w:val="0020185D"/>
    <w:rsid w:val="002019AC"/>
    <w:rsid w:val="00201B1A"/>
    <w:rsid w:val="00201D74"/>
    <w:rsid w:val="00201DEF"/>
    <w:rsid w:val="00201E64"/>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C3E"/>
    <w:rsid w:val="00204D44"/>
    <w:rsid w:val="00205199"/>
    <w:rsid w:val="002051B8"/>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F14"/>
    <w:rsid w:val="00211F25"/>
    <w:rsid w:val="00211FE8"/>
    <w:rsid w:val="00212050"/>
    <w:rsid w:val="002123E9"/>
    <w:rsid w:val="00212547"/>
    <w:rsid w:val="00212565"/>
    <w:rsid w:val="00212695"/>
    <w:rsid w:val="0021273B"/>
    <w:rsid w:val="0021277F"/>
    <w:rsid w:val="00212909"/>
    <w:rsid w:val="00212C32"/>
    <w:rsid w:val="00212ED4"/>
    <w:rsid w:val="00213234"/>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A6"/>
    <w:rsid w:val="0024636D"/>
    <w:rsid w:val="00246420"/>
    <w:rsid w:val="002464A4"/>
    <w:rsid w:val="00246508"/>
    <w:rsid w:val="002465A7"/>
    <w:rsid w:val="00246708"/>
    <w:rsid w:val="00246755"/>
    <w:rsid w:val="002467C2"/>
    <w:rsid w:val="002467CC"/>
    <w:rsid w:val="00246940"/>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73A"/>
    <w:rsid w:val="002537C6"/>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B5"/>
    <w:rsid w:val="002623FF"/>
    <w:rsid w:val="002628C1"/>
    <w:rsid w:val="00262962"/>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7001"/>
    <w:rsid w:val="0026701E"/>
    <w:rsid w:val="002671C1"/>
    <w:rsid w:val="0026720B"/>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24F"/>
    <w:rsid w:val="00281432"/>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CD5"/>
    <w:rsid w:val="00282EB0"/>
    <w:rsid w:val="00282EE2"/>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1113"/>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738"/>
    <w:rsid w:val="002937B7"/>
    <w:rsid w:val="002937DD"/>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410"/>
    <w:rsid w:val="00296498"/>
    <w:rsid w:val="002964AD"/>
    <w:rsid w:val="00296704"/>
    <w:rsid w:val="0029675C"/>
    <w:rsid w:val="002968A7"/>
    <w:rsid w:val="0029692B"/>
    <w:rsid w:val="00296995"/>
    <w:rsid w:val="00296A72"/>
    <w:rsid w:val="00296AA2"/>
    <w:rsid w:val="00296ACB"/>
    <w:rsid w:val="00296B46"/>
    <w:rsid w:val="00296CBB"/>
    <w:rsid w:val="00296D9C"/>
    <w:rsid w:val="00296F50"/>
    <w:rsid w:val="00297001"/>
    <w:rsid w:val="002970F9"/>
    <w:rsid w:val="00297149"/>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D21"/>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4F"/>
    <w:rsid w:val="002F2D8E"/>
    <w:rsid w:val="002F3034"/>
    <w:rsid w:val="002F3121"/>
    <w:rsid w:val="002F32A5"/>
    <w:rsid w:val="002F3300"/>
    <w:rsid w:val="002F34EB"/>
    <w:rsid w:val="002F36AC"/>
    <w:rsid w:val="002F3764"/>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9BB"/>
    <w:rsid w:val="00305B06"/>
    <w:rsid w:val="00305C39"/>
    <w:rsid w:val="00305CD5"/>
    <w:rsid w:val="00305FF4"/>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F83"/>
    <w:rsid w:val="00312F84"/>
    <w:rsid w:val="00313137"/>
    <w:rsid w:val="0031324D"/>
    <w:rsid w:val="00313271"/>
    <w:rsid w:val="00313363"/>
    <w:rsid w:val="003133B3"/>
    <w:rsid w:val="0031340D"/>
    <w:rsid w:val="00313454"/>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B03"/>
    <w:rsid w:val="00316B6A"/>
    <w:rsid w:val="00316E26"/>
    <w:rsid w:val="00316E49"/>
    <w:rsid w:val="00316FC3"/>
    <w:rsid w:val="00317051"/>
    <w:rsid w:val="00317093"/>
    <w:rsid w:val="003170AD"/>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B70"/>
    <w:rsid w:val="00331C73"/>
    <w:rsid w:val="00331CBF"/>
    <w:rsid w:val="00331D09"/>
    <w:rsid w:val="00331D70"/>
    <w:rsid w:val="00331E88"/>
    <w:rsid w:val="0033234A"/>
    <w:rsid w:val="00332404"/>
    <w:rsid w:val="0033247E"/>
    <w:rsid w:val="00332561"/>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5E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CBC"/>
    <w:rsid w:val="00365E06"/>
    <w:rsid w:val="00365E47"/>
    <w:rsid w:val="00365E4C"/>
    <w:rsid w:val="00365F4F"/>
    <w:rsid w:val="00365F5A"/>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73F"/>
    <w:rsid w:val="003707B3"/>
    <w:rsid w:val="003707DE"/>
    <w:rsid w:val="003708B9"/>
    <w:rsid w:val="003709A8"/>
    <w:rsid w:val="00370A64"/>
    <w:rsid w:val="00370B2B"/>
    <w:rsid w:val="00370D9E"/>
    <w:rsid w:val="00370E80"/>
    <w:rsid w:val="00370FED"/>
    <w:rsid w:val="003712BC"/>
    <w:rsid w:val="00371336"/>
    <w:rsid w:val="0037142B"/>
    <w:rsid w:val="00371644"/>
    <w:rsid w:val="0037189D"/>
    <w:rsid w:val="003719A3"/>
    <w:rsid w:val="003719EE"/>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DC"/>
    <w:rsid w:val="00373A22"/>
    <w:rsid w:val="00373A2F"/>
    <w:rsid w:val="00373BCB"/>
    <w:rsid w:val="00373C79"/>
    <w:rsid w:val="00373CD6"/>
    <w:rsid w:val="00373D28"/>
    <w:rsid w:val="00373D52"/>
    <w:rsid w:val="00373F94"/>
    <w:rsid w:val="0037428F"/>
    <w:rsid w:val="003742F9"/>
    <w:rsid w:val="0037457C"/>
    <w:rsid w:val="00374DB9"/>
    <w:rsid w:val="00375444"/>
    <w:rsid w:val="00375637"/>
    <w:rsid w:val="00375900"/>
    <w:rsid w:val="00375973"/>
    <w:rsid w:val="00375B51"/>
    <w:rsid w:val="00375BBD"/>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F2"/>
    <w:rsid w:val="00382CB0"/>
    <w:rsid w:val="00382DB1"/>
    <w:rsid w:val="00382DC4"/>
    <w:rsid w:val="00382E3C"/>
    <w:rsid w:val="00383146"/>
    <w:rsid w:val="0038341A"/>
    <w:rsid w:val="003836C7"/>
    <w:rsid w:val="00383898"/>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455"/>
    <w:rsid w:val="003B4656"/>
    <w:rsid w:val="003B4695"/>
    <w:rsid w:val="003B4795"/>
    <w:rsid w:val="003B4AEF"/>
    <w:rsid w:val="003B4B4D"/>
    <w:rsid w:val="003B4DC1"/>
    <w:rsid w:val="003B4F5B"/>
    <w:rsid w:val="003B5023"/>
    <w:rsid w:val="003B516F"/>
    <w:rsid w:val="003B5425"/>
    <w:rsid w:val="003B542A"/>
    <w:rsid w:val="003B555B"/>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30B"/>
    <w:rsid w:val="003C64FC"/>
    <w:rsid w:val="003C668F"/>
    <w:rsid w:val="003C680D"/>
    <w:rsid w:val="003C69A1"/>
    <w:rsid w:val="003C69A2"/>
    <w:rsid w:val="003C69EE"/>
    <w:rsid w:val="003C6ACF"/>
    <w:rsid w:val="003C6AF3"/>
    <w:rsid w:val="003C6BBD"/>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A09"/>
    <w:rsid w:val="003D4B2C"/>
    <w:rsid w:val="003D4DB2"/>
    <w:rsid w:val="003D4DE8"/>
    <w:rsid w:val="003D4E24"/>
    <w:rsid w:val="003D5059"/>
    <w:rsid w:val="003D51ED"/>
    <w:rsid w:val="003D541E"/>
    <w:rsid w:val="003D54C4"/>
    <w:rsid w:val="003D5758"/>
    <w:rsid w:val="003D575B"/>
    <w:rsid w:val="003D5879"/>
    <w:rsid w:val="003D59FC"/>
    <w:rsid w:val="003D5A01"/>
    <w:rsid w:val="003D5BBF"/>
    <w:rsid w:val="003D5BF4"/>
    <w:rsid w:val="003D5C33"/>
    <w:rsid w:val="003D5D61"/>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312"/>
    <w:rsid w:val="003F6345"/>
    <w:rsid w:val="003F650E"/>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192"/>
    <w:rsid w:val="0042419E"/>
    <w:rsid w:val="00424287"/>
    <w:rsid w:val="004242CC"/>
    <w:rsid w:val="004244D3"/>
    <w:rsid w:val="00424539"/>
    <w:rsid w:val="004246BE"/>
    <w:rsid w:val="004247FF"/>
    <w:rsid w:val="00424907"/>
    <w:rsid w:val="00424987"/>
    <w:rsid w:val="00424AA3"/>
    <w:rsid w:val="00424BAB"/>
    <w:rsid w:val="00424C05"/>
    <w:rsid w:val="00424DF2"/>
    <w:rsid w:val="00424DF9"/>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81F"/>
    <w:rsid w:val="004368E6"/>
    <w:rsid w:val="00436AFC"/>
    <w:rsid w:val="00436B4B"/>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702E"/>
    <w:rsid w:val="004472E6"/>
    <w:rsid w:val="004477B7"/>
    <w:rsid w:val="004477E8"/>
    <w:rsid w:val="00447B4C"/>
    <w:rsid w:val="00447BF1"/>
    <w:rsid w:val="00447DAE"/>
    <w:rsid w:val="00447DB5"/>
    <w:rsid w:val="00447FAA"/>
    <w:rsid w:val="0045005E"/>
    <w:rsid w:val="00450167"/>
    <w:rsid w:val="00450291"/>
    <w:rsid w:val="004502D5"/>
    <w:rsid w:val="0045036C"/>
    <w:rsid w:val="00450464"/>
    <w:rsid w:val="0045064B"/>
    <w:rsid w:val="004506DA"/>
    <w:rsid w:val="004509B6"/>
    <w:rsid w:val="004509EA"/>
    <w:rsid w:val="00450B6E"/>
    <w:rsid w:val="00450DEF"/>
    <w:rsid w:val="00451501"/>
    <w:rsid w:val="00451513"/>
    <w:rsid w:val="0045167E"/>
    <w:rsid w:val="00451784"/>
    <w:rsid w:val="00451797"/>
    <w:rsid w:val="00451AA1"/>
    <w:rsid w:val="00451AD2"/>
    <w:rsid w:val="00451C5F"/>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9B"/>
    <w:rsid w:val="00453175"/>
    <w:rsid w:val="0045329E"/>
    <w:rsid w:val="004532F0"/>
    <w:rsid w:val="0045366F"/>
    <w:rsid w:val="004537F1"/>
    <w:rsid w:val="00453AAA"/>
    <w:rsid w:val="00454510"/>
    <w:rsid w:val="00454519"/>
    <w:rsid w:val="00454649"/>
    <w:rsid w:val="004546FC"/>
    <w:rsid w:val="00454704"/>
    <w:rsid w:val="00454883"/>
    <w:rsid w:val="004548DE"/>
    <w:rsid w:val="00454A48"/>
    <w:rsid w:val="00454A73"/>
    <w:rsid w:val="00454B8B"/>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4D7"/>
    <w:rsid w:val="00463714"/>
    <w:rsid w:val="0046378C"/>
    <w:rsid w:val="004637E9"/>
    <w:rsid w:val="004638AC"/>
    <w:rsid w:val="004639F9"/>
    <w:rsid w:val="00463C72"/>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6EFC"/>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AE"/>
    <w:rsid w:val="00470A3B"/>
    <w:rsid w:val="00470D14"/>
    <w:rsid w:val="00470D27"/>
    <w:rsid w:val="0047101D"/>
    <w:rsid w:val="004713FA"/>
    <w:rsid w:val="00471480"/>
    <w:rsid w:val="004715B4"/>
    <w:rsid w:val="004715DA"/>
    <w:rsid w:val="00471722"/>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D0"/>
    <w:rsid w:val="00473AFB"/>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DC"/>
    <w:rsid w:val="00476651"/>
    <w:rsid w:val="00476766"/>
    <w:rsid w:val="00476AF2"/>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52"/>
    <w:rsid w:val="00484777"/>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866"/>
    <w:rsid w:val="00486911"/>
    <w:rsid w:val="0048697A"/>
    <w:rsid w:val="00486A5C"/>
    <w:rsid w:val="00486B72"/>
    <w:rsid w:val="00486D8B"/>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3112"/>
    <w:rsid w:val="00493148"/>
    <w:rsid w:val="00493401"/>
    <w:rsid w:val="00493594"/>
    <w:rsid w:val="0049398E"/>
    <w:rsid w:val="004939D5"/>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E6"/>
    <w:rsid w:val="004A2576"/>
    <w:rsid w:val="004A2679"/>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08"/>
    <w:rsid w:val="004A4E37"/>
    <w:rsid w:val="004A4F03"/>
    <w:rsid w:val="004A5093"/>
    <w:rsid w:val="004A515A"/>
    <w:rsid w:val="004A52B2"/>
    <w:rsid w:val="004A5308"/>
    <w:rsid w:val="004A5348"/>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B9F"/>
    <w:rsid w:val="004A7DF8"/>
    <w:rsid w:val="004A7F10"/>
    <w:rsid w:val="004A7F22"/>
    <w:rsid w:val="004B0184"/>
    <w:rsid w:val="004B03F4"/>
    <w:rsid w:val="004B072D"/>
    <w:rsid w:val="004B095C"/>
    <w:rsid w:val="004B097F"/>
    <w:rsid w:val="004B0A26"/>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F49"/>
    <w:rsid w:val="004D3F72"/>
    <w:rsid w:val="004D3F76"/>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7A"/>
    <w:rsid w:val="004D60A7"/>
    <w:rsid w:val="004D60DD"/>
    <w:rsid w:val="004D61DF"/>
    <w:rsid w:val="004D62E7"/>
    <w:rsid w:val="004D650C"/>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4D"/>
    <w:rsid w:val="004E036E"/>
    <w:rsid w:val="004E03F5"/>
    <w:rsid w:val="004E0495"/>
    <w:rsid w:val="004E054B"/>
    <w:rsid w:val="004E064C"/>
    <w:rsid w:val="004E076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9E"/>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A80"/>
    <w:rsid w:val="004E4C3B"/>
    <w:rsid w:val="004E4CFB"/>
    <w:rsid w:val="004E4D06"/>
    <w:rsid w:val="004E4E27"/>
    <w:rsid w:val="004E4E2B"/>
    <w:rsid w:val="004E4EFA"/>
    <w:rsid w:val="004E5168"/>
    <w:rsid w:val="004E52A1"/>
    <w:rsid w:val="004E5340"/>
    <w:rsid w:val="004E538D"/>
    <w:rsid w:val="004E53E3"/>
    <w:rsid w:val="004E53FD"/>
    <w:rsid w:val="004E5946"/>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D6"/>
    <w:rsid w:val="004F5184"/>
    <w:rsid w:val="004F5316"/>
    <w:rsid w:val="004F5333"/>
    <w:rsid w:val="004F55B6"/>
    <w:rsid w:val="004F567E"/>
    <w:rsid w:val="004F58D2"/>
    <w:rsid w:val="004F597D"/>
    <w:rsid w:val="004F59F2"/>
    <w:rsid w:val="004F5B84"/>
    <w:rsid w:val="004F5C26"/>
    <w:rsid w:val="004F5D2A"/>
    <w:rsid w:val="004F5E9A"/>
    <w:rsid w:val="004F6148"/>
    <w:rsid w:val="004F6488"/>
    <w:rsid w:val="004F671A"/>
    <w:rsid w:val="004F6886"/>
    <w:rsid w:val="004F68B0"/>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F1"/>
    <w:rsid w:val="00502E35"/>
    <w:rsid w:val="00502F22"/>
    <w:rsid w:val="00502F39"/>
    <w:rsid w:val="0050307A"/>
    <w:rsid w:val="0050315E"/>
    <w:rsid w:val="00503196"/>
    <w:rsid w:val="005034C9"/>
    <w:rsid w:val="00503821"/>
    <w:rsid w:val="00503AF7"/>
    <w:rsid w:val="00503BCE"/>
    <w:rsid w:val="00503EA6"/>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67F"/>
    <w:rsid w:val="005066B1"/>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B3"/>
    <w:rsid w:val="00516133"/>
    <w:rsid w:val="00516280"/>
    <w:rsid w:val="00516399"/>
    <w:rsid w:val="0051639F"/>
    <w:rsid w:val="00516473"/>
    <w:rsid w:val="0051657A"/>
    <w:rsid w:val="005165AA"/>
    <w:rsid w:val="00516738"/>
    <w:rsid w:val="00516790"/>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772"/>
    <w:rsid w:val="005177AC"/>
    <w:rsid w:val="00517988"/>
    <w:rsid w:val="0051798C"/>
    <w:rsid w:val="00517B97"/>
    <w:rsid w:val="00517BA3"/>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AD"/>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794"/>
    <w:rsid w:val="005478F0"/>
    <w:rsid w:val="00547976"/>
    <w:rsid w:val="00547985"/>
    <w:rsid w:val="00547AD8"/>
    <w:rsid w:val="00547C07"/>
    <w:rsid w:val="00547D47"/>
    <w:rsid w:val="00547D62"/>
    <w:rsid w:val="00547E8E"/>
    <w:rsid w:val="00547EAD"/>
    <w:rsid w:val="00550118"/>
    <w:rsid w:val="00550428"/>
    <w:rsid w:val="00550521"/>
    <w:rsid w:val="00550B53"/>
    <w:rsid w:val="00550C4D"/>
    <w:rsid w:val="00551032"/>
    <w:rsid w:val="005510DD"/>
    <w:rsid w:val="00551230"/>
    <w:rsid w:val="005512B0"/>
    <w:rsid w:val="005512D4"/>
    <w:rsid w:val="0055136F"/>
    <w:rsid w:val="00551490"/>
    <w:rsid w:val="0055153F"/>
    <w:rsid w:val="0055155A"/>
    <w:rsid w:val="0055162F"/>
    <w:rsid w:val="005517C0"/>
    <w:rsid w:val="0055180A"/>
    <w:rsid w:val="0055196A"/>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F3"/>
    <w:rsid w:val="0055388C"/>
    <w:rsid w:val="005539CC"/>
    <w:rsid w:val="00553B39"/>
    <w:rsid w:val="00553B7F"/>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AF1"/>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3085"/>
    <w:rsid w:val="005730DD"/>
    <w:rsid w:val="005736E0"/>
    <w:rsid w:val="005737FC"/>
    <w:rsid w:val="00573898"/>
    <w:rsid w:val="005739F0"/>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31"/>
    <w:rsid w:val="005758F8"/>
    <w:rsid w:val="005759EF"/>
    <w:rsid w:val="00575BC6"/>
    <w:rsid w:val="00576214"/>
    <w:rsid w:val="00576539"/>
    <w:rsid w:val="005766C8"/>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6C9"/>
    <w:rsid w:val="00583A14"/>
    <w:rsid w:val="00583A19"/>
    <w:rsid w:val="00583A61"/>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D61"/>
    <w:rsid w:val="00587D78"/>
    <w:rsid w:val="00587DCA"/>
    <w:rsid w:val="00590268"/>
    <w:rsid w:val="005906CB"/>
    <w:rsid w:val="005906FD"/>
    <w:rsid w:val="0059071F"/>
    <w:rsid w:val="00590854"/>
    <w:rsid w:val="00590957"/>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62"/>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AC"/>
    <w:rsid w:val="005B6130"/>
    <w:rsid w:val="005B62ED"/>
    <w:rsid w:val="005B6357"/>
    <w:rsid w:val="005B655B"/>
    <w:rsid w:val="005B678E"/>
    <w:rsid w:val="005B67A1"/>
    <w:rsid w:val="005B6A91"/>
    <w:rsid w:val="005B6C4D"/>
    <w:rsid w:val="005B6EE2"/>
    <w:rsid w:val="005B71CB"/>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420"/>
    <w:rsid w:val="005C24C5"/>
    <w:rsid w:val="005C256A"/>
    <w:rsid w:val="005C26A9"/>
    <w:rsid w:val="005C2757"/>
    <w:rsid w:val="005C2876"/>
    <w:rsid w:val="005C291D"/>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F3"/>
    <w:rsid w:val="005C5302"/>
    <w:rsid w:val="005C5683"/>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8A8"/>
    <w:rsid w:val="005D48B3"/>
    <w:rsid w:val="005D497F"/>
    <w:rsid w:val="005D499E"/>
    <w:rsid w:val="005D49A4"/>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579"/>
    <w:rsid w:val="005E2582"/>
    <w:rsid w:val="005E2586"/>
    <w:rsid w:val="005E268B"/>
    <w:rsid w:val="005E2AF4"/>
    <w:rsid w:val="005E2BEB"/>
    <w:rsid w:val="005E2D19"/>
    <w:rsid w:val="005E2EEF"/>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D96"/>
    <w:rsid w:val="005E4E4F"/>
    <w:rsid w:val="005E4E8E"/>
    <w:rsid w:val="005E4F14"/>
    <w:rsid w:val="005E5202"/>
    <w:rsid w:val="005E52DA"/>
    <w:rsid w:val="005E534C"/>
    <w:rsid w:val="005E535A"/>
    <w:rsid w:val="005E5364"/>
    <w:rsid w:val="005E5481"/>
    <w:rsid w:val="005E5996"/>
    <w:rsid w:val="005E5AD5"/>
    <w:rsid w:val="005E5E22"/>
    <w:rsid w:val="005E5F25"/>
    <w:rsid w:val="005E60B4"/>
    <w:rsid w:val="005E6116"/>
    <w:rsid w:val="005E62BD"/>
    <w:rsid w:val="005E62CD"/>
    <w:rsid w:val="005E64C5"/>
    <w:rsid w:val="005E65B5"/>
    <w:rsid w:val="005E674C"/>
    <w:rsid w:val="005E6D96"/>
    <w:rsid w:val="005E6EFC"/>
    <w:rsid w:val="005E6FC1"/>
    <w:rsid w:val="005E7110"/>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0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6F7"/>
    <w:rsid w:val="00602733"/>
    <w:rsid w:val="00602815"/>
    <w:rsid w:val="006028D4"/>
    <w:rsid w:val="00602921"/>
    <w:rsid w:val="00602B4B"/>
    <w:rsid w:val="00602C75"/>
    <w:rsid w:val="00602CDB"/>
    <w:rsid w:val="00602DDE"/>
    <w:rsid w:val="00602F30"/>
    <w:rsid w:val="00602FA9"/>
    <w:rsid w:val="00602FE7"/>
    <w:rsid w:val="00603015"/>
    <w:rsid w:val="0060308A"/>
    <w:rsid w:val="0060313A"/>
    <w:rsid w:val="0060349B"/>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186"/>
    <w:rsid w:val="0061536B"/>
    <w:rsid w:val="0061538C"/>
    <w:rsid w:val="006153C1"/>
    <w:rsid w:val="006156A3"/>
    <w:rsid w:val="00615A9A"/>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C6C"/>
    <w:rsid w:val="00625CDA"/>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7122"/>
    <w:rsid w:val="006273DE"/>
    <w:rsid w:val="0062740D"/>
    <w:rsid w:val="0062742C"/>
    <w:rsid w:val="0062755E"/>
    <w:rsid w:val="0062760D"/>
    <w:rsid w:val="00627629"/>
    <w:rsid w:val="006277F5"/>
    <w:rsid w:val="006278E1"/>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3B0"/>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7C"/>
    <w:rsid w:val="00666D45"/>
    <w:rsid w:val="00666DF3"/>
    <w:rsid w:val="00666EFE"/>
    <w:rsid w:val="00666FE1"/>
    <w:rsid w:val="0066711F"/>
    <w:rsid w:val="006671F5"/>
    <w:rsid w:val="006672F9"/>
    <w:rsid w:val="0066745A"/>
    <w:rsid w:val="00667471"/>
    <w:rsid w:val="0066759A"/>
    <w:rsid w:val="0066767E"/>
    <w:rsid w:val="00667793"/>
    <w:rsid w:val="006679BF"/>
    <w:rsid w:val="00667A61"/>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87"/>
    <w:rsid w:val="00676D47"/>
    <w:rsid w:val="00676F4D"/>
    <w:rsid w:val="00677366"/>
    <w:rsid w:val="00677397"/>
    <w:rsid w:val="006774CB"/>
    <w:rsid w:val="0067793A"/>
    <w:rsid w:val="00677968"/>
    <w:rsid w:val="00677C39"/>
    <w:rsid w:val="00677C6D"/>
    <w:rsid w:val="00677D4B"/>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45B"/>
    <w:rsid w:val="00690965"/>
    <w:rsid w:val="00690B9E"/>
    <w:rsid w:val="00690CB9"/>
    <w:rsid w:val="00690EF7"/>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AC5"/>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F66"/>
    <w:rsid w:val="00695405"/>
    <w:rsid w:val="0069553D"/>
    <w:rsid w:val="0069588D"/>
    <w:rsid w:val="00695901"/>
    <w:rsid w:val="0069592B"/>
    <w:rsid w:val="00695B49"/>
    <w:rsid w:val="00695B6C"/>
    <w:rsid w:val="00695CB5"/>
    <w:rsid w:val="00695CFB"/>
    <w:rsid w:val="00695F0F"/>
    <w:rsid w:val="00695FB3"/>
    <w:rsid w:val="00695FEF"/>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117"/>
    <w:rsid w:val="006A1136"/>
    <w:rsid w:val="006A113C"/>
    <w:rsid w:val="006A1333"/>
    <w:rsid w:val="006A1418"/>
    <w:rsid w:val="006A1452"/>
    <w:rsid w:val="006A1469"/>
    <w:rsid w:val="006A1491"/>
    <w:rsid w:val="006A1524"/>
    <w:rsid w:val="006A164F"/>
    <w:rsid w:val="006A1655"/>
    <w:rsid w:val="006A16F1"/>
    <w:rsid w:val="006A180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F9"/>
    <w:rsid w:val="006A6EB8"/>
    <w:rsid w:val="006A6FFE"/>
    <w:rsid w:val="006A709C"/>
    <w:rsid w:val="006A72B7"/>
    <w:rsid w:val="006A7307"/>
    <w:rsid w:val="006A735D"/>
    <w:rsid w:val="006A7727"/>
    <w:rsid w:val="006A780B"/>
    <w:rsid w:val="006A791A"/>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A4"/>
    <w:rsid w:val="006B31E6"/>
    <w:rsid w:val="006B3344"/>
    <w:rsid w:val="006B379D"/>
    <w:rsid w:val="006B37E1"/>
    <w:rsid w:val="006B37E7"/>
    <w:rsid w:val="006B388D"/>
    <w:rsid w:val="006B3CC0"/>
    <w:rsid w:val="006B3E2C"/>
    <w:rsid w:val="006B3F02"/>
    <w:rsid w:val="006B3F48"/>
    <w:rsid w:val="006B3FD1"/>
    <w:rsid w:val="006B41AE"/>
    <w:rsid w:val="006B43C9"/>
    <w:rsid w:val="006B4465"/>
    <w:rsid w:val="006B4556"/>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7F"/>
    <w:rsid w:val="006D0F2E"/>
    <w:rsid w:val="006D0F33"/>
    <w:rsid w:val="006D0F58"/>
    <w:rsid w:val="006D10D9"/>
    <w:rsid w:val="006D1222"/>
    <w:rsid w:val="006D12B7"/>
    <w:rsid w:val="006D130C"/>
    <w:rsid w:val="006D136D"/>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DDA"/>
    <w:rsid w:val="006F107A"/>
    <w:rsid w:val="006F1363"/>
    <w:rsid w:val="006F1530"/>
    <w:rsid w:val="006F1576"/>
    <w:rsid w:val="006F1659"/>
    <w:rsid w:val="006F1736"/>
    <w:rsid w:val="006F1852"/>
    <w:rsid w:val="006F1B41"/>
    <w:rsid w:val="006F1C2F"/>
    <w:rsid w:val="006F1C89"/>
    <w:rsid w:val="006F1D23"/>
    <w:rsid w:val="006F1F10"/>
    <w:rsid w:val="006F1F37"/>
    <w:rsid w:val="006F2040"/>
    <w:rsid w:val="006F209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7A5"/>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32"/>
    <w:rsid w:val="00715262"/>
    <w:rsid w:val="007152D1"/>
    <w:rsid w:val="0071536C"/>
    <w:rsid w:val="007153E2"/>
    <w:rsid w:val="00715503"/>
    <w:rsid w:val="00715538"/>
    <w:rsid w:val="00715578"/>
    <w:rsid w:val="0071558D"/>
    <w:rsid w:val="007155B2"/>
    <w:rsid w:val="007156DE"/>
    <w:rsid w:val="00715744"/>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B41"/>
    <w:rsid w:val="00732B95"/>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DAB"/>
    <w:rsid w:val="00734DDB"/>
    <w:rsid w:val="00734E33"/>
    <w:rsid w:val="00734FC2"/>
    <w:rsid w:val="00735237"/>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C6F"/>
    <w:rsid w:val="00745CF1"/>
    <w:rsid w:val="00745DA2"/>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EA"/>
    <w:rsid w:val="00755BF9"/>
    <w:rsid w:val="00755CDD"/>
    <w:rsid w:val="00755E0E"/>
    <w:rsid w:val="00755F36"/>
    <w:rsid w:val="007560BC"/>
    <w:rsid w:val="007560E0"/>
    <w:rsid w:val="0075626B"/>
    <w:rsid w:val="0075634A"/>
    <w:rsid w:val="007565A3"/>
    <w:rsid w:val="0075670F"/>
    <w:rsid w:val="007567DE"/>
    <w:rsid w:val="00756873"/>
    <w:rsid w:val="007568D0"/>
    <w:rsid w:val="0075695E"/>
    <w:rsid w:val="00756960"/>
    <w:rsid w:val="00756BAC"/>
    <w:rsid w:val="00756BB9"/>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90"/>
    <w:rsid w:val="007607A2"/>
    <w:rsid w:val="0076084E"/>
    <w:rsid w:val="00760994"/>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0C"/>
    <w:rsid w:val="00763DB6"/>
    <w:rsid w:val="00763E76"/>
    <w:rsid w:val="00763FA9"/>
    <w:rsid w:val="0076400C"/>
    <w:rsid w:val="00764140"/>
    <w:rsid w:val="00764188"/>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86"/>
    <w:rsid w:val="00770C9C"/>
    <w:rsid w:val="00770E65"/>
    <w:rsid w:val="00770EF1"/>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2"/>
    <w:rsid w:val="007738C9"/>
    <w:rsid w:val="00773BBD"/>
    <w:rsid w:val="00773CE7"/>
    <w:rsid w:val="00773F90"/>
    <w:rsid w:val="00773FE5"/>
    <w:rsid w:val="00774054"/>
    <w:rsid w:val="007741BA"/>
    <w:rsid w:val="00774460"/>
    <w:rsid w:val="0077448E"/>
    <w:rsid w:val="007744A2"/>
    <w:rsid w:val="007745C5"/>
    <w:rsid w:val="007749DC"/>
    <w:rsid w:val="00774A24"/>
    <w:rsid w:val="00774B0F"/>
    <w:rsid w:val="00774C6E"/>
    <w:rsid w:val="00774E5B"/>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F95"/>
    <w:rsid w:val="007A60F6"/>
    <w:rsid w:val="007A6202"/>
    <w:rsid w:val="007A631E"/>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547"/>
    <w:rsid w:val="007B25F3"/>
    <w:rsid w:val="007B27F1"/>
    <w:rsid w:val="007B297D"/>
    <w:rsid w:val="007B298F"/>
    <w:rsid w:val="007B2CC6"/>
    <w:rsid w:val="007B2CDF"/>
    <w:rsid w:val="007B2E4C"/>
    <w:rsid w:val="007B2F2E"/>
    <w:rsid w:val="007B2F66"/>
    <w:rsid w:val="007B321B"/>
    <w:rsid w:val="007B3266"/>
    <w:rsid w:val="007B33EA"/>
    <w:rsid w:val="007B343F"/>
    <w:rsid w:val="007B3515"/>
    <w:rsid w:val="007B372A"/>
    <w:rsid w:val="007B393B"/>
    <w:rsid w:val="007B3AB1"/>
    <w:rsid w:val="007B3BFB"/>
    <w:rsid w:val="007B3D13"/>
    <w:rsid w:val="007B3D91"/>
    <w:rsid w:val="007B3EA5"/>
    <w:rsid w:val="007B3EFD"/>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2C1"/>
    <w:rsid w:val="007F149C"/>
    <w:rsid w:val="007F1846"/>
    <w:rsid w:val="007F19C0"/>
    <w:rsid w:val="007F1A8D"/>
    <w:rsid w:val="007F1BE1"/>
    <w:rsid w:val="007F1C11"/>
    <w:rsid w:val="007F1C52"/>
    <w:rsid w:val="007F1D62"/>
    <w:rsid w:val="007F1D7B"/>
    <w:rsid w:val="007F2007"/>
    <w:rsid w:val="007F23FB"/>
    <w:rsid w:val="007F2416"/>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47F"/>
    <w:rsid w:val="007F587C"/>
    <w:rsid w:val="007F5B71"/>
    <w:rsid w:val="007F5EC6"/>
    <w:rsid w:val="007F600A"/>
    <w:rsid w:val="007F6266"/>
    <w:rsid w:val="007F6394"/>
    <w:rsid w:val="007F65B5"/>
    <w:rsid w:val="007F6797"/>
    <w:rsid w:val="007F68A6"/>
    <w:rsid w:val="007F69C0"/>
    <w:rsid w:val="007F6A12"/>
    <w:rsid w:val="007F6DCA"/>
    <w:rsid w:val="007F6E02"/>
    <w:rsid w:val="007F7018"/>
    <w:rsid w:val="007F70DA"/>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4068"/>
    <w:rsid w:val="00814203"/>
    <w:rsid w:val="00814309"/>
    <w:rsid w:val="0081442E"/>
    <w:rsid w:val="008144DD"/>
    <w:rsid w:val="00814831"/>
    <w:rsid w:val="00814945"/>
    <w:rsid w:val="008149D9"/>
    <w:rsid w:val="00815009"/>
    <w:rsid w:val="00815074"/>
    <w:rsid w:val="008156BE"/>
    <w:rsid w:val="0081595D"/>
    <w:rsid w:val="00815D65"/>
    <w:rsid w:val="00815DFB"/>
    <w:rsid w:val="008161B1"/>
    <w:rsid w:val="008161B8"/>
    <w:rsid w:val="0081623A"/>
    <w:rsid w:val="008162D4"/>
    <w:rsid w:val="0081631F"/>
    <w:rsid w:val="00816324"/>
    <w:rsid w:val="0081657B"/>
    <w:rsid w:val="0081659D"/>
    <w:rsid w:val="0081662D"/>
    <w:rsid w:val="0081684D"/>
    <w:rsid w:val="00816C7C"/>
    <w:rsid w:val="00816D3E"/>
    <w:rsid w:val="00816F35"/>
    <w:rsid w:val="00817450"/>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0F8"/>
    <w:rsid w:val="00822275"/>
    <w:rsid w:val="008223F9"/>
    <w:rsid w:val="00822583"/>
    <w:rsid w:val="0082299E"/>
    <w:rsid w:val="00822CAA"/>
    <w:rsid w:val="00823113"/>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91"/>
    <w:rsid w:val="008321B8"/>
    <w:rsid w:val="00832225"/>
    <w:rsid w:val="00832375"/>
    <w:rsid w:val="00832447"/>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EBD"/>
    <w:rsid w:val="00861031"/>
    <w:rsid w:val="00861064"/>
    <w:rsid w:val="008610F7"/>
    <w:rsid w:val="008611DE"/>
    <w:rsid w:val="00861281"/>
    <w:rsid w:val="008612F8"/>
    <w:rsid w:val="00861396"/>
    <w:rsid w:val="0086146E"/>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D81"/>
    <w:rsid w:val="00873D9B"/>
    <w:rsid w:val="00874145"/>
    <w:rsid w:val="0087429E"/>
    <w:rsid w:val="00874300"/>
    <w:rsid w:val="008743C1"/>
    <w:rsid w:val="0087479D"/>
    <w:rsid w:val="0087480F"/>
    <w:rsid w:val="00874A25"/>
    <w:rsid w:val="00874BDF"/>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376"/>
    <w:rsid w:val="00884673"/>
    <w:rsid w:val="00884761"/>
    <w:rsid w:val="00884981"/>
    <w:rsid w:val="008849C3"/>
    <w:rsid w:val="00884C48"/>
    <w:rsid w:val="00884DC3"/>
    <w:rsid w:val="00884DE0"/>
    <w:rsid w:val="00884E34"/>
    <w:rsid w:val="00884F36"/>
    <w:rsid w:val="0088508B"/>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1CF"/>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20E"/>
    <w:rsid w:val="008A0345"/>
    <w:rsid w:val="008A03AF"/>
    <w:rsid w:val="008A0419"/>
    <w:rsid w:val="008A0614"/>
    <w:rsid w:val="008A070A"/>
    <w:rsid w:val="008A07B5"/>
    <w:rsid w:val="008A08A4"/>
    <w:rsid w:val="008A0959"/>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F80"/>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F5F"/>
    <w:rsid w:val="008C2FBF"/>
    <w:rsid w:val="008C3360"/>
    <w:rsid w:val="008C35A5"/>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612"/>
    <w:rsid w:val="008C6806"/>
    <w:rsid w:val="008C68D7"/>
    <w:rsid w:val="008C6907"/>
    <w:rsid w:val="008C690F"/>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547F"/>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AA"/>
    <w:rsid w:val="009044D4"/>
    <w:rsid w:val="0090472D"/>
    <w:rsid w:val="009048D8"/>
    <w:rsid w:val="00904918"/>
    <w:rsid w:val="0090498B"/>
    <w:rsid w:val="009049B7"/>
    <w:rsid w:val="009049F1"/>
    <w:rsid w:val="00904B2B"/>
    <w:rsid w:val="00904BB2"/>
    <w:rsid w:val="00904CC6"/>
    <w:rsid w:val="00904CD6"/>
    <w:rsid w:val="00904DD5"/>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192"/>
    <w:rsid w:val="0091323B"/>
    <w:rsid w:val="00913348"/>
    <w:rsid w:val="009133E6"/>
    <w:rsid w:val="009134E3"/>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A2"/>
    <w:rsid w:val="009221AD"/>
    <w:rsid w:val="009222C8"/>
    <w:rsid w:val="00922797"/>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D55"/>
    <w:rsid w:val="00925E44"/>
    <w:rsid w:val="009260F5"/>
    <w:rsid w:val="0092619C"/>
    <w:rsid w:val="00926391"/>
    <w:rsid w:val="00926401"/>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B69"/>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1A"/>
    <w:rsid w:val="009434AF"/>
    <w:rsid w:val="00943585"/>
    <w:rsid w:val="009437A3"/>
    <w:rsid w:val="009437FD"/>
    <w:rsid w:val="009439A2"/>
    <w:rsid w:val="00943BA3"/>
    <w:rsid w:val="00943CD4"/>
    <w:rsid w:val="00943E04"/>
    <w:rsid w:val="00943E29"/>
    <w:rsid w:val="00943E52"/>
    <w:rsid w:val="00943EB2"/>
    <w:rsid w:val="0094408F"/>
    <w:rsid w:val="009441A8"/>
    <w:rsid w:val="009441B7"/>
    <w:rsid w:val="00944220"/>
    <w:rsid w:val="00944500"/>
    <w:rsid w:val="00944665"/>
    <w:rsid w:val="009448A8"/>
    <w:rsid w:val="00944979"/>
    <w:rsid w:val="00944A7D"/>
    <w:rsid w:val="00944AA8"/>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90"/>
    <w:rsid w:val="00964F59"/>
    <w:rsid w:val="0096521B"/>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7D"/>
    <w:rsid w:val="00967479"/>
    <w:rsid w:val="009674F2"/>
    <w:rsid w:val="00967621"/>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040"/>
    <w:rsid w:val="0097220E"/>
    <w:rsid w:val="0097252C"/>
    <w:rsid w:val="009727DE"/>
    <w:rsid w:val="00972A9C"/>
    <w:rsid w:val="00972BA2"/>
    <w:rsid w:val="00972CA3"/>
    <w:rsid w:val="00972CB5"/>
    <w:rsid w:val="00972CB6"/>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A6"/>
    <w:rsid w:val="009904C6"/>
    <w:rsid w:val="009904D8"/>
    <w:rsid w:val="00990659"/>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981"/>
    <w:rsid w:val="009A19BF"/>
    <w:rsid w:val="009A1B33"/>
    <w:rsid w:val="009A1E20"/>
    <w:rsid w:val="009A1E49"/>
    <w:rsid w:val="009A1EC8"/>
    <w:rsid w:val="009A211D"/>
    <w:rsid w:val="009A2121"/>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780"/>
    <w:rsid w:val="009B09FB"/>
    <w:rsid w:val="009B0AA9"/>
    <w:rsid w:val="009B0B35"/>
    <w:rsid w:val="009B0F54"/>
    <w:rsid w:val="009B0F84"/>
    <w:rsid w:val="009B10F3"/>
    <w:rsid w:val="009B1307"/>
    <w:rsid w:val="009B1373"/>
    <w:rsid w:val="009B13A1"/>
    <w:rsid w:val="009B142E"/>
    <w:rsid w:val="009B148A"/>
    <w:rsid w:val="009B162F"/>
    <w:rsid w:val="009B16B1"/>
    <w:rsid w:val="009B171B"/>
    <w:rsid w:val="009B1883"/>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15"/>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78"/>
    <w:rsid w:val="009E289D"/>
    <w:rsid w:val="009E2972"/>
    <w:rsid w:val="009E2CFF"/>
    <w:rsid w:val="009E2EB6"/>
    <w:rsid w:val="009E31A3"/>
    <w:rsid w:val="009E3376"/>
    <w:rsid w:val="009E33F5"/>
    <w:rsid w:val="009E34E4"/>
    <w:rsid w:val="009E3584"/>
    <w:rsid w:val="009E358B"/>
    <w:rsid w:val="009E3953"/>
    <w:rsid w:val="009E39B7"/>
    <w:rsid w:val="009E3AA3"/>
    <w:rsid w:val="009E3B04"/>
    <w:rsid w:val="009E3BC0"/>
    <w:rsid w:val="009E3F71"/>
    <w:rsid w:val="009E3FC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4B4"/>
    <w:rsid w:val="00A005AE"/>
    <w:rsid w:val="00A005B4"/>
    <w:rsid w:val="00A0063B"/>
    <w:rsid w:val="00A0065B"/>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71"/>
    <w:rsid w:val="00A1638A"/>
    <w:rsid w:val="00A1640D"/>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B6A"/>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257"/>
    <w:rsid w:val="00A53303"/>
    <w:rsid w:val="00A534D2"/>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3F6"/>
    <w:rsid w:val="00A66421"/>
    <w:rsid w:val="00A664B4"/>
    <w:rsid w:val="00A666B6"/>
    <w:rsid w:val="00A667FD"/>
    <w:rsid w:val="00A66906"/>
    <w:rsid w:val="00A66C9D"/>
    <w:rsid w:val="00A66D3B"/>
    <w:rsid w:val="00A66D70"/>
    <w:rsid w:val="00A66D71"/>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187"/>
    <w:rsid w:val="00A9329D"/>
    <w:rsid w:val="00A93343"/>
    <w:rsid w:val="00A93561"/>
    <w:rsid w:val="00A935D8"/>
    <w:rsid w:val="00A93689"/>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7DF"/>
    <w:rsid w:val="00A97803"/>
    <w:rsid w:val="00A9790E"/>
    <w:rsid w:val="00A97D0B"/>
    <w:rsid w:val="00A97EBE"/>
    <w:rsid w:val="00A97F40"/>
    <w:rsid w:val="00A97F91"/>
    <w:rsid w:val="00AA0283"/>
    <w:rsid w:val="00AA06B0"/>
    <w:rsid w:val="00AA077D"/>
    <w:rsid w:val="00AA0B65"/>
    <w:rsid w:val="00AA0BF3"/>
    <w:rsid w:val="00AA0D04"/>
    <w:rsid w:val="00AA0EE1"/>
    <w:rsid w:val="00AA105F"/>
    <w:rsid w:val="00AA11BB"/>
    <w:rsid w:val="00AA134C"/>
    <w:rsid w:val="00AA13AB"/>
    <w:rsid w:val="00AA13C8"/>
    <w:rsid w:val="00AA164D"/>
    <w:rsid w:val="00AA1678"/>
    <w:rsid w:val="00AA185C"/>
    <w:rsid w:val="00AA191F"/>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6DB"/>
    <w:rsid w:val="00AB68A5"/>
    <w:rsid w:val="00AB6903"/>
    <w:rsid w:val="00AB692F"/>
    <w:rsid w:val="00AB69BF"/>
    <w:rsid w:val="00AB6CF8"/>
    <w:rsid w:val="00AB6E07"/>
    <w:rsid w:val="00AB6E7D"/>
    <w:rsid w:val="00AB6E99"/>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E33"/>
    <w:rsid w:val="00AD3F20"/>
    <w:rsid w:val="00AD427F"/>
    <w:rsid w:val="00AD4327"/>
    <w:rsid w:val="00AD435C"/>
    <w:rsid w:val="00AD457C"/>
    <w:rsid w:val="00AD4658"/>
    <w:rsid w:val="00AD47FA"/>
    <w:rsid w:val="00AD493F"/>
    <w:rsid w:val="00AD4A7D"/>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BD3"/>
    <w:rsid w:val="00AE0C5B"/>
    <w:rsid w:val="00AE0CAB"/>
    <w:rsid w:val="00AE0EAB"/>
    <w:rsid w:val="00AE0F72"/>
    <w:rsid w:val="00AE0FFA"/>
    <w:rsid w:val="00AE107C"/>
    <w:rsid w:val="00AE10BF"/>
    <w:rsid w:val="00AE1177"/>
    <w:rsid w:val="00AE119A"/>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F7"/>
    <w:rsid w:val="00AE30B2"/>
    <w:rsid w:val="00AE3570"/>
    <w:rsid w:val="00AE35AE"/>
    <w:rsid w:val="00AE35B5"/>
    <w:rsid w:val="00AE35B9"/>
    <w:rsid w:val="00AE3663"/>
    <w:rsid w:val="00AE3736"/>
    <w:rsid w:val="00AE37D5"/>
    <w:rsid w:val="00AE380E"/>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A06"/>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4D6"/>
    <w:rsid w:val="00B075A1"/>
    <w:rsid w:val="00B0763D"/>
    <w:rsid w:val="00B076CC"/>
    <w:rsid w:val="00B077FD"/>
    <w:rsid w:val="00B07818"/>
    <w:rsid w:val="00B0784F"/>
    <w:rsid w:val="00B07870"/>
    <w:rsid w:val="00B07908"/>
    <w:rsid w:val="00B07A4E"/>
    <w:rsid w:val="00B07AE6"/>
    <w:rsid w:val="00B07BEA"/>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FD"/>
    <w:rsid w:val="00B12887"/>
    <w:rsid w:val="00B12962"/>
    <w:rsid w:val="00B1297F"/>
    <w:rsid w:val="00B12B56"/>
    <w:rsid w:val="00B12D20"/>
    <w:rsid w:val="00B12F27"/>
    <w:rsid w:val="00B131E8"/>
    <w:rsid w:val="00B1348D"/>
    <w:rsid w:val="00B135C3"/>
    <w:rsid w:val="00B138B0"/>
    <w:rsid w:val="00B13A09"/>
    <w:rsid w:val="00B13B9F"/>
    <w:rsid w:val="00B13D25"/>
    <w:rsid w:val="00B13EAE"/>
    <w:rsid w:val="00B13FD0"/>
    <w:rsid w:val="00B14073"/>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A6D"/>
    <w:rsid w:val="00B17A89"/>
    <w:rsid w:val="00B17B19"/>
    <w:rsid w:val="00B17B21"/>
    <w:rsid w:val="00B17C97"/>
    <w:rsid w:val="00B17D0B"/>
    <w:rsid w:val="00B17D33"/>
    <w:rsid w:val="00B17F4C"/>
    <w:rsid w:val="00B2001A"/>
    <w:rsid w:val="00B20525"/>
    <w:rsid w:val="00B20641"/>
    <w:rsid w:val="00B206F4"/>
    <w:rsid w:val="00B20839"/>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A85"/>
    <w:rsid w:val="00B57C3D"/>
    <w:rsid w:val="00B60223"/>
    <w:rsid w:val="00B6026D"/>
    <w:rsid w:val="00B60432"/>
    <w:rsid w:val="00B60516"/>
    <w:rsid w:val="00B60646"/>
    <w:rsid w:val="00B60686"/>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3E0"/>
    <w:rsid w:val="00B654E6"/>
    <w:rsid w:val="00B65528"/>
    <w:rsid w:val="00B6554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599"/>
    <w:rsid w:val="00B82790"/>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AE"/>
    <w:rsid w:val="00B861F9"/>
    <w:rsid w:val="00B864D9"/>
    <w:rsid w:val="00B8650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422"/>
    <w:rsid w:val="00B93582"/>
    <w:rsid w:val="00B935F3"/>
    <w:rsid w:val="00B93809"/>
    <w:rsid w:val="00B938B3"/>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97B"/>
    <w:rsid w:val="00B969EA"/>
    <w:rsid w:val="00B96A40"/>
    <w:rsid w:val="00B96ABA"/>
    <w:rsid w:val="00B96AF7"/>
    <w:rsid w:val="00B96BEE"/>
    <w:rsid w:val="00B96CD4"/>
    <w:rsid w:val="00B96D07"/>
    <w:rsid w:val="00B96E17"/>
    <w:rsid w:val="00B96E26"/>
    <w:rsid w:val="00B96E40"/>
    <w:rsid w:val="00B96E70"/>
    <w:rsid w:val="00B96EF7"/>
    <w:rsid w:val="00B96F2E"/>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F89"/>
    <w:rsid w:val="00BA20CE"/>
    <w:rsid w:val="00BA2376"/>
    <w:rsid w:val="00BA23E2"/>
    <w:rsid w:val="00BA24BF"/>
    <w:rsid w:val="00BA2594"/>
    <w:rsid w:val="00BA2734"/>
    <w:rsid w:val="00BA27C5"/>
    <w:rsid w:val="00BA289A"/>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DDD"/>
    <w:rsid w:val="00BA6E04"/>
    <w:rsid w:val="00BA6E78"/>
    <w:rsid w:val="00BA6F3D"/>
    <w:rsid w:val="00BA7024"/>
    <w:rsid w:val="00BA7236"/>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0BB"/>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E67"/>
    <w:rsid w:val="00BB2EE0"/>
    <w:rsid w:val="00BB2F76"/>
    <w:rsid w:val="00BB30A7"/>
    <w:rsid w:val="00BB3224"/>
    <w:rsid w:val="00BB323D"/>
    <w:rsid w:val="00BB327D"/>
    <w:rsid w:val="00BB32AD"/>
    <w:rsid w:val="00BB3374"/>
    <w:rsid w:val="00BB3477"/>
    <w:rsid w:val="00BB34D7"/>
    <w:rsid w:val="00BB3799"/>
    <w:rsid w:val="00BB393D"/>
    <w:rsid w:val="00BB3AE6"/>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C006F"/>
    <w:rsid w:val="00BC00BB"/>
    <w:rsid w:val="00BC0186"/>
    <w:rsid w:val="00BC04A1"/>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83"/>
    <w:rsid w:val="00BC35FB"/>
    <w:rsid w:val="00BC3828"/>
    <w:rsid w:val="00BC3918"/>
    <w:rsid w:val="00BC39BA"/>
    <w:rsid w:val="00BC3A49"/>
    <w:rsid w:val="00BC3AD3"/>
    <w:rsid w:val="00BC3B3E"/>
    <w:rsid w:val="00BC3BC8"/>
    <w:rsid w:val="00BC3C85"/>
    <w:rsid w:val="00BC3D7F"/>
    <w:rsid w:val="00BC3EBA"/>
    <w:rsid w:val="00BC3F46"/>
    <w:rsid w:val="00BC41E6"/>
    <w:rsid w:val="00BC446E"/>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87A"/>
    <w:rsid w:val="00BE1B38"/>
    <w:rsid w:val="00BE1C67"/>
    <w:rsid w:val="00BE1DCD"/>
    <w:rsid w:val="00BE1EF6"/>
    <w:rsid w:val="00BE1F05"/>
    <w:rsid w:val="00BE1F08"/>
    <w:rsid w:val="00BE20A3"/>
    <w:rsid w:val="00BE22BA"/>
    <w:rsid w:val="00BE2634"/>
    <w:rsid w:val="00BE272E"/>
    <w:rsid w:val="00BE274B"/>
    <w:rsid w:val="00BE287E"/>
    <w:rsid w:val="00BE288C"/>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B7D"/>
    <w:rsid w:val="00BE4BBB"/>
    <w:rsid w:val="00BE501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AE3"/>
    <w:rsid w:val="00BF1B6C"/>
    <w:rsid w:val="00BF1DD0"/>
    <w:rsid w:val="00BF1ED0"/>
    <w:rsid w:val="00BF21CE"/>
    <w:rsid w:val="00BF2219"/>
    <w:rsid w:val="00BF226C"/>
    <w:rsid w:val="00BF2384"/>
    <w:rsid w:val="00BF23B3"/>
    <w:rsid w:val="00BF243B"/>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2A0"/>
    <w:rsid w:val="00C04347"/>
    <w:rsid w:val="00C044AE"/>
    <w:rsid w:val="00C04679"/>
    <w:rsid w:val="00C04682"/>
    <w:rsid w:val="00C0472A"/>
    <w:rsid w:val="00C049AE"/>
    <w:rsid w:val="00C04BC1"/>
    <w:rsid w:val="00C04BEA"/>
    <w:rsid w:val="00C04BF1"/>
    <w:rsid w:val="00C04CDD"/>
    <w:rsid w:val="00C04D3A"/>
    <w:rsid w:val="00C04DDF"/>
    <w:rsid w:val="00C04FEE"/>
    <w:rsid w:val="00C05556"/>
    <w:rsid w:val="00C0557F"/>
    <w:rsid w:val="00C05756"/>
    <w:rsid w:val="00C0583B"/>
    <w:rsid w:val="00C05851"/>
    <w:rsid w:val="00C058D4"/>
    <w:rsid w:val="00C05916"/>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B35"/>
    <w:rsid w:val="00C15BAD"/>
    <w:rsid w:val="00C15F4D"/>
    <w:rsid w:val="00C16081"/>
    <w:rsid w:val="00C1609F"/>
    <w:rsid w:val="00C1610C"/>
    <w:rsid w:val="00C16149"/>
    <w:rsid w:val="00C16758"/>
    <w:rsid w:val="00C16AFD"/>
    <w:rsid w:val="00C16B9D"/>
    <w:rsid w:val="00C16C39"/>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22"/>
    <w:rsid w:val="00C3073C"/>
    <w:rsid w:val="00C3085F"/>
    <w:rsid w:val="00C309D2"/>
    <w:rsid w:val="00C30A90"/>
    <w:rsid w:val="00C30C2A"/>
    <w:rsid w:val="00C30C42"/>
    <w:rsid w:val="00C30DC6"/>
    <w:rsid w:val="00C30F59"/>
    <w:rsid w:val="00C30F82"/>
    <w:rsid w:val="00C30FB6"/>
    <w:rsid w:val="00C311B9"/>
    <w:rsid w:val="00C31228"/>
    <w:rsid w:val="00C313C0"/>
    <w:rsid w:val="00C3149A"/>
    <w:rsid w:val="00C3154D"/>
    <w:rsid w:val="00C31665"/>
    <w:rsid w:val="00C317D8"/>
    <w:rsid w:val="00C317EB"/>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6F2"/>
    <w:rsid w:val="00C37885"/>
    <w:rsid w:val="00C3789A"/>
    <w:rsid w:val="00C378AB"/>
    <w:rsid w:val="00C378F5"/>
    <w:rsid w:val="00C37914"/>
    <w:rsid w:val="00C37985"/>
    <w:rsid w:val="00C379D3"/>
    <w:rsid w:val="00C37A08"/>
    <w:rsid w:val="00C37B1F"/>
    <w:rsid w:val="00C37BCC"/>
    <w:rsid w:val="00C37F91"/>
    <w:rsid w:val="00C40072"/>
    <w:rsid w:val="00C401FE"/>
    <w:rsid w:val="00C403EC"/>
    <w:rsid w:val="00C404C9"/>
    <w:rsid w:val="00C4074F"/>
    <w:rsid w:val="00C40815"/>
    <w:rsid w:val="00C408E7"/>
    <w:rsid w:val="00C40945"/>
    <w:rsid w:val="00C40AFF"/>
    <w:rsid w:val="00C40BB6"/>
    <w:rsid w:val="00C40C60"/>
    <w:rsid w:val="00C40CDF"/>
    <w:rsid w:val="00C40D9E"/>
    <w:rsid w:val="00C40DD5"/>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C1"/>
    <w:rsid w:val="00C53814"/>
    <w:rsid w:val="00C539A7"/>
    <w:rsid w:val="00C539F9"/>
    <w:rsid w:val="00C53A1A"/>
    <w:rsid w:val="00C53A5C"/>
    <w:rsid w:val="00C53C39"/>
    <w:rsid w:val="00C53CA6"/>
    <w:rsid w:val="00C53E8A"/>
    <w:rsid w:val="00C54011"/>
    <w:rsid w:val="00C540FD"/>
    <w:rsid w:val="00C54178"/>
    <w:rsid w:val="00C54229"/>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F5"/>
    <w:rsid w:val="00C603F6"/>
    <w:rsid w:val="00C6046A"/>
    <w:rsid w:val="00C60493"/>
    <w:rsid w:val="00C605D0"/>
    <w:rsid w:val="00C60727"/>
    <w:rsid w:val="00C60786"/>
    <w:rsid w:val="00C6082F"/>
    <w:rsid w:val="00C60850"/>
    <w:rsid w:val="00C60BD6"/>
    <w:rsid w:val="00C60C93"/>
    <w:rsid w:val="00C60CC7"/>
    <w:rsid w:val="00C60DCB"/>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DA"/>
    <w:rsid w:val="00C62FCC"/>
    <w:rsid w:val="00C6311C"/>
    <w:rsid w:val="00C63128"/>
    <w:rsid w:val="00C63245"/>
    <w:rsid w:val="00C63294"/>
    <w:rsid w:val="00C632A4"/>
    <w:rsid w:val="00C63404"/>
    <w:rsid w:val="00C63869"/>
    <w:rsid w:val="00C63C27"/>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F93"/>
    <w:rsid w:val="00C6736E"/>
    <w:rsid w:val="00C674B4"/>
    <w:rsid w:val="00C67509"/>
    <w:rsid w:val="00C67DD1"/>
    <w:rsid w:val="00C67FB2"/>
    <w:rsid w:val="00C70013"/>
    <w:rsid w:val="00C70087"/>
    <w:rsid w:val="00C70245"/>
    <w:rsid w:val="00C702B8"/>
    <w:rsid w:val="00C702C5"/>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33"/>
    <w:rsid w:val="00C84757"/>
    <w:rsid w:val="00C847A3"/>
    <w:rsid w:val="00C847C5"/>
    <w:rsid w:val="00C848A5"/>
    <w:rsid w:val="00C848CA"/>
    <w:rsid w:val="00C84959"/>
    <w:rsid w:val="00C84972"/>
    <w:rsid w:val="00C84A28"/>
    <w:rsid w:val="00C84B03"/>
    <w:rsid w:val="00C84CF4"/>
    <w:rsid w:val="00C84D7B"/>
    <w:rsid w:val="00C84E95"/>
    <w:rsid w:val="00C84EAE"/>
    <w:rsid w:val="00C84F64"/>
    <w:rsid w:val="00C84FB3"/>
    <w:rsid w:val="00C85085"/>
    <w:rsid w:val="00C850F4"/>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7A9"/>
    <w:rsid w:val="00C9596D"/>
    <w:rsid w:val="00C959C2"/>
    <w:rsid w:val="00C95AF7"/>
    <w:rsid w:val="00C95BDF"/>
    <w:rsid w:val="00C95C4D"/>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E"/>
    <w:rsid w:val="00CB4C5C"/>
    <w:rsid w:val="00CB50D9"/>
    <w:rsid w:val="00CB51A6"/>
    <w:rsid w:val="00CB526E"/>
    <w:rsid w:val="00CB52D0"/>
    <w:rsid w:val="00CB5405"/>
    <w:rsid w:val="00CB5519"/>
    <w:rsid w:val="00CB55FC"/>
    <w:rsid w:val="00CB5659"/>
    <w:rsid w:val="00CB56AB"/>
    <w:rsid w:val="00CB571C"/>
    <w:rsid w:val="00CB582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D7B"/>
    <w:rsid w:val="00CC0FAB"/>
    <w:rsid w:val="00CC1003"/>
    <w:rsid w:val="00CC129F"/>
    <w:rsid w:val="00CC12DB"/>
    <w:rsid w:val="00CC1402"/>
    <w:rsid w:val="00CC1605"/>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C7FF0"/>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13"/>
    <w:rsid w:val="00CD3546"/>
    <w:rsid w:val="00CD36CF"/>
    <w:rsid w:val="00CD39B5"/>
    <w:rsid w:val="00CD3B24"/>
    <w:rsid w:val="00CD3B3D"/>
    <w:rsid w:val="00CD3BF5"/>
    <w:rsid w:val="00CD3CB0"/>
    <w:rsid w:val="00CD3D12"/>
    <w:rsid w:val="00CD3D73"/>
    <w:rsid w:val="00CD3D8F"/>
    <w:rsid w:val="00CD40F3"/>
    <w:rsid w:val="00CD42F0"/>
    <w:rsid w:val="00CD4300"/>
    <w:rsid w:val="00CD43C0"/>
    <w:rsid w:val="00CD43FB"/>
    <w:rsid w:val="00CD4461"/>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9A1"/>
    <w:rsid w:val="00CD6B1F"/>
    <w:rsid w:val="00CD6CED"/>
    <w:rsid w:val="00CD6D05"/>
    <w:rsid w:val="00CD7068"/>
    <w:rsid w:val="00CD7277"/>
    <w:rsid w:val="00CD72E0"/>
    <w:rsid w:val="00CD73A0"/>
    <w:rsid w:val="00CD73BE"/>
    <w:rsid w:val="00CD73FB"/>
    <w:rsid w:val="00CD7421"/>
    <w:rsid w:val="00CD7578"/>
    <w:rsid w:val="00CD762A"/>
    <w:rsid w:val="00CD7AAD"/>
    <w:rsid w:val="00CD7BED"/>
    <w:rsid w:val="00CD7DF0"/>
    <w:rsid w:val="00CD7EDA"/>
    <w:rsid w:val="00CE073D"/>
    <w:rsid w:val="00CE0927"/>
    <w:rsid w:val="00CE0A13"/>
    <w:rsid w:val="00CE0B9D"/>
    <w:rsid w:val="00CE0C18"/>
    <w:rsid w:val="00CE0CF2"/>
    <w:rsid w:val="00CE0E04"/>
    <w:rsid w:val="00CE1085"/>
    <w:rsid w:val="00CE1127"/>
    <w:rsid w:val="00CE1500"/>
    <w:rsid w:val="00CE154B"/>
    <w:rsid w:val="00CE15E0"/>
    <w:rsid w:val="00CE15FE"/>
    <w:rsid w:val="00CE167A"/>
    <w:rsid w:val="00CE1B2C"/>
    <w:rsid w:val="00CE1EA8"/>
    <w:rsid w:val="00CE1EB0"/>
    <w:rsid w:val="00CE1FCD"/>
    <w:rsid w:val="00CE2113"/>
    <w:rsid w:val="00CE2151"/>
    <w:rsid w:val="00CE2596"/>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F0033"/>
    <w:rsid w:val="00CF015D"/>
    <w:rsid w:val="00CF0183"/>
    <w:rsid w:val="00CF0235"/>
    <w:rsid w:val="00CF02E3"/>
    <w:rsid w:val="00CF02EC"/>
    <w:rsid w:val="00CF03B9"/>
    <w:rsid w:val="00CF04A0"/>
    <w:rsid w:val="00CF060A"/>
    <w:rsid w:val="00CF072C"/>
    <w:rsid w:val="00CF0A78"/>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A0"/>
    <w:rsid w:val="00CF27BF"/>
    <w:rsid w:val="00CF2BB8"/>
    <w:rsid w:val="00CF2C99"/>
    <w:rsid w:val="00CF2EBE"/>
    <w:rsid w:val="00CF32EA"/>
    <w:rsid w:val="00CF32EB"/>
    <w:rsid w:val="00CF33C8"/>
    <w:rsid w:val="00CF35A9"/>
    <w:rsid w:val="00CF360F"/>
    <w:rsid w:val="00CF3891"/>
    <w:rsid w:val="00CF39AC"/>
    <w:rsid w:val="00CF3A3F"/>
    <w:rsid w:val="00CF3CE7"/>
    <w:rsid w:val="00CF3DDA"/>
    <w:rsid w:val="00CF3E7D"/>
    <w:rsid w:val="00CF40CD"/>
    <w:rsid w:val="00CF41E9"/>
    <w:rsid w:val="00CF44BA"/>
    <w:rsid w:val="00CF45BB"/>
    <w:rsid w:val="00CF45EC"/>
    <w:rsid w:val="00CF4624"/>
    <w:rsid w:val="00CF48A3"/>
    <w:rsid w:val="00CF48FB"/>
    <w:rsid w:val="00CF4AA5"/>
    <w:rsid w:val="00CF4C6C"/>
    <w:rsid w:val="00CF4F36"/>
    <w:rsid w:val="00CF4FBD"/>
    <w:rsid w:val="00CF504A"/>
    <w:rsid w:val="00CF5130"/>
    <w:rsid w:val="00CF5206"/>
    <w:rsid w:val="00CF5215"/>
    <w:rsid w:val="00CF5375"/>
    <w:rsid w:val="00CF5744"/>
    <w:rsid w:val="00CF57FD"/>
    <w:rsid w:val="00CF5845"/>
    <w:rsid w:val="00CF584C"/>
    <w:rsid w:val="00CF5D12"/>
    <w:rsid w:val="00CF5D21"/>
    <w:rsid w:val="00CF5D66"/>
    <w:rsid w:val="00CF5FEC"/>
    <w:rsid w:val="00CF60FF"/>
    <w:rsid w:val="00CF61C4"/>
    <w:rsid w:val="00CF637D"/>
    <w:rsid w:val="00CF63A2"/>
    <w:rsid w:val="00CF63F9"/>
    <w:rsid w:val="00CF6417"/>
    <w:rsid w:val="00CF64E2"/>
    <w:rsid w:val="00CF6589"/>
    <w:rsid w:val="00CF669E"/>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DF3"/>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960"/>
    <w:rsid w:val="00D06AC2"/>
    <w:rsid w:val="00D06C5E"/>
    <w:rsid w:val="00D06DEF"/>
    <w:rsid w:val="00D06F4C"/>
    <w:rsid w:val="00D06F51"/>
    <w:rsid w:val="00D06F7E"/>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507"/>
    <w:rsid w:val="00D1252B"/>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B91"/>
    <w:rsid w:val="00D13CF5"/>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00C"/>
    <w:rsid w:val="00D2111A"/>
    <w:rsid w:val="00D212CB"/>
    <w:rsid w:val="00D2145F"/>
    <w:rsid w:val="00D2146F"/>
    <w:rsid w:val="00D2150F"/>
    <w:rsid w:val="00D21543"/>
    <w:rsid w:val="00D215E2"/>
    <w:rsid w:val="00D215EF"/>
    <w:rsid w:val="00D21615"/>
    <w:rsid w:val="00D2162B"/>
    <w:rsid w:val="00D216B8"/>
    <w:rsid w:val="00D2170D"/>
    <w:rsid w:val="00D21721"/>
    <w:rsid w:val="00D21725"/>
    <w:rsid w:val="00D2173B"/>
    <w:rsid w:val="00D2175F"/>
    <w:rsid w:val="00D21796"/>
    <w:rsid w:val="00D217C4"/>
    <w:rsid w:val="00D21992"/>
    <w:rsid w:val="00D21A2A"/>
    <w:rsid w:val="00D21D47"/>
    <w:rsid w:val="00D2203C"/>
    <w:rsid w:val="00D22157"/>
    <w:rsid w:val="00D221E2"/>
    <w:rsid w:val="00D2254D"/>
    <w:rsid w:val="00D22AB9"/>
    <w:rsid w:val="00D22AFC"/>
    <w:rsid w:val="00D22BE5"/>
    <w:rsid w:val="00D22C47"/>
    <w:rsid w:val="00D22DE5"/>
    <w:rsid w:val="00D2335A"/>
    <w:rsid w:val="00D233DA"/>
    <w:rsid w:val="00D23509"/>
    <w:rsid w:val="00D235BC"/>
    <w:rsid w:val="00D23656"/>
    <w:rsid w:val="00D2366E"/>
    <w:rsid w:val="00D236A5"/>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E5B"/>
    <w:rsid w:val="00D25F78"/>
    <w:rsid w:val="00D260BB"/>
    <w:rsid w:val="00D26354"/>
    <w:rsid w:val="00D2646B"/>
    <w:rsid w:val="00D26985"/>
    <w:rsid w:val="00D26BAA"/>
    <w:rsid w:val="00D26C54"/>
    <w:rsid w:val="00D26CF2"/>
    <w:rsid w:val="00D26DE6"/>
    <w:rsid w:val="00D26DE8"/>
    <w:rsid w:val="00D26EC7"/>
    <w:rsid w:val="00D26FC8"/>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230"/>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CB"/>
    <w:rsid w:val="00D474C4"/>
    <w:rsid w:val="00D4774C"/>
    <w:rsid w:val="00D47935"/>
    <w:rsid w:val="00D47972"/>
    <w:rsid w:val="00D47980"/>
    <w:rsid w:val="00D47A35"/>
    <w:rsid w:val="00D47BD8"/>
    <w:rsid w:val="00D47CC5"/>
    <w:rsid w:val="00D47E8A"/>
    <w:rsid w:val="00D50157"/>
    <w:rsid w:val="00D5028A"/>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946"/>
    <w:rsid w:val="00D55B49"/>
    <w:rsid w:val="00D55B84"/>
    <w:rsid w:val="00D55BAB"/>
    <w:rsid w:val="00D55CE5"/>
    <w:rsid w:val="00D55D32"/>
    <w:rsid w:val="00D55DD7"/>
    <w:rsid w:val="00D55EA8"/>
    <w:rsid w:val="00D56631"/>
    <w:rsid w:val="00D56640"/>
    <w:rsid w:val="00D56777"/>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F4E"/>
    <w:rsid w:val="00D80FCC"/>
    <w:rsid w:val="00D80FD9"/>
    <w:rsid w:val="00D80FEF"/>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8FE"/>
    <w:rsid w:val="00D94B45"/>
    <w:rsid w:val="00D94B7E"/>
    <w:rsid w:val="00D94C31"/>
    <w:rsid w:val="00D94D44"/>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ED"/>
    <w:rsid w:val="00DB612C"/>
    <w:rsid w:val="00DB6448"/>
    <w:rsid w:val="00DB65EB"/>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FF"/>
    <w:rsid w:val="00DC1633"/>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24"/>
    <w:rsid w:val="00DD1EC0"/>
    <w:rsid w:val="00DD1F30"/>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406"/>
    <w:rsid w:val="00DD54E2"/>
    <w:rsid w:val="00DD5501"/>
    <w:rsid w:val="00DD5692"/>
    <w:rsid w:val="00DD56B6"/>
    <w:rsid w:val="00DD5731"/>
    <w:rsid w:val="00DD590B"/>
    <w:rsid w:val="00DD5C93"/>
    <w:rsid w:val="00DD5CDE"/>
    <w:rsid w:val="00DD5DD5"/>
    <w:rsid w:val="00DD5E0B"/>
    <w:rsid w:val="00DD5FCF"/>
    <w:rsid w:val="00DD5FEB"/>
    <w:rsid w:val="00DD609E"/>
    <w:rsid w:val="00DD60A9"/>
    <w:rsid w:val="00DD6107"/>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1FEE"/>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A3"/>
    <w:rsid w:val="00DE34F7"/>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0C"/>
    <w:rsid w:val="00DE754E"/>
    <w:rsid w:val="00DE77EE"/>
    <w:rsid w:val="00DE78E1"/>
    <w:rsid w:val="00DE7A59"/>
    <w:rsid w:val="00DE7BF5"/>
    <w:rsid w:val="00DE7C48"/>
    <w:rsid w:val="00DE7ED0"/>
    <w:rsid w:val="00DE7F57"/>
    <w:rsid w:val="00DE7FE3"/>
    <w:rsid w:val="00DF0041"/>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2079"/>
    <w:rsid w:val="00DF21B1"/>
    <w:rsid w:val="00DF21F7"/>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32A"/>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46"/>
    <w:rsid w:val="00E24AC6"/>
    <w:rsid w:val="00E24BFB"/>
    <w:rsid w:val="00E24D00"/>
    <w:rsid w:val="00E24D66"/>
    <w:rsid w:val="00E24DD9"/>
    <w:rsid w:val="00E24E0F"/>
    <w:rsid w:val="00E25019"/>
    <w:rsid w:val="00E25318"/>
    <w:rsid w:val="00E2539C"/>
    <w:rsid w:val="00E253DB"/>
    <w:rsid w:val="00E25520"/>
    <w:rsid w:val="00E25768"/>
    <w:rsid w:val="00E2579D"/>
    <w:rsid w:val="00E257E2"/>
    <w:rsid w:val="00E258CA"/>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B85"/>
    <w:rsid w:val="00E27DD2"/>
    <w:rsid w:val="00E27DEC"/>
    <w:rsid w:val="00E27FB1"/>
    <w:rsid w:val="00E30059"/>
    <w:rsid w:val="00E3014B"/>
    <w:rsid w:val="00E30375"/>
    <w:rsid w:val="00E30481"/>
    <w:rsid w:val="00E30738"/>
    <w:rsid w:val="00E309BB"/>
    <w:rsid w:val="00E30AE3"/>
    <w:rsid w:val="00E30B08"/>
    <w:rsid w:val="00E30B14"/>
    <w:rsid w:val="00E30BB5"/>
    <w:rsid w:val="00E30FA5"/>
    <w:rsid w:val="00E3101C"/>
    <w:rsid w:val="00E3104F"/>
    <w:rsid w:val="00E31117"/>
    <w:rsid w:val="00E31243"/>
    <w:rsid w:val="00E31271"/>
    <w:rsid w:val="00E31290"/>
    <w:rsid w:val="00E31309"/>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5A"/>
    <w:rsid w:val="00E359D7"/>
    <w:rsid w:val="00E35A6F"/>
    <w:rsid w:val="00E35ACA"/>
    <w:rsid w:val="00E35C56"/>
    <w:rsid w:val="00E35EFC"/>
    <w:rsid w:val="00E3612B"/>
    <w:rsid w:val="00E361DF"/>
    <w:rsid w:val="00E36278"/>
    <w:rsid w:val="00E362CC"/>
    <w:rsid w:val="00E3633E"/>
    <w:rsid w:val="00E363CD"/>
    <w:rsid w:val="00E366C4"/>
    <w:rsid w:val="00E3680A"/>
    <w:rsid w:val="00E368CB"/>
    <w:rsid w:val="00E36983"/>
    <w:rsid w:val="00E36C23"/>
    <w:rsid w:val="00E36C6C"/>
    <w:rsid w:val="00E36D93"/>
    <w:rsid w:val="00E36ECB"/>
    <w:rsid w:val="00E37254"/>
    <w:rsid w:val="00E373AB"/>
    <w:rsid w:val="00E373C7"/>
    <w:rsid w:val="00E376D5"/>
    <w:rsid w:val="00E3775C"/>
    <w:rsid w:val="00E3780D"/>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E54"/>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571"/>
    <w:rsid w:val="00E465B6"/>
    <w:rsid w:val="00E465BE"/>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97"/>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C4"/>
    <w:rsid w:val="00E662F5"/>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EB"/>
    <w:rsid w:val="00E7450D"/>
    <w:rsid w:val="00E74CC3"/>
    <w:rsid w:val="00E74D86"/>
    <w:rsid w:val="00E75031"/>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7D"/>
    <w:rsid w:val="00E8178E"/>
    <w:rsid w:val="00E817D9"/>
    <w:rsid w:val="00E81903"/>
    <w:rsid w:val="00E81A03"/>
    <w:rsid w:val="00E81B4E"/>
    <w:rsid w:val="00E81B98"/>
    <w:rsid w:val="00E81F6E"/>
    <w:rsid w:val="00E821B2"/>
    <w:rsid w:val="00E822FD"/>
    <w:rsid w:val="00E82336"/>
    <w:rsid w:val="00E82615"/>
    <w:rsid w:val="00E8282F"/>
    <w:rsid w:val="00E828C1"/>
    <w:rsid w:val="00E82A36"/>
    <w:rsid w:val="00E82AFE"/>
    <w:rsid w:val="00E82C37"/>
    <w:rsid w:val="00E82CB6"/>
    <w:rsid w:val="00E82CD7"/>
    <w:rsid w:val="00E82CE2"/>
    <w:rsid w:val="00E82EFF"/>
    <w:rsid w:val="00E83035"/>
    <w:rsid w:val="00E830FF"/>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600"/>
    <w:rsid w:val="00E9068F"/>
    <w:rsid w:val="00E9070B"/>
    <w:rsid w:val="00E90809"/>
    <w:rsid w:val="00E908BE"/>
    <w:rsid w:val="00E90B8A"/>
    <w:rsid w:val="00E90C06"/>
    <w:rsid w:val="00E90DB5"/>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C7E"/>
    <w:rsid w:val="00ED5D67"/>
    <w:rsid w:val="00ED5E8E"/>
    <w:rsid w:val="00ED5FE8"/>
    <w:rsid w:val="00ED6122"/>
    <w:rsid w:val="00ED61D0"/>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BD"/>
    <w:rsid w:val="00EE34AF"/>
    <w:rsid w:val="00EE399B"/>
    <w:rsid w:val="00EE3B87"/>
    <w:rsid w:val="00EE3C96"/>
    <w:rsid w:val="00EE3DBD"/>
    <w:rsid w:val="00EE3E0A"/>
    <w:rsid w:val="00EE3FF9"/>
    <w:rsid w:val="00EE4015"/>
    <w:rsid w:val="00EE4034"/>
    <w:rsid w:val="00EE414D"/>
    <w:rsid w:val="00EE41B8"/>
    <w:rsid w:val="00EE4255"/>
    <w:rsid w:val="00EE4280"/>
    <w:rsid w:val="00EE42E2"/>
    <w:rsid w:val="00EE458F"/>
    <w:rsid w:val="00EE4693"/>
    <w:rsid w:val="00EE4942"/>
    <w:rsid w:val="00EE4A6D"/>
    <w:rsid w:val="00EE4B27"/>
    <w:rsid w:val="00EE4F6C"/>
    <w:rsid w:val="00EE509A"/>
    <w:rsid w:val="00EE51F7"/>
    <w:rsid w:val="00EE52C5"/>
    <w:rsid w:val="00EE5C15"/>
    <w:rsid w:val="00EE5C60"/>
    <w:rsid w:val="00EE5CAE"/>
    <w:rsid w:val="00EE5CC3"/>
    <w:rsid w:val="00EE5EE2"/>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44E"/>
    <w:rsid w:val="00EF34B0"/>
    <w:rsid w:val="00EF35C7"/>
    <w:rsid w:val="00EF37B2"/>
    <w:rsid w:val="00EF3842"/>
    <w:rsid w:val="00EF3934"/>
    <w:rsid w:val="00EF3A3F"/>
    <w:rsid w:val="00EF3B2C"/>
    <w:rsid w:val="00EF3C0D"/>
    <w:rsid w:val="00EF3C1E"/>
    <w:rsid w:val="00EF3FC3"/>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34A"/>
    <w:rsid w:val="00EF5484"/>
    <w:rsid w:val="00EF5510"/>
    <w:rsid w:val="00EF55C5"/>
    <w:rsid w:val="00EF562C"/>
    <w:rsid w:val="00EF5739"/>
    <w:rsid w:val="00EF5988"/>
    <w:rsid w:val="00EF5A32"/>
    <w:rsid w:val="00EF5B0E"/>
    <w:rsid w:val="00EF5B77"/>
    <w:rsid w:val="00EF5DCE"/>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5C"/>
    <w:rsid w:val="00F01171"/>
    <w:rsid w:val="00F012F7"/>
    <w:rsid w:val="00F0134B"/>
    <w:rsid w:val="00F013F5"/>
    <w:rsid w:val="00F01592"/>
    <w:rsid w:val="00F01673"/>
    <w:rsid w:val="00F016B4"/>
    <w:rsid w:val="00F0183E"/>
    <w:rsid w:val="00F018A3"/>
    <w:rsid w:val="00F01C5D"/>
    <w:rsid w:val="00F01D80"/>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313"/>
    <w:rsid w:val="00F04361"/>
    <w:rsid w:val="00F043A0"/>
    <w:rsid w:val="00F0443E"/>
    <w:rsid w:val="00F044DF"/>
    <w:rsid w:val="00F044F7"/>
    <w:rsid w:val="00F04531"/>
    <w:rsid w:val="00F0465C"/>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ED"/>
    <w:rsid w:val="00F11D7E"/>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23"/>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97"/>
    <w:rsid w:val="00F44E32"/>
    <w:rsid w:val="00F44E64"/>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400C"/>
    <w:rsid w:val="00F540FD"/>
    <w:rsid w:val="00F543EF"/>
    <w:rsid w:val="00F543F0"/>
    <w:rsid w:val="00F5467C"/>
    <w:rsid w:val="00F548F5"/>
    <w:rsid w:val="00F54B2D"/>
    <w:rsid w:val="00F54BB5"/>
    <w:rsid w:val="00F54BEB"/>
    <w:rsid w:val="00F54C29"/>
    <w:rsid w:val="00F54D13"/>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78E"/>
    <w:rsid w:val="00F67984"/>
    <w:rsid w:val="00F67AB2"/>
    <w:rsid w:val="00F67B99"/>
    <w:rsid w:val="00F67BC7"/>
    <w:rsid w:val="00F67C20"/>
    <w:rsid w:val="00F70036"/>
    <w:rsid w:val="00F7029C"/>
    <w:rsid w:val="00F703D8"/>
    <w:rsid w:val="00F70462"/>
    <w:rsid w:val="00F70607"/>
    <w:rsid w:val="00F7074C"/>
    <w:rsid w:val="00F707BF"/>
    <w:rsid w:val="00F7080C"/>
    <w:rsid w:val="00F70A27"/>
    <w:rsid w:val="00F70A70"/>
    <w:rsid w:val="00F70B6E"/>
    <w:rsid w:val="00F70B73"/>
    <w:rsid w:val="00F70C98"/>
    <w:rsid w:val="00F7109D"/>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467"/>
    <w:rsid w:val="00F75577"/>
    <w:rsid w:val="00F75594"/>
    <w:rsid w:val="00F757C8"/>
    <w:rsid w:val="00F7584E"/>
    <w:rsid w:val="00F7588D"/>
    <w:rsid w:val="00F75B94"/>
    <w:rsid w:val="00F75C2E"/>
    <w:rsid w:val="00F75C60"/>
    <w:rsid w:val="00F75CA3"/>
    <w:rsid w:val="00F75CB5"/>
    <w:rsid w:val="00F75D10"/>
    <w:rsid w:val="00F75D7C"/>
    <w:rsid w:val="00F75FAC"/>
    <w:rsid w:val="00F760D0"/>
    <w:rsid w:val="00F76149"/>
    <w:rsid w:val="00F76178"/>
    <w:rsid w:val="00F762F4"/>
    <w:rsid w:val="00F76300"/>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713"/>
    <w:rsid w:val="00F838DF"/>
    <w:rsid w:val="00F83A05"/>
    <w:rsid w:val="00F83A16"/>
    <w:rsid w:val="00F83CF0"/>
    <w:rsid w:val="00F83D70"/>
    <w:rsid w:val="00F83F1F"/>
    <w:rsid w:val="00F84000"/>
    <w:rsid w:val="00F8407B"/>
    <w:rsid w:val="00F84088"/>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C8"/>
    <w:rsid w:val="00F85741"/>
    <w:rsid w:val="00F858E9"/>
    <w:rsid w:val="00F85B31"/>
    <w:rsid w:val="00F85C0A"/>
    <w:rsid w:val="00F85CE3"/>
    <w:rsid w:val="00F85DA5"/>
    <w:rsid w:val="00F85EE7"/>
    <w:rsid w:val="00F86238"/>
    <w:rsid w:val="00F862D8"/>
    <w:rsid w:val="00F863A0"/>
    <w:rsid w:val="00F863C5"/>
    <w:rsid w:val="00F86494"/>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4F2"/>
    <w:rsid w:val="00F95643"/>
    <w:rsid w:val="00F95687"/>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BB0"/>
    <w:rsid w:val="00FF3193"/>
    <w:rsid w:val="00FF326A"/>
    <w:rsid w:val="00FF32AD"/>
    <w:rsid w:val="00FF3453"/>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B03"/>
    <w:rsid w:val="00FF6E7F"/>
    <w:rsid w:val="00FF6F48"/>
    <w:rsid w:val="00FF7064"/>
    <w:rsid w:val="00FF71B7"/>
    <w:rsid w:val="00FF721A"/>
    <w:rsid w:val="00FF72B7"/>
    <w:rsid w:val="00FF72FB"/>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DCFE67"/>
    <w:rsid w:val="1FFFC529"/>
    <w:rsid w:val="26D595B7"/>
    <w:rsid w:val="26DE75D5"/>
    <w:rsid w:val="27FEC0F5"/>
    <w:rsid w:val="2F771A4E"/>
    <w:rsid w:val="2FBE79F6"/>
    <w:rsid w:val="349C1BF7"/>
    <w:rsid w:val="3B7F95BB"/>
    <w:rsid w:val="3DBCB301"/>
    <w:rsid w:val="3DDCCF00"/>
    <w:rsid w:val="3E7AE905"/>
    <w:rsid w:val="3EBAE580"/>
    <w:rsid w:val="3EF79464"/>
    <w:rsid w:val="3F6A23AC"/>
    <w:rsid w:val="3F6DFABB"/>
    <w:rsid w:val="3FC71CDF"/>
    <w:rsid w:val="3FE3475C"/>
    <w:rsid w:val="3FFAA046"/>
    <w:rsid w:val="432D3463"/>
    <w:rsid w:val="497400DE"/>
    <w:rsid w:val="49EF7265"/>
    <w:rsid w:val="49FEB888"/>
    <w:rsid w:val="4AAD23AC"/>
    <w:rsid w:val="4B7FE3EA"/>
    <w:rsid w:val="4C6DE64F"/>
    <w:rsid w:val="4ED7F703"/>
    <w:rsid w:val="4FAF6320"/>
    <w:rsid w:val="4FFF1F2A"/>
    <w:rsid w:val="50FC6801"/>
    <w:rsid w:val="576F51AD"/>
    <w:rsid w:val="57FBA6CC"/>
    <w:rsid w:val="5AFE1825"/>
    <w:rsid w:val="5B1C69BE"/>
    <w:rsid w:val="5B7DFE37"/>
    <w:rsid w:val="5BEF4C9A"/>
    <w:rsid w:val="5BFBEE65"/>
    <w:rsid w:val="5D1B4279"/>
    <w:rsid w:val="5EB73FB8"/>
    <w:rsid w:val="5EF764A0"/>
    <w:rsid w:val="5F6C225A"/>
    <w:rsid w:val="5F7FD023"/>
    <w:rsid w:val="5F983EB3"/>
    <w:rsid w:val="5FCFA489"/>
    <w:rsid w:val="5FDBC507"/>
    <w:rsid w:val="5FFFBCE5"/>
    <w:rsid w:val="5FFFE680"/>
    <w:rsid w:val="62B41020"/>
    <w:rsid w:val="66CB63B5"/>
    <w:rsid w:val="67F728DC"/>
    <w:rsid w:val="69DDBBA2"/>
    <w:rsid w:val="6BFE8EA8"/>
    <w:rsid w:val="6CF75183"/>
    <w:rsid w:val="6ED7D4D4"/>
    <w:rsid w:val="6EFAFAF8"/>
    <w:rsid w:val="6EFD0AC6"/>
    <w:rsid w:val="6EFFB677"/>
    <w:rsid w:val="6F6F861C"/>
    <w:rsid w:val="6FBF7352"/>
    <w:rsid w:val="6FF19EC0"/>
    <w:rsid w:val="6FF1A4D3"/>
    <w:rsid w:val="6FF34BB1"/>
    <w:rsid w:val="6FFBE12F"/>
    <w:rsid w:val="6FFE8383"/>
    <w:rsid w:val="71DEA6AC"/>
    <w:rsid w:val="7233C0D5"/>
    <w:rsid w:val="723F9F08"/>
    <w:rsid w:val="72CFF804"/>
    <w:rsid w:val="72FC07AB"/>
    <w:rsid w:val="74F3C789"/>
    <w:rsid w:val="75F756FC"/>
    <w:rsid w:val="769EFADF"/>
    <w:rsid w:val="76FC4FFA"/>
    <w:rsid w:val="76FE43D4"/>
    <w:rsid w:val="77DF86CC"/>
    <w:rsid w:val="79BC623B"/>
    <w:rsid w:val="7A3F7F33"/>
    <w:rsid w:val="7A4ED13E"/>
    <w:rsid w:val="7B7F4260"/>
    <w:rsid w:val="7BBED58F"/>
    <w:rsid w:val="7BF59151"/>
    <w:rsid w:val="7CF9AECF"/>
    <w:rsid w:val="7D7C0EA0"/>
    <w:rsid w:val="7DBF91FC"/>
    <w:rsid w:val="7DD2DBE3"/>
    <w:rsid w:val="7DEF8BF0"/>
    <w:rsid w:val="7DFF8A17"/>
    <w:rsid w:val="7E4DB203"/>
    <w:rsid w:val="7E7BC362"/>
    <w:rsid w:val="7E7F8614"/>
    <w:rsid w:val="7EDFA3D7"/>
    <w:rsid w:val="7EFFA823"/>
    <w:rsid w:val="7F3947E5"/>
    <w:rsid w:val="7F7C1C5C"/>
    <w:rsid w:val="7F7FB98D"/>
    <w:rsid w:val="7FA735A5"/>
    <w:rsid w:val="7FCCD9E8"/>
    <w:rsid w:val="7FDF7999"/>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3A144"/>
  <w15:docId w15:val="{BD2E45E0-20D6-4189-B831-E63233070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uiPriority="35"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57D1"/>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val="en-US"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val="en-US"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0"/>
    <w:uiPriority w:val="99"/>
    <w:unhideWhenUsed/>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285">
      <w:bodyDiv w:val="1"/>
      <w:marLeft w:val="0"/>
      <w:marRight w:val="0"/>
      <w:marTop w:val="0"/>
      <w:marBottom w:val="0"/>
      <w:divBdr>
        <w:top w:val="none" w:sz="0" w:space="0" w:color="auto"/>
        <w:left w:val="none" w:sz="0" w:space="0" w:color="auto"/>
        <w:bottom w:val="none" w:sz="0" w:space="0" w:color="auto"/>
        <w:right w:val="none" w:sz="0" w:space="0" w:color="auto"/>
      </w:divBdr>
    </w:div>
    <w:div w:id="32921302">
      <w:bodyDiv w:val="1"/>
      <w:marLeft w:val="0"/>
      <w:marRight w:val="0"/>
      <w:marTop w:val="0"/>
      <w:marBottom w:val="0"/>
      <w:divBdr>
        <w:top w:val="none" w:sz="0" w:space="0" w:color="auto"/>
        <w:left w:val="none" w:sz="0" w:space="0" w:color="auto"/>
        <w:bottom w:val="none" w:sz="0" w:space="0" w:color="auto"/>
        <w:right w:val="none" w:sz="0" w:space="0" w:color="auto"/>
      </w:divBdr>
    </w:div>
    <w:div w:id="89157397">
      <w:bodyDiv w:val="1"/>
      <w:marLeft w:val="0"/>
      <w:marRight w:val="0"/>
      <w:marTop w:val="0"/>
      <w:marBottom w:val="0"/>
      <w:divBdr>
        <w:top w:val="none" w:sz="0" w:space="0" w:color="auto"/>
        <w:left w:val="none" w:sz="0" w:space="0" w:color="auto"/>
        <w:bottom w:val="none" w:sz="0" w:space="0" w:color="auto"/>
        <w:right w:val="none" w:sz="0" w:space="0" w:color="auto"/>
      </w:divBdr>
    </w:div>
    <w:div w:id="99224303">
      <w:bodyDiv w:val="1"/>
      <w:marLeft w:val="0"/>
      <w:marRight w:val="0"/>
      <w:marTop w:val="0"/>
      <w:marBottom w:val="0"/>
      <w:divBdr>
        <w:top w:val="none" w:sz="0" w:space="0" w:color="auto"/>
        <w:left w:val="none" w:sz="0" w:space="0" w:color="auto"/>
        <w:bottom w:val="none" w:sz="0" w:space="0" w:color="auto"/>
        <w:right w:val="none" w:sz="0" w:space="0" w:color="auto"/>
      </w:divBdr>
    </w:div>
    <w:div w:id="113597099">
      <w:bodyDiv w:val="1"/>
      <w:marLeft w:val="0"/>
      <w:marRight w:val="0"/>
      <w:marTop w:val="0"/>
      <w:marBottom w:val="0"/>
      <w:divBdr>
        <w:top w:val="none" w:sz="0" w:space="0" w:color="auto"/>
        <w:left w:val="none" w:sz="0" w:space="0" w:color="auto"/>
        <w:bottom w:val="none" w:sz="0" w:space="0" w:color="auto"/>
        <w:right w:val="none" w:sz="0" w:space="0" w:color="auto"/>
      </w:divBdr>
    </w:div>
    <w:div w:id="294406702">
      <w:bodyDiv w:val="1"/>
      <w:marLeft w:val="0"/>
      <w:marRight w:val="0"/>
      <w:marTop w:val="0"/>
      <w:marBottom w:val="0"/>
      <w:divBdr>
        <w:top w:val="none" w:sz="0" w:space="0" w:color="auto"/>
        <w:left w:val="none" w:sz="0" w:space="0" w:color="auto"/>
        <w:bottom w:val="none" w:sz="0" w:space="0" w:color="auto"/>
        <w:right w:val="none" w:sz="0" w:space="0" w:color="auto"/>
      </w:divBdr>
    </w:div>
    <w:div w:id="326783195">
      <w:bodyDiv w:val="1"/>
      <w:marLeft w:val="0"/>
      <w:marRight w:val="0"/>
      <w:marTop w:val="0"/>
      <w:marBottom w:val="0"/>
      <w:divBdr>
        <w:top w:val="none" w:sz="0" w:space="0" w:color="auto"/>
        <w:left w:val="none" w:sz="0" w:space="0" w:color="auto"/>
        <w:bottom w:val="none" w:sz="0" w:space="0" w:color="auto"/>
        <w:right w:val="none" w:sz="0" w:space="0" w:color="auto"/>
      </w:divBdr>
    </w:div>
    <w:div w:id="481041341">
      <w:bodyDiv w:val="1"/>
      <w:marLeft w:val="0"/>
      <w:marRight w:val="0"/>
      <w:marTop w:val="0"/>
      <w:marBottom w:val="0"/>
      <w:divBdr>
        <w:top w:val="none" w:sz="0" w:space="0" w:color="auto"/>
        <w:left w:val="none" w:sz="0" w:space="0" w:color="auto"/>
        <w:bottom w:val="none" w:sz="0" w:space="0" w:color="auto"/>
        <w:right w:val="none" w:sz="0" w:space="0" w:color="auto"/>
      </w:divBdr>
    </w:div>
    <w:div w:id="513033824">
      <w:bodyDiv w:val="1"/>
      <w:marLeft w:val="0"/>
      <w:marRight w:val="0"/>
      <w:marTop w:val="0"/>
      <w:marBottom w:val="0"/>
      <w:divBdr>
        <w:top w:val="none" w:sz="0" w:space="0" w:color="auto"/>
        <w:left w:val="none" w:sz="0" w:space="0" w:color="auto"/>
        <w:bottom w:val="none" w:sz="0" w:space="0" w:color="auto"/>
        <w:right w:val="none" w:sz="0" w:space="0" w:color="auto"/>
      </w:divBdr>
    </w:div>
    <w:div w:id="567617315">
      <w:bodyDiv w:val="1"/>
      <w:marLeft w:val="0"/>
      <w:marRight w:val="0"/>
      <w:marTop w:val="0"/>
      <w:marBottom w:val="0"/>
      <w:divBdr>
        <w:top w:val="none" w:sz="0" w:space="0" w:color="auto"/>
        <w:left w:val="none" w:sz="0" w:space="0" w:color="auto"/>
        <w:bottom w:val="none" w:sz="0" w:space="0" w:color="auto"/>
        <w:right w:val="none" w:sz="0" w:space="0" w:color="auto"/>
      </w:divBdr>
    </w:div>
    <w:div w:id="596250414">
      <w:bodyDiv w:val="1"/>
      <w:marLeft w:val="0"/>
      <w:marRight w:val="0"/>
      <w:marTop w:val="0"/>
      <w:marBottom w:val="0"/>
      <w:divBdr>
        <w:top w:val="none" w:sz="0" w:space="0" w:color="auto"/>
        <w:left w:val="none" w:sz="0" w:space="0" w:color="auto"/>
        <w:bottom w:val="none" w:sz="0" w:space="0" w:color="auto"/>
        <w:right w:val="none" w:sz="0" w:space="0" w:color="auto"/>
      </w:divBdr>
    </w:div>
    <w:div w:id="625743003">
      <w:bodyDiv w:val="1"/>
      <w:marLeft w:val="0"/>
      <w:marRight w:val="0"/>
      <w:marTop w:val="0"/>
      <w:marBottom w:val="0"/>
      <w:divBdr>
        <w:top w:val="none" w:sz="0" w:space="0" w:color="auto"/>
        <w:left w:val="none" w:sz="0" w:space="0" w:color="auto"/>
        <w:bottom w:val="none" w:sz="0" w:space="0" w:color="auto"/>
        <w:right w:val="none" w:sz="0" w:space="0" w:color="auto"/>
      </w:divBdr>
    </w:div>
    <w:div w:id="663899735">
      <w:bodyDiv w:val="1"/>
      <w:marLeft w:val="0"/>
      <w:marRight w:val="0"/>
      <w:marTop w:val="0"/>
      <w:marBottom w:val="0"/>
      <w:divBdr>
        <w:top w:val="none" w:sz="0" w:space="0" w:color="auto"/>
        <w:left w:val="none" w:sz="0" w:space="0" w:color="auto"/>
        <w:bottom w:val="none" w:sz="0" w:space="0" w:color="auto"/>
        <w:right w:val="none" w:sz="0" w:space="0" w:color="auto"/>
      </w:divBdr>
    </w:div>
    <w:div w:id="691491335">
      <w:bodyDiv w:val="1"/>
      <w:marLeft w:val="0"/>
      <w:marRight w:val="0"/>
      <w:marTop w:val="0"/>
      <w:marBottom w:val="0"/>
      <w:divBdr>
        <w:top w:val="none" w:sz="0" w:space="0" w:color="auto"/>
        <w:left w:val="none" w:sz="0" w:space="0" w:color="auto"/>
        <w:bottom w:val="none" w:sz="0" w:space="0" w:color="auto"/>
        <w:right w:val="none" w:sz="0" w:space="0" w:color="auto"/>
      </w:divBdr>
    </w:div>
    <w:div w:id="770123009">
      <w:bodyDiv w:val="1"/>
      <w:marLeft w:val="0"/>
      <w:marRight w:val="0"/>
      <w:marTop w:val="0"/>
      <w:marBottom w:val="0"/>
      <w:divBdr>
        <w:top w:val="none" w:sz="0" w:space="0" w:color="auto"/>
        <w:left w:val="none" w:sz="0" w:space="0" w:color="auto"/>
        <w:bottom w:val="none" w:sz="0" w:space="0" w:color="auto"/>
        <w:right w:val="none" w:sz="0" w:space="0" w:color="auto"/>
      </w:divBdr>
    </w:div>
    <w:div w:id="788623815">
      <w:bodyDiv w:val="1"/>
      <w:marLeft w:val="0"/>
      <w:marRight w:val="0"/>
      <w:marTop w:val="0"/>
      <w:marBottom w:val="0"/>
      <w:divBdr>
        <w:top w:val="none" w:sz="0" w:space="0" w:color="auto"/>
        <w:left w:val="none" w:sz="0" w:space="0" w:color="auto"/>
        <w:bottom w:val="none" w:sz="0" w:space="0" w:color="auto"/>
        <w:right w:val="none" w:sz="0" w:space="0" w:color="auto"/>
      </w:divBdr>
    </w:div>
    <w:div w:id="803816075">
      <w:bodyDiv w:val="1"/>
      <w:marLeft w:val="0"/>
      <w:marRight w:val="0"/>
      <w:marTop w:val="0"/>
      <w:marBottom w:val="0"/>
      <w:divBdr>
        <w:top w:val="none" w:sz="0" w:space="0" w:color="auto"/>
        <w:left w:val="none" w:sz="0" w:space="0" w:color="auto"/>
        <w:bottom w:val="none" w:sz="0" w:space="0" w:color="auto"/>
        <w:right w:val="none" w:sz="0" w:space="0" w:color="auto"/>
      </w:divBdr>
    </w:div>
    <w:div w:id="833761048">
      <w:bodyDiv w:val="1"/>
      <w:marLeft w:val="0"/>
      <w:marRight w:val="0"/>
      <w:marTop w:val="0"/>
      <w:marBottom w:val="0"/>
      <w:divBdr>
        <w:top w:val="none" w:sz="0" w:space="0" w:color="auto"/>
        <w:left w:val="none" w:sz="0" w:space="0" w:color="auto"/>
        <w:bottom w:val="none" w:sz="0" w:space="0" w:color="auto"/>
        <w:right w:val="none" w:sz="0" w:space="0" w:color="auto"/>
      </w:divBdr>
    </w:div>
    <w:div w:id="933322636">
      <w:bodyDiv w:val="1"/>
      <w:marLeft w:val="0"/>
      <w:marRight w:val="0"/>
      <w:marTop w:val="0"/>
      <w:marBottom w:val="0"/>
      <w:divBdr>
        <w:top w:val="none" w:sz="0" w:space="0" w:color="auto"/>
        <w:left w:val="none" w:sz="0" w:space="0" w:color="auto"/>
        <w:bottom w:val="none" w:sz="0" w:space="0" w:color="auto"/>
        <w:right w:val="none" w:sz="0" w:space="0" w:color="auto"/>
      </w:divBdr>
    </w:div>
    <w:div w:id="963661202">
      <w:bodyDiv w:val="1"/>
      <w:marLeft w:val="0"/>
      <w:marRight w:val="0"/>
      <w:marTop w:val="0"/>
      <w:marBottom w:val="0"/>
      <w:divBdr>
        <w:top w:val="none" w:sz="0" w:space="0" w:color="auto"/>
        <w:left w:val="none" w:sz="0" w:space="0" w:color="auto"/>
        <w:bottom w:val="none" w:sz="0" w:space="0" w:color="auto"/>
        <w:right w:val="none" w:sz="0" w:space="0" w:color="auto"/>
      </w:divBdr>
    </w:div>
    <w:div w:id="982932111">
      <w:bodyDiv w:val="1"/>
      <w:marLeft w:val="0"/>
      <w:marRight w:val="0"/>
      <w:marTop w:val="0"/>
      <w:marBottom w:val="0"/>
      <w:divBdr>
        <w:top w:val="none" w:sz="0" w:space="0" w:color="auto"/>
        <w:left w:val="none" w:sz="0" w:space="0" w:color="auto"/>
        <w:bottom w:val="none" w:sz="0" w:space="0" w:color="auto"/>
        <w:right w:val="none" w:sz="0" w:space="0" w:color="auto"/>
      </w:divBdr>
    </w:div>
    <w:div w:id="1102526889">
      <w:bodyDiv w:val="1"/>
      <w:marLeft w:val="0"/>
      <w:marRight w:val="0"/>
      <w:marTop w:val="0"/>
      <w:marBottom w:val="0"/>
      <w:divBdr>
        <w:top w:val="none" w:sz="0" w:space="0" w:color="auto"/>
        <w:left w:val="none" w:sz="0" w:space="0" w:color="auto"/>
        <w:bottom w:val="none" w:sz="0" w:space="0" w:color="auto"/>
        <w:right w:val="none" w:sz="0" w:space="0" w:color="auto"/>
      </w:divBdr>
    </w:div>
    <w:div w:id="1193112697">
      <w:bodyDiv w:val="1"/>
      <w:marLeft w:val="0"/>
      <w:marRight w:val="0"/>
      <w:marTop w:val="0"/>
      <w:marBottom w:val="0"/>
      <w:divBdr>
        <w:top w:val="none" w:sz="0" w:space="0" w:color="auto"/>
        <w:left w:val="none" w:sz="0" w:space="0" w:color="auto"/>
        <w:bottom w:val="none" w:sz="0" w:space="0" w:color="auto"/>
        <w:right w:val="none" w:sz="0" w:space="0" w:color="auto"/>
      </w:divBdr>
    </w:div>
    <w:div w:id="1227490411">
      <w:bodyDiv w:val="1"/>
      <w:marLeft w:val="0"/>
      <w:marRight w:val="0"/>
      <w:marTop w:val="0"/>
      <w:marBottom w:val="0"/>
      <w:divBdr>
        <w:top w:val="none" w:sz="0" w:space="0" w:color="auto"/>
        <w:left w:val="none" w:sz="0" w:space="0" w:color="auto"/>
        <w:bottom w:val="none" w:sz="0" w:space="0" w:color="auto"/>
        <w:right w:val="none" w:sz="0" w:space="0" w:color="auto"/>
      </w:divBdr>
    </w:div>
    <w:div w:id="1273897557">
      <w:bodyDiv w:val="1"/>
      <w:marLeft w:val="0"/>
      <w:marRight w:val="0"/>
      <w:marTop w:val="0"/>
      <w:marBottom w:val="0"/>
      <w:divBdr>
        <w:top w:val="none" w:sz="0" w:space="0" w:color="auto"/>
        <w:left w:val="none" w:sz="0" w:space="0" w:color="auto"/>
        <w:bottom w:val="none" w:sz="0" w:space="0" w:color="auto"/>
        <w:right w:val="none" w:sz="0" w:space="0" w:color="auto"/>
      </w:divBdr>
    </w:div>
    <w:div w:id="1380203900">
      <w:bodyDiv w:val="1"/>
      <w:marLeft w:val="0"/>
      <w:marRight w:val="0"/>
      <w:marTop w:val="0"/>
      <w:marBottom w:val="0"/>
      <w:divBdr>
        <w:top w:val="none" w:sz="0" w:space="0" w:color="auto"/>
        <w:left w:val="none" w:sz="0" w:space="0" w:color="auto"/>
        <w:bottom w:val="none" w:sz="0" w:space="0" w:color="auto"/>
        <w:right w:val="none" w:sz="0" w:space="0" w:color="auto"/>
      </w:divBdr>
    </w:div>
    <w:div w:id="1389183159">
      <w:bodyDiv w:val="1"/>
      <w:marLeft w:val="0"/>
      <w:marRight w:val="0"/>
      <w:marTop w:val="0"/>
      <w:marBottom w:val="0"/>
      <w:divBdr>
        <w:top w:val="none" w:sz="0" w:space="0" w:color="auto"/>
        <w:left w:val="none" w:sz="0" w:space="0" w:color="auto"/>
        <w:bottom w:val="none" w:sz="0" w:space="0" w:color="auto"/>
        <w:right w:val="none" w:sz="0" w:space="0" w:color="auto"/>
      </w:divBdr>
    </w:div>
    <w:div w:id="1407268840">
      <w:bodyDiv w:val="1"/>
      <w:marLeft w:val="0"/>
      <w:marRight w:val="0"/>
      <w:marTop w:val="0"/>
      <w:marBottom w:val="0"/>
      <w:divBdr>
        <w:top w:val="none" w:sz="0" w:space="0" w:color="auto"/>
        <w:left w:val="none" w:sz="0" w:space="0" w:color="auto"/>
        <w:bottom w:val="none" w:sz="0" w:space="0" w:color="auto"/>
        <w:right w:val="none" w:sz="0" w:space="0" w:color="auto"/>
      </w:divBdr>
    </w:div>
    <w:div w:id="1410273125">
      <w:bodyDiv w:val="1"/>
      <w:marLeft w:val="0"/>
      <w:marRight w:val="0"/>
      <w:marTop w:val="0"/>
      <w:marBottom w:val="0"/>
      <w:divBdr>
        <w:top w:val="none" w:sz="0" w:space="0" w:color="auto"/>
        <w:left w:val="none" w:sz="0" w:space="0" w:color="auto"/>
        <w:bottom w:val="none" w:sz="0" w:space="0" w:color="auto"/>
        <w:right w:val="none" w:sz="0" w:space="0" w:color="auto"/>
      </w:divBdr>
    </w:div>
    <w:div w:id="144935018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30491230">
      <w:bodyDiv w:val="1"/>
      <w:marLeft w:val="0"/>
      <w:marRight w:val="0"/>
      <w:marTop w:val="0"/>
      <w:marBottom w:val="0"/>
      <w:divBdr>
        <w:top w:val="none" w:sz="0" w:space="0" w:color="auto"/>
        <w:left w:val="none" w:sz="0" w:space="0" w:color="auto"/>
        <w:bottom w:val="none" w:sz="0" w:space="0" w:color="auto"/>
        <w:right w:val="none" w:sz="0" w:space="0" w:color="auto"/>
      </w:divBdr>
    </w:div>
    <w:div w:id="1569219616">
      <w:bodyDiv w:val="1"/>
      <w:marLeft w:val="0"/>
      <w:marRight w:val="0"/>
      <w:marTop w:val="0"/>
      <w:marBottom w:val="0"/>
      <w:divBdr>
        <w:top w:val="none" w:sz="0" w:space="0" w:color="auto"/>
        <w:left w:val="none" w:sz="0" w:space="0" w:color="auto"/>
        <w:bottom w:val="none" w:sz="0" w:space="0" w:color="auto"/>
        <w:right w:val="none" w:sz="0" w:space="0" w:color="auto"/>
      </w:divBdr>
    </w:div>
    <w:div w:id="1577744192">
      <w:bodyDiv w:val="1"/>
      <w:marLeft w:val="0"/>
      <w:marRight w:val="0"/>
      <w:marTop w:val="0"/>
      <w:marBottom w:val="0"/>
      <w:divBdr>
        <w:top w:val="none" w:sz="0" w:space="0" w:color="auto"/>
        <w:left w:val="none" w:sz="0" w:space="0" w:color="auto"/>
        <w:bottom w:val="none" w:sz="0" w:space="0" w:color="auto"/>
        <w:right w:val="none" w:sz="0" w:space="0" w:color="auto"/>
      </w:divBdr>
    </w:div>
    <w:div w:id="1651397402">
      <w:bodyDiv w:val="1"/>
      <w:marLeft w:val="0"/>
      <w:marRight w:val="0"/>
      <w:marTop w:val="0"/>
      <w:marBottom w:val="0"/>
      <w:divBdr>
        <w:top w:val="none" w:sz="0" w:space="0" w:color="auto"/>
        <w:left w:val="none" w:sz="0" w:space="0" w:color="auto"/>
        <w:bottom w:val="none" w:sz="0" w:space="0" w:color="auto"/>
        <w:right w:val="none" w:sz="0" w:space="0" w:color="auto"/>
      </w:divBdr>
    </w:div>
    <w:div w:id="1727752179">
      <w:bodyDiv w:val="1"/>
      <w:marLeft w:val="0"/>
      <w:marRight w:val="0"/>
      <w:marTop w:val="0"/>
      <w:marBottom w:val="0"/>
      <w:divBdr>
        <w:top w:val="none" w:sz="0" w:space="0" w:color="auto"/>
        <w:left w:val="none" w:sz="0" w:space="0" w:color="auto"/>
        <w:bottom w:val="none" w:sz="0" w:space="0" w:color="auto"/>
        <w:right w:val="none" w:sz="0" w:space="0" w:color="auto"/>
      </w:divBdr>
    </w:div>
    <w:div w:id="1808625403">
      <w:bodyDiv w:val="1"/>
      <w:marLeft w:val="0"/>
      <w:marRight w:val="0"/>
      <w:marTop w:val="0"/>
      <w:marBottom w:val="0"/>
      <w:divBdr>
        <w:top w:val="none" w:sz="0" w:space="0" w:color="auto"/>
        <w:left w:val="none" w:sz="0" w:space="0" w:color="auto"/>
        <w:bottom w:val="none" w:sz="0" w:space="0" w:color="auto"/>
        <w:right w:val="none" w:sz="0" w:space="0" w:color="auto"/>
      </w:divBdr>
    </w:div>
    <w:div w:id="1905944024">
      <w:bodyDiv w:val="1"/>
      <w:marLeft w:val="0"/>
      <w:marRight w:val="0"/>
      <w:marTop w:val="0"/>
      <w:marBottom w:val="0"/>
      <w:divBdr>
        <w:top w:val="none" w:sz="0" w:space="0" w:color="auto"/>
        <w:left w:val="none" w:sz="0" w:space="0" w:color="auto"/>
        <w:bottom w:val="none" w:sz="0" w:space="0" w:color="auto"/>
        <w:right w:val="none" w:sz="0" w:space="0" w:color="auto"/>
      </w:divBdr>
    </w:div>
    <w:div w:id="1928687185">
      <w:bodyDiv w:val="1"/>
      <w:marLeft w:val="0"/>
      <w:marRight w:val="0"/>
      <w:marTop w:val="0"/>
      <w:marBottom w:val="0"/>
      <w:divBdr>
        <w:top w:val="none" w:sz="0" w:space="0" w:color="auto"/>
        <w:left w:val="none" w:sz="0" w:space="0" w:color="auto"/>
        <w:bottom w:val="none" w:sz="0" w:space="0" w:color="auto"/>
        <w:right w:val="none" w:sz="0" w:space="0" w:color="auto"/>
      </w:divBdr>
    </w:div>
    <w:div w:id="2056614118">
      <w:bodyDiv w:val="1"/>
      <w:marLeft w:val="0"/>
      <w:marRight w:val="0"/>
      <w:marTop w:val="0"/>
      <w:marBottom w:val="0"/>
      <w:divBdr>
        <w:top w:val="none" w:sz="0" w:space="0" w:color="auto"/>
        <w:left w:val="none" w:sz="0" w:space="0" w:color="auto"/>
        <w:bottom w:val="none" w:sz="0" w:space="0" w:color="auto"/>
        <w:right w:val="none" w:sz="0" w:space="0" w:color="auto"/>
      </w:divBdr>
    </w:div>
    <w:div w:id="2091729472">
      <w:bodyDiv w:val="1"/>
      <w:marLeft w:val="0"/>
      <w:marRight w:val="0"/>
      <w:marTop w:val="0"/>
      <w:marBottom w:val="0"/>
      <w:divBdr>
        <w:top w:val="none" w:sz="0" w:space="0" w:color="auto"/>
        <w:left w:val="none" w:sz="0" w:space="0" w:color="auto"/>
        <w:bottom w:val="none" w:sz="0" w:space="0" w:color="auto"/>
        <w:right w:val="none" w:sz="0" w:space="0" w:color="auto"/>
      </w:divBdr>
    </w:div>
    <w:div w:id="2133984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46</Pages>
  <Words>16542</Words>
  <Characters>94296</Characters>
  <Application>Microsoft Office Word</Application>
  <DocSecurity>0</DocSecurity>
  <Lines>785</Lines>
  <Paragraphs>221</Paragraphs>
  <ScaleCrop>false</ScaleCrop>
  <Company>MTK</Company>
  <LinksUpToDate>false</LinksUpToDate>
  <CharactersWithSpaces>110617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2013-05-17T00:07:00Z</cp:lastPrinted>
  <dcterms:created xsi:type="dcterms:W3CDTF">2025-02-21T08:29:00Z</dcterms:created>
  <dcterms:modified xsi:type="dcterms:W3CDTF">2025-02-21T08:29:00Z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ies>
</file>